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1C97" w14:textId="42DD83BF" w:rsidR="004869DF" w:rsidRPr="00D83DC6" w:rsidRDefault="004869DF" w:rsidP="000F3E65">
      <w:pPr>
        <w:pStyle w:val="Bezproreda"/>
        <w:jc w:val="both"/>
        <w:rPr>
          <w:color w:val="EE0000"/>
        </w:rPr>
      </w:pPr>
    </w:p>
    <w:p w14:paraId="237141EF" w14:textId="77777777" w:rsidR="00B90E9B" w:rsidRPr="00433419" w:rsidRDefault="00B90E9B" w:rsidP="00B90E9B">
      <w:pPr>
        <w:tabs>
          <w:tab w:val="center" w:pos="1539"/>
        </w:tabs>
        <w:spacing w:after="120" w:line="240" w:lineRule="auto"/>
        <w:rPr>
          <w:rFonts w:ascii="Times New Roman" w:hAnsi="Times New Roman"/>
        </w:rPr>
      </w:pPr>
      <w:r w:rsidRPr="00433419">
        <w:rPr>
          <w:rFonts w:ascii="Times New Roman" w:hAnsi="Times New Roman"/>
        </w:rPr>
        <w:tab/>
      </w:r>
      <w:r w:rsidRPr="00433419">
        <w:rPr>
          <w:rFonts w:ascii="Times New Roman" w:hAnsi="Times New Roman"/>
          <w:noProof/>
        </w:rPr>
        <w:drawing>
          <wp:inline distT="0" distB="0" distL="0" distR="0" wp14:anchorId="65739B46" wp14:editId="1F18BD20">
            <wp:extent cx="561975" cy="723900"/>
            <wp:effectExtent l="0" t="0" r="9525" b="0"/>
            <wp:docPr id="1" name="Slika 1" descr="HR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p>
    <w:p w14:paraId="4AFB36F4" w14:textId="77777777" w:rsidR="00B90E9B" w:rsidRPr="00433419" w:rsidRDefault="00B90E9B" w:rsidP="00B90E9B">
      <w:pPr>
        <w:tabs>
          <w:tab w:val="center" w:pos="1539"/>
        </w:tabs>
        <w:spacing w:line="240" w:lineRule="auto"/>
        <w:contextualSpacing/>
        <w:rPr>
          <w:rFonts w:ascii="Times New Roman" w:hAnsi="Times New Roman"/>
        </w:rPr>
      </w:pPr>
      <w:r w:rsidRPr="00433419">
        <w:rPr>
          <w:rFonts w:ascii="Times New Roman" w:hAnsi="Times New Roman"/>
          <w:b/>
          <w:sz w:val="20"/>
          <w:szCs w:val="20"/>
          <w:lang w:val="de-DE"/>
        </w:rPr>
        <w:tab/>
      </w:r>
      <w:r w:rsidRPr="00433419">
        <w:rPr>
          <w:rFonts w:ascii="Times New Roman" w:hAnsi="Times New Roman"/>
          <w:b/>
          <w:lang w:val="de-DE"/>
        </w:rPr>
        <w:t>REPUBLIKA</w:t>
      </w:r>
      <w:r w:rsidRPr="00433419">
        <w:rPr>
          <w:rFonts w:ascii="Times New Roman" w:hAnsi="Times New Roman"/>
          <w:b/>
        </w:rPr>
        <w:t xml:space="preserve"> </w:t>
      </w:r>
      <w:r w:rsidRPr="00433419">
        <w:rPr>
          <w:rFonts w:ascii="Times New Roman" w:hAnsi="Times New Roman"/>
          <w:b/>
          <w:lang w:val="de-DE"/>
        </w:rPr>
        <w:t>HRVATSKA</w:t>
      </w:r>
    </w:p>
    <w:p w14:paraId="22781345" w14:textId="77777777" w:rsidR="00B90E9B" w:rsidRPr="00433419" w:rsidRDefault="00B90E9B" w:rsidP="00B90E9B">
      <w:pPr>
        <w:tabs>
          <w:tab w:val="center" w:pos="1539"/>
        </w:tabs>
        <w:spacing w:line="240" w:lineRule="auto"/>
        <w:contextualSpacing/>
        <w:rPr>
          <w:rFonts w:ascii="Times New Roman" w:hAnsi="Times New Roman"/>
          <w:b/>
        </w:rPr>
      </w:pPr>
      <w:r w:rsidRPr="00433419">
        <w:rPr>
          <w:rFonts w:ascii="Times New Roman" w:hAnsi="Times New Roman"/>
          <w:b/>
          <w:lang w:val="de-DE"/>
        </w:rPr>
        <w:tab/>
        <w:t>VARA</w:t>
      </w:r>
      <w:r w:rsidRPr="00433419">
        <w:rPr>
          <w:rFonts w:ascii="Times New Roman" w:hAnsi="Times New Roman"/>
          <w:b/>
        </w:rPr>
        <w:t>Ž</w:t>
      </w:r>
      <w:r w:rsidRPr="00433419">
        <w:rPr>
          <w:rFonts w:ascii="Times New Roman" w:hAnsi="Times New Roman"/>
          <w:b/>
          <w:lang w:val="de-DE"/>
        </w:rPr>
        <w:t>DINSKA</w:t>
      </w:r>
      <w:r w:rsidRPr="00433419">
        <w:rPr>
          <w:rFonts w:ascii="Times New Roman" w:hAnsi="Times New Roman"/>
          <w:b/>
        </w:rPr>
        <w:t xml:space="preserve"> Ž</w:t>
      </w:r>
      <w:r w:rsidRPr="00433419">
        <w:rPr>
          <w:rFonts w:ascii="Times New Roman" w:hAnsi="Times New Roman"/>
          <w:b/>
          <w:lang w:val="de-DE"/>
        </w:rPr>
        <w:t>UPANIJA</w:t>
      </w:r>
    </w:p>
    <w:p w14:paraId="738815BB" w14:textId="77777777" w:rsidR="00B90E9B" w:rsidRPr="00433419" w:rsidRDefault="00B90E9B" w:rsidP="00B90E9B">
      <w:pPr>
        <w:tabs>
          <w:tab w:val="center" w:pos="1539"/>
        </w:tabs>
        <w:spacing w:line="240" w:lineRule="auto"/>
        <w:contextualSpacing/>
        <w:rPr>
          <w:rFonts w:ascii="Times New Roman" w:hAnsi="Times New Roman"/>
          <w:b/>
        </w:rPr>
      </w:pPr>
      <w:r w:rsidRPr="00433419">
        <w:rPr>
          <w:rFonts w:ascii="Times New Roman" w:hAnsi="Times New Roman"/>
          <w:b/>
          <w:lang w:val="de-DE"/>
        </w:rPr>
        <w:tab/>
        <w:t>OP</w:t>
      </w:r>
      <w:r w:rsidRPr="00433419">
        <w:rPr>
          <w:rFonts w:ascii="Times New Roman" w:hAnsi="Times New Roman"/>
          <w:b/>
        </w:rPr>
        <w:t>Ć</w:t>
      </w:r>
      <w:r w:rsidRPr="00433419">
        <w:rPr>
          <w:rFonts w:ascii="Times New Roman" w:hAnsi="Times New Roman"/>
          <w:b/>
          <w:lang w:val="de-DE"/>
        </w:rPr>
        <w:t>INA</w:t>
      </w:r>
      <w:r w:rsidRPr="00433419">
        <w:rPr>
          <w:rFonts w:ascii="Times New Roman" w:hAnsi="Times New Roman"/>
          <w:b/>
        </w:rPr>
        <w:t xml:space="preserve"> </w:t>
      </w:r>
      <w:r w:rsidRPr="00433419">
        <w:rPr>
          <w:rFonts w:ascii="Times New Roman" w:hAnsi="Times New Roman"/>
          <w:b/>
          <w:lang w:val="de-DE"/>
        </w:rPr>
        <w:t>MALI</w:t>
      </w:r>
      <w:r w:rsidRPr="00433419">
        <w:rPr>
          <w:rFonts w:ascii="Times New Roman" w:hAnsi="Times New Roman"/>
          <w:b/>
        </w:rPr>
        <w:t xml:space="preserve"> </w:t>
      </w:r>
      <w:r w:rsidRPr="00433419">
        <w:rPr>
          <w:rFonts w:ascii="Times New Roman" w:hAnsi="Times New Roman"/>
          <w:b/>
          <w:lang w:val="de-DE"/>
        </w:rPr>
        <w:t>BUKOVEC</w:t>
      </w:r>
    </w:p>
    <w:p w14:paraId="46B694B4" w14:textId="2C7E606A" w:rsidR="00B90E9B" w:rsidRDefault="00B90E9B" w:rsidP="00B90E9B">
      <w:pPr>
        <w:tabs>
          <w:tab w:val="center" w:pos="1539"/>
        </w:tabs>
        <w:spacing w:line="240" w:lineRule="auto"/>
        <w:contextualSpacing/>
        <w:rPr>
          <w:rFonts w:ascii="Times New Roman" w:hAnsi="Times New Roman"/>
          <w:b/>
        </w:rPr>
      </w:pPr>
      <w:r w:rsidRPr="00433419">
        <w:rPr>
          <w:rFonts w:ascii="Times New Roman" w:hAnsi="Times New Roman"/>
          <w:b/>
        </w:rPr>
        <w:tab/>
      </w:r>
      <w:r>
        <w:rPr>
          <w:rFonts w:ascii="Times New Roman" w:hAnsi="Times New Roman"/>
          <w:b/>
        </w:rPr>
        <w:t>Općinsk</w:t>
      </w:r>
      <w:r>
        <w:rPr>
          <w:rFonts w:ascii="Times New Roman" w:hAnsi="Times New Roman"/>
          <w:b/>
        </w:rPr>
        <w:t>o</w:t>
      </w:r>
      <w:r>
        <w:rPr>
          <w:rFonts w:ascii="Times New Roman" w:hAnsi="Times New Roman"/>
          <w:b/>
        </w:rPr>
        <w:t xml:space="preserve"> </w:t>
      </w:r>
      <w:r>
        <w:rPr>
          <w:rFonts w:ascii="Times New Roman" w:hAnsi="Times New Roman"/>
          <w:b/>
        </w:rPr>
        <w:t>vijeće</w:t>
      </w:r>
    </w:p>
    <w:p w14:paraId="16904494" w14:textId="11305AAD" w:rsidR="004869DF" w:rsidRPr="00B90E9B" w:rsidRDefault="004869DF" w:rsidP="000F3E65">
      <w:pPr>
        <w:pStyle w:val="Bezproreda"/>
        <w:jc w:val="both"/>
      </w:pPr>
      <w:r w:rsidRPr="00B90E9B">
        <w:t>KLASA:</w:t>
      </w:r>
      <w:r w:rsidR="00907B57" w:rsidRPr="00B90E9B">
        <w:t>363-01/26-01/0</w:t>
      </w:r>
      <w:r w:rsidR="00B90E9B" w:rsidRPr="00B90E9B">
        <w:t>3</w:t>
      </w:r>
    </w:p>
    <w:p w14:paraId="37A3AA12" w14:textId="30167FB3" w:rsidR="004869DF" w:rsidRPr="00B90E9B" w:rsidRDefault="004869DF" w:rsidP="000F3E65">
      <w:pPr>
        <w:pStyle w:val="Bezproreda"/>
        <w:jc w:val="both"/>
      </w:pPr>
      <w:r w:rsidRPr="00B90E9B">
        <w:t>URBROJ:2186-</w:t>
      </w:r>
      <w:r w:rsidR="00B90E9B" w:rsidRPr="00B90E9B">
        <w:t>20</w:t>
      </w:r>
      <w:r w:rsidRPr="00B90E9B">
        <w:t>-01-2</w:t>
      </w:r>
      <w:r w:rsidR="007B7467" w:rsidRPr="00B90E9B">
        <w:t>6</w:t>
      </w:r>
      <w:r w:rsidRPr="00B90E9B">
        <w:t>-</w:t>
      </w:r>
      <w:r w:rsidR="007B7467" w:rsidRPr="00B90E9B">
        <w:t>1</w:t>
      </w:r>
    </w:p>
    <w:p w14:paraId="1CC0593F" w14:textId="317CDE59" w:rsidR="004869DF" w:rsidRPr="00B90E9B" w:rsidRDefault="00B90E9B" w:rsidP="000F3E65">
      <w:pPr>
        <w:pStyle w:val="Bezproreda"/>
        <w:jc w:val="both"/>
      </w:pPr>
      <w:r w:rsidRPr="00B90E9B">
        <w:t>Mali Bukovec</w:t>
      </w:r>
      <w:r w:rsidR="004869DF" w:rsidRPr="00B90E9B">
        <w:t xml:space="preserve">, </w:t>
      </w:r>
      <w:r w:rsidR="00511E37" w:rsidRPr="00B90E9B">
        <w:t>________________</w:t>
      </w:r>
      <w:r w:rsidR="004869DF" w:rsidRPr="00B90E9B">
        <w:t xml:space="preserve"> 202</w:t>
      </w:r>
      <w:r w:rsidR="00511E37" w:rsidRPr="00B90E9B">
        <w:t>6</w:t>
      </w:r>
      <w:r w:rsidR="004869DF" w:rsidRPr="00B90E9B">
        <w:t>. g.</w:t>
      </w:r>
      <w:r w:rsidR="001A763C" w:rsidRPr="00B90E9B">
        <w:tab/>
      </w:r>
      <w:r w:rsidR="001A763C" w:rsidRPr="00B90E9B">
        <w:tab/>
      </w:r>
      <w:r w:rsidR="001A763C" w:rsidRPr="00B90E9B">
        <w:tab/>
      </w:r>
      <w:r w:rsidR="001A763C" w:rsidRPr="00B90E9B">
        <w:tab/>
      </w:r>
      <w:r w:rsidR="001A763C" w:rsidRPr="00B90E9B">
        <w:tab/>
        <w:t>NACRT</w:t>
      </w:r>
    </w:p>
    <w:p w14:paraId="1A2C7E29" w14:textId="77777777" w:rsidR="004869DF" w:rsidRPr="00D83DC6" w:rsidRDefault="004869DF" w:rsidP="000F3E65">
      <w:pPr>
        <w:tabs>
          <w:tab w:val="center" w:pos="4320"/>
          <w:tab w:val="right" w:pos="8640"/>
        </w:tabs>
        <w:spacing w:after="0" w:line="240" w:lineRule="auto"/>
        <w:jc w:val="both"/>
        <w:rPr>
          <w:rFonts w:ascii="Times New Roman" w:hAnsi="Times New Roman"/>
          <w:color w:val="EE0000"/>
        </w:rPr>
      </w:pPr>
    </w:p>
    <w:p w14:paraId="37F0AE2E" w14:textId="77777777" w:rsidR="004869DF" w:rsidRDefault="004869DF" w:rsidP="000F3E65">
      <w:pPr>
        <w:tabs>
          <w:tab w:val="center" w:pos="4320"/>
          <w:tab w:val="right" w:pos="8640"/>
        </w:tabs>
        <w:spacing w:after="0" w:line="240" w:lineRule="auto"/>
        <w:jc w:val="both"/>
        <w:rPr>
          <w:rFonts w:ascii="Times New Roman" w:hAnsi="Times New Roman"/>
          <w:color w:val="EE0000"/>
        </w:rPr>
      </w:pPr>
    </w:p>
    <w:p w14:paraId="383C9357" w14:textId="6F72D2E8" w:rsidR="00B90E9B" w:rsidRPr="00B90E9B" w:rsidRDefault="00B90E9B" w:rsidP="000F3E65">
      <w:pPr>
        <w:tabs>
          <w:tab w:val="center" w:pos="4320"/>
          <w:tab w:val="right" w:pos="8640"/>
        </w:tabs>
        <w:spacing w:after="0" w:line="240" w:lineRule="auto"/>
        <w:jc w:val="both"/>
        <w:rPr>
          <w:rFonts w:ascii="Times New Roman" w:hAnsi="Times New Roman"/>
        </w:rPr>
      </w:pPr>
      <w:r w:rsidRPr="00B90E9B">
        <w:rPr>
          <w:rFonts w:ascii="Times New Roman" w:hAnsi="Times New Roman"/>
        </w:rPr>
        <w:tab/>
        <w:t>Na temelju članka 9. stavka 10. Zakona o grobljima („Narodne novine“ br. 78/25 i 80/25)</w:t>
      </w:r>
      <w:r w:rsidRPr="00B90E9B">
        <w:rPr>
          <w:rFonts w:ascii="Times New Roman" w:hAnsi="Times New Roman"/>
        </w:rPr>
        <w:t xml:space="preserve"> i </w:t>
      </w:r>
      <w:r w:rsidRPr="00B90E9B">
        <w:rPr>
          <w:rFonts w:ascii="Times New Roman" w:hAnsi="Times New Roman"/>
        </w:rPr>
        <w:t xml:space="preserve">članka 31. Statuta Općine Mali Bukovec („Službeni vjesnik Varaždinske županije“ broj 28/21) Općinsko vijeće Općine Mali Bukovec na </w:t>
      </w:r>
      <w:r w:rsidRPr="00B90E9B">
        <w:rPr>
          <w:rFonts w:ascii="Times New Roman" w:hAnsi="Times New Roman"/>
        </w:rPr>
        <w:t>_</w:t>
      </w:r>
      <w:r w:rsidRPr="00B90E9B">
        <w:rPr>
          <w:rFonts w:ascii="Times New Roman" w:hAnsi="Times New Roman"/>
        </w:rPr>
        <w:t xml:space="preserve">. sjednici u mandatnom razdoblju 2025.-2029., održanoj </w:t>
      </w:r>
      <w:r w:rsidRPr="00B90E9B">
        <w:rPr>
          <w:rFonts w:ascii="Times New Roman" w:hAnsi="Times New Roman"/>
        </w:rPr>
        <w:t>__</w:t>
      </w:r>
      <w:r w:rsidRPr="00B90E9B">
        <w:rPr>
          <w:rFonts w:ascii="Times New Roman" w:hAnsi="Times New Roman"/>
        </w:rPr>
        <w:t xml:space="preserve">. </w:t>
      </w:r>
      <w:r w:rsidRPr="00B90E9B">
        <w:rPr>
          <w:rFonts w:ascii="Times New Roman" w:hAnsi="Times New Roman"/>
        </w:rPr>
        <w:t>___________</w:t>
      </w:r>
      <w:r w:rsidRPr="00B90E9B">
        <w:rPr>
          <w:rFonts w:ascii="Times New Roman" w:hAnsi="Times New Roman"/>
        </w:rPr>
        <w:t xml:space="preserve"> 2026. godine donosi</w:t>
      </w:r>
    </w:p>
    <w:p w14:paraId="5F100822" w14:textId="77777777" w:rsidR="00B90E9B" w:rsidRPr="00D83DC6" w:rsidRDefault="00B90E9B" w:rsidP="000F3E65">
      <w:pPr>
        <w:tabs>
          <w:tab w:val="center" w:pos="4320"/>
          <w:tab w:val="right" w:pos="8640"/>
        </w:tabs>
        <w:spacing w:after="0" w:line="240" w:lineRule="auto"/>
        <w:jc w:val="both"/>
        <w:rPr>
          <w:rFonts w:ascii="Times New Roman" w:hAnsi="Times New Roman"/>
          <w:color w:val="EE0000"/>
        </w:rPr>
      </w:pPr>
    </w:p>
    <w:p w14:paraId="1DCDA63E" w14:textId="77777777" w:rsidR="00984443" w:rsidRPr="006B314B" w:rsidRDefault="00984443" w:rsidP="00D83DC6">
      <w:pPr>
        <w:pStyle w:val="Naslov1"/>
      </w:pPr>
      <w:r w:rsidRPr="006B314B">
        <w:t>ODLUKU</w:t>
      </w:r>
      <w:r w:rsidR="00104CE6">
        <w:t xml:space="preserve"> O GROBLJIMA</w:t>
      </w:r>
    </w:p>
    <w:p w14:paraId="756F561D" w14:textId="77777777" w:rsidR="00984443" w:rsidRPr="006B314B" w:rsidRDefault="00984443" w:rsidP="000F3E65">
      <w:pPr>
        <w:spacing w:after="0"/>
        <w:rPr>
          <w:rFonts w:ascii="Times New Roman" w:hAnsi="Times New Roman"/>
        </w:rPr>
      </w:pPr>
    </w:p>
    <w:p w14:paraId="4B477C36"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I. OPĆE ODREDBE</w:t>
      </w:r>
    </w:p>
    <w:p w14:paraId="10751031"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1. </w:t>
      </w:r>
    </w:p>
    <w:p w14:paraId="75FAE2D7" w14:textId="77777777" w:rsidR="00837C64" w:rsidRPr="006B314B" w:rsidRDefault="00104CE6" w:rsidP="00BE0201">
      <w:pPr>
        <w:pStyle w:val="box480012"/>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 xml:space="preserve">Ovom </w:t>
      </w:r>
      <w:r w:rsidR="00984443" w:rsidRPr="006B314B">
        <w:rPr>
          <w:rFonts w:ascii="Times New Roman" w:hAnsi="Times New Roman" w:cs="Times New Roman"/>
        </w:rPr>
        <w:t>Odlukom</w:t>
      </w:r>
      <w:r>
        <w:rPr>
          <w:rFonts w:ascii="Times New Roman" w:hAnsi="Times New Roman" w:cs="Times New Roman"/>
        </w:rPr>
        <w:t xml:space="preserve"> o grobljima (dalje u tekstu: Odluka)</w:t>
      </w:r>
      <w:r w:rsidR="00984443" w:rsidRPr="006B314B">
        <w:rPr>
          <w:rFonts w:ascii="Times New Roman" w:hAnsi="Times New Roman" w:cs="Times New Roman"/>
        </w:rPr>
        <w:t xml:space="preserve"> </w:t>
      </w:r>
      <w:r w:rsidR="00837C64" w:rsidRPr="006B314B">
        <w:rPr>
          <w:rFonts w:ascii="Times New Roman" w:hAnsi="Times New Roman" w:cs="Times New Roman"/>
        </w:rPr>
        <w:t>uređuju</w:t>
      </w:r>
      <w:r w:rsidR="00917D26">
        <w:rPr>
          <w:rFonts w:ascii="Times New Roman" w:hAnsi="Times New Roman" w:cs="Times New Roman"/>
        </w:rPr>
        <w:t xml:space="preserve"> se</w:t>
      </w:r>
      <w:r w:rsidR="00837C64" w:rsidRPr="006B314B">
        <w:rPr>
          <w:rFonts w:ascii="Times New Roman" w:hAnsi="Times New Roman" w:cs="Times New Roman"/>
        </w:rPr>
        <w:t xml:space="preserve">: </w:t>
      </w:r>
    </w:p>
    <w:p w14:paraId="34DD5767"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mjerila i kriteriji za dodjelu i ustupanje grobnih mjesta na korištenje</w:t>
      </w:r>
    </w:p>
    <w:p w14:paraId="2A6EE9A7" w14:textId="77777777" w:rsidR="00837C64" w:rsidRPr="00AC39B5"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AC39B5">
        <w:rPr>
          <w:rFonts w:ascii="Times New Roman" w:hAnsi="Times New Roman" w:cs="Times New Roman"/>
        </w:rPr>
        <w:t>iskopavanje i premještaj posmrtnih ostataka</w:t>
      </w:r>
    </w:p>
    <w:p w14:paraId="7C068055"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ukopi i privremeni ukopi</w:t>
      </w:r>
    </w:p>
    <w:p w14:paraId="207646D3"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način ukopa nepoznatih osoba</w:t>
      </w:r>
    </w:p>
    <w:p w14:paraId="7487CF8F"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produbljenje groba i premještanje posmrtnih ostataka u grobnici</w:t>
      </w:r>
    </w:p>
    <w:p w14:paraId="1932A906"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održavanje groblja i uklanjanje otpada</w:t>
      </w:r>
    </w:p>
    <w:p w14:paraId="478AF943"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veličina, dimenzije, materijal i izgled grobnih mjesta i spomen-obilježja</w:t>
      </w:r>
    </w:p>
    <w:p w14:paraId="39894E04"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uvjeti upravljanja grobljem od strane pravne osobe koja upravlja grobljem</w:t>
      </w:r>
    </w:p>
    <w:p w14:paraId="29D8E649"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uvjeti i mjerila za plaćanje naknade pri dodjeli grobnog mjesta i godišnje grobne naknade, kao i mogućnost plaćanja godišnje grobne naknade unaprijed</w:t>
      </w:r>
    </w:p>
    <w:p w14:paraId="01073B4A" w14:textId="77777777" w:rsidR="00837C64" w:rsidRPr="00AC39B5" w:rsidRDefault="00837C64"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uvjeti za ustupanje prava korištenja grobnog mjesta trećim osobama</w:t>
      </w:r>
    </w:p>
    <w:p w14:paraId="0AF625CE" w14:textId="3CF1A321" w:rsidR="0069278C" w:rsidRPr="00AC39B5" w:rsidRDefault="0069278C"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0D7A4547" w14:textId="7FB884A1" w:rsidR="00837C64" w:rsidRPr="00AC39B5" w:rsidRDefault="00837C64"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w:t>
      </w:r>
      <w:r w:rsidR="00EF3584" w:rsidRPr="00AC39B5">
        <w:rPr>
          <w:rFonts w:ascii="Times New Roman" w:hAnsi="Times New Roman" w:cs="Times New Roman"/>
        </w:rPr>
        <w:t xml:space="preserve"> se</w:t>
      </w:r>
      <w:r w:rsidRPr="00AC39B5">
        <w:rPr>
          <w:rFonts w:ascii="Times New Roman" w:hAnsi="Times New Roman" w:cs="Times New Roman"/>
        </w:rPr>
        <w:t xml:space="preserve"> dio groblja ustupi drugoj jedinici lokalne samouprave ili da sklopi ugovor o zajedničkom korištenju groblja s drugom jedinicom lokalne samouprave</w:t>
      </w:r>
    </w:p>
    <w:p w14:paraId="26C05B89" w14:textId="77777777" w:rsidR="00837C64" w:rsidRPr="006B314B" w:rsidRDefault="00837C64"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6B314B">
        <w:rPr>
          <w:rFonts w:ascii="Times New Roman" w:hAnsi="Times New Roman" w:cs="Times New Roman"/>
        </w:rPr>
        <w:t xml:space="preserve">mogućnost da se grobno mjesto dodijeli na korištenje bez obveze premještanja ostataka tijela umrlih osoba u zajedničku </w:t>
      </w:r>
      <w:r w:rsidR="00224B99" w:rsidRPr="006B314B">
        <w:rPr>
          <w:rFonts w:ascii="Times New Roman" w:hAnsi="Times New Roman" w:cs="Times New Roman"/>
        </w:rPr>
        <w:t>kosturnicu</w:t>
      </w:r>
    </w:p>
    <w:p w14:paraId="3C84523A"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pravila za određivanje naknade za stjecanje opreme i uređaja koji se nalaze na grobnom mjestu bez korisnika grobnog mjesta</w:t>
      </w:r>
    </w:p>
    <w:p w14:paraId="3B5346C9"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prekršajne sankcije za prekršitelje odredbi.</w:t>
      </w:r>
    </w:p>
    <w:p w14:paraId="04CF68BC" w14:textId="77777777" w:rsidR="009A48B6" w:rsidRPr="006B314B" w:rsidRDefault="009A48B6" w:rsidP="00BE0201">
      <w:pPr>
        <w:spacing w:after="0" w:line="240" w:lineRule="auto"/>
        <w:jc w:val="both"/>
        <w:rPr>
          <w:rFonts w:ascii="Times New Roman" w:hAnsi="Times New Roman"/>
          <w:bCs/>
        </w:rPr>
      </w:pPr>
    </w:p>
    <w:p w14:paraId="23F1B45D"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p>
    <w:p w14:paraId="0AA112E1" w14:textId="77777777" w:rsidR="00A26664"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1) </w:t>
      </w:r>
      <w:r w:rsidR="00A26664" w:rsidRPr="006B314B">
        <w:rPr>
          <w:rFonts w:ascii="Times New Roman" w:hAnsi="Times New Roman"/>
        </w:rPr>
        <w:t>Groblje je ograđeni prostor na kojem se nalaze grobna mjesta, komunalna i druga infrastruktura</w:t>
      </w:r>
      <w:r w:rsidR="003B359B" w:rsidRPr="006B314B">
        <w:rPr>
          <w:rFonts w:ascii="Times New Roman" w:hAnsi="Times New Roman"/>
        </w:rPr>
        <w:t xml:space="preserve"> i prateće građevine.</w:t>
      </w:r>
    </w:p>
    <w:p w14:paraId="605DF2F7" w14:textId="6A01DD31" w:rsidR="00984443" w:rsidRPr="00B90E9B" w:rsidRDefault="00093B56" w:rsidP="000F3E65">
      <w:pPr>
        <w:spacing w:after="0" w:line="240" w:lineRule="auto"/>
        <w:jc w:val="both"/>
        <w:rPr>
          <w:rFonts w:ascii="Times New Roman" w:hAnsi="Times New Roman"/>
        </w:rPr>
      </w:pPr>
      <w:r w:rsidRPr="00B90E9B">
        <w:rPr>
          <w:rFonts w:ascii="Times New Roman" w:hAnsi="Times New Roman"/>
        </w:rPr>
        <w:t xml:space="preserve">2) </w:t>
      </w:r>
      <w:r w:rsidR="00984443" w:rsidRPr="00B90E9B">
        <w:rPr>
          <w:rFonts w:ascii="Times New Roman" w:hAnsi="Times New Roman"/>
        </w:rPr>
        <w:t xml:space="preserve">Na području </w:t>
      </w:r>
      <w:r w:rsidR="00D83DC6" w:rsidRPr="00B90E9B">
        <w:rPr>
          <w:rFonts w:ascii="Times New Roman" w:hAnsi="Times New Roman"/>
        </w:rPr>
        <w:t xml:space="preserve">Općine </w:t>
      </w:r>
      <w:r w:rsidR="008F4FAF" w:rsidRPr="00B90E9B">
        <w:rPr>
          <w:rFonts w:ascii="Times New Roman" w:hAnsi="Times New Roman"/>
        </w:rPr>
        <w:t>Mali</w:t>
      </w:r>
      <w:r w:rsidR="00D83DC6" w:rsidRPr="00B90E9B">
        <w:rPr>
          <w:rFonts w:ascii="Times New Roman" w:hAnsi="Times New Roman"/>
        </w:rPr>
        <w:t xml:space="preserve"> Bukovec</w:t>
      </w:r>
      <w:r w:rsidR="00984443" w:rsidRPr="00B90E9B">
        <w:rPr>
          <w:rFonts w:ascii="Times New Roman" w:hAnsi="Times New Roman"/>
        </w:rPr>
        <w:t xml:space="preserve"> ukop se obavlja na groblju </w:t>
      </w:r>
      <w:r w:rsidR="008F4FAF" w:rsidRPr="00B90E9B">
        <w:rPr>
          <w:rFonts w:ascii="Times New Roman" w:hAnsi="Times New Roman"/>
        </w:rPr>
        <w:t>Mali</w:t>
      </w:r>
      <w:r w:rsidR="00D83DC6" w:rsidRPr="00B90E9B">
        <w:rPr>
          <w:rFonts w:ascii="Times New Roman" w:hAnsi="Times New Roman"/>
        </w:rPr>
        <w:t xml:space="preserve"> Bukovec</w:t>
      </w:r>
      <w:r w:rsidR="008F4FAF" w:rsidRPr="00B90E9B">
        <w:rPr>
          <w:rFonts w:ascii="Times New Roman" w:hAnsi="Times New Roman"/>
        </w:rPr>
        <w:t xml:space="preserve"> i na groblju Sveti Petar</w:t>
      </w:r>
      <w:r w:rsidR="00984443" w:rsidRPr="00B90E9B">
        <w:rPr>
          <w:rFonts w:ascii="Times New Roman" w:hAnsi="Times New Roman"/>
        </w:rPr>
        <w:t xml:space="preserve"> (</w:t>
      </w:r>
      <w:r w:rsidR="00123AEB" w:rsidRPr="00B90E9B">
        <w:rPr>
          <w:rFonts w:ascii="Times New Roman" w:hAnsi="Times New Roman"/>
        </w:rPr>
        <w:t>dalje u tekstu</w:t>
      </w:r>
      <w:r w:rsidR="00984443" w:rsidRPr="00B90E9B">
        <w:rPr>
          <w:rFonts w:ascii="Times New Roman" w:hAnsi="Times New Roman"/>
        </w:rPr>
        <w:t>: groblja).</w:t>
      </w:r>
    </w:p>
    <w:p w14:paraId="786C4756" w14:textId="0EB4ADD6" w:rsidR="004E50AD" w:rsidRDefault="004E50AD" w:rsidP="000F3E65">
      <w:pPr>
        <w:spacing w:after="0" w:line="240" w:lineRule="auto"/>
        <w:jc w:val="both"/>
        <w:rPr>
          <w:rFonts w:ascii="Times New Roman" w:hAnsi="Times New Roman"/>
          <w:color w:val="000000" w:themeColor="text1"/>
        </w:rPr>
      </w:pPr>
    </w:p>
    <w:p w14:paraId="207F4F4A" w14:textId="77777777" w:rsidR="00D83DC6" w:rsidRPr="006B314B" w:rsidRDefault="00D83DC6" w:rsidP="000F3E65">
      <w:pPr>
        <w:spacing w:after="0" w:line="240" w:lineRule="auto"/>
        <w:jc w:val="both"/>
        <w:rPr>
          <w:rFonts w:ascii="Times New Roman" w:hAnsi="Times New Roman"/>
          <w:color w:val="FF0000"/>
        </w:rPr>
      </w:pPr>
    </w:p>
    <w:p w14:paraId="6CF99797"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3. </w:t>
      </w:r>
    </w:p>
    <w:p w14:paraId="3E3964AE" w14:textId="263EF93F" w:rsidR="00984443" w:rsidRPr="006B314B" w:rsidRDefault="00093B56" w:rsidP="00A90DB5">
      <w:pPr>
        <w:spacing w:after="0" w:line="240" w:lineRule="auto"/>
        <w:jc w:val="both"/>
        <w:rPr>
          <w:rFonts w:ascii="Times New Roman" w:hAnsi="Times New Roman"/>
        </w:rPr>
      </w:pPr>
      <w:r w:rsidRPr="006B314B">
        <w:rPr>
          <w:rFonts w:ascii="Times New Roman" w:hAnsi="Times New Roman"/>
        </w:rPr>
        <w:t>1)</w:t>
      </w:r>
      <w:r w:rsidR="00A440F6">
        <w:rPr>
          <w:rFonts w:ascii="Times New Roman" w:hAnsi="Times New Roman"/>
        </w:rPr>
        <w:t xml:space="preserve"> Sva</w:t>
      </w:r>
      <w:r w:rsidRPr="006B314B">
        <w:rPr>
          <w:rFonts w:ascii="Times New Roman" w:hAnsi="Times New Roman"/>
        </w:rPr>
        <w:t xml:space="preserve"> </w:t>
      </w:r>
      <w:r w:rsidR="00A440F6">
        <w:rPr>
          <w:rFonts w:ascii="Times New Roman" w:hAnsi="Times New Roman"/>
        </w:rPr>
        <w:t>g</w:t>
      </w:r>
      <w:r w:rsidR="00F10FA4">
        <w:rPr>
          <w:rFonts w:ascii="Times New Roman" w:hAnsi="Times New Roman"/>
        </w:rPr>
        <w:t>roblj</w:t>
      </w:r>
      <w:r w:rsidR="00A440F6">
        <w:rPr>
          <w:rFonts w:ascii="Times New Roman" w:hAnsi="Times New Roman"/>
        </w:rPr>
        <w:t>a</w:t>
      </w:r>
      <w:r w:rsidR="002920BD">
        <w:rPr>
          <w:rFonts w:ascii="Times New Roman" w:hAnsi="Times New Roman"/>
        </w:rPr>
        <w:t xml:space="preserve"> iz članka 2. ove Odluke</w:t>
      </w:r>
      <w:r w:rsidR="00984443" w:rsidRPr="006B314B">
        <w:rPr>
          <w:rFonts w:ascii="Times New Roman" w:hAnsi="Times New Roman"/>
        </w:rPr>
        <w:t xml:space="preserve"> na području </w:t>
      </w:r>
      <w:r w:rsidR="00D83DC6">
        <w:rPr>
          <w:rFonts w:ascii="Times New Roman" w:hAnsi="Times New Roman"/>
        </w:rPr>
        <w:t xml:space="preserve">Općine </w:t>
      </w:r>
      <w:r w:rsidR="008F4FAF">
        <w:rPr>
          <w:rFonts w:ascii="Times New Roman" w:hAnsi="Times New Roman"/>
        </w:rPr>
        <w:t>Mal</w:t>
      </w:r>
      <w:r w:rsidR="00D83DC6">
        <w:rPr>
          <w:rFonts w:ascii="Times New Roman" w:hAnsi="Times New Roman"/>
        </w:rPr>
        <w:t>i Bukovec</w:t>
      </w:r>
      <w:r w:rsidR="00984443" w:rsidRPr="006B314B">
        <w:rPr>
          <w:rFonts w:ascii="Times New Roman" w:hAnsi="Times New Roman"/>
        </w:rPr>
        <w:t xml:space="preserve"> </w:t>
      </w:r>
      <w:r w:rsidR="002920BD">
        <w:rPr>
          <w:rFonts w:ascii="Times New Roman" w:hAnsi="Times New Roman"/>
        </w:rPr>
        <w:t>daju</w:t>
      </w:r>
      <w:r w:rsidR="00A90DB5">
        <w:rPr>
          <w:rFonts w:ascii="Times New Roman" w:hAnsi="Times New Roman"/>
        </w:rPr>
        <w:t xml:space="preserve"> se</w:t>
      </w:r>
      <w:r w:rsidR="00984443" w:rsidRPr="006B314B">
        <w:rPr>
          <w:rFonts w:ascii="Times New Roman" w:hAnsi="Times New Roman"/>
        </w:rPr>
        <w:t xml:space="preserve"> </w:t>
      </w:r>
      <w:r w:rsidR="00A90DB5">
        <w:rPr>
          <w:rFonts w:ascii="Times New Roman" w:hAnsi="Times New Roman"/>
        </w:rPr>
        <w:t>na upravljanje t</w:t>
      </w:r>
      <w:r w:rsidR="00A90DB5" w:rsidRPr="00A90DB5">
        <w:rPr>
          <w:rFonts w:ascii="Times New Roman" w:hAnsi="Times New Roman"/>
        </w:rPr>
        <w:t>rgovačko</w:t>
      </w:r>
      <w:r w:rsidR="00A90DB5">
        <w:rPr>
          <w:rFonts w:ascii="Times New Roman" w:hAnsi="Times New Roman"/>
        </w:rPr>
        <w:t>m</w:t>
      </w:r>
      <w:r w:rsidR="00A90DB5" w:rsidRPr="00A90DB5">
        <w:rPr>
          <w:rFonts w:ascii="Times New Roman" w:hAnsi="Times New Roman"/>
        </w:rPr>
        <w:t xml:space="preserve"> društv</w:t>
      </w:r>
      <w:r w:rsidR="00A90DB5">
        <w:rPr>
          <w:rFonts w:ascii="Times New Roman" w:hAnsi="Times New Roman"/>
        </w:rPr>
        <w:t>u</w:t>
      </w:r>
      <w:r w:rsidR="00A90DB5" w:rsidRPr="00A90DB5">
        <w:rPr>
          <w:rFonts w:ascii="Times New Roman" w:hAnsi="Times New Roman"/>
        </w:rPr>
        <w:t xml:space="preserve"> Lukom d.o.o., Ludbreg, Koprivnička</w:t>
      </w:r>
      <w:r w:rsidR="00A90DB5">
        <w:rPr>
          <w:rFonts w:ascii="Times New Roman" w:hAnsi="Times New Roman"/>
        </w:rPr>
        <w:t xml:space="preserve"> </w:t>
      </w:r>
      <w:r w:rsidR="00A90DB5" w:rsidRPr="00A90DB5">
        <w:rPr>
          <w:rFonts w:ascii="Times New Roman" w:hAnsi="Times New Roman"/>
        </w:rPr>
        <w:t xml:space="preserve">17, OIB: 29732862130, kojemu je </w:t>
      </w:r>
      <w:r w:rsidR="00846F3E">
        <w:rPr>
          <w:rFonts w:ascii="Times New Roman" w:hAnsi="Times New Roman"/>
        </w:rPr>
        <w:t xml:space="preserve">Grad Ludbreg </w:t>
      </w:r>
      <w:r w:rsidR="00A90DB5" w:rsidRPr="00A90DB5">
        <w:rPr>
          <w:rFonts w:ascii="Times New Roman" w:hAnsi="Times New Roman"/>
        </w:rPr>
        <w:t>osnivač</w:t>
      </w:r>
      <w:r w:rsidR="00A90DB5">
        <w:rPr>
          <w:rFonts w:ascii="Times New Roman" w:hAnsi="Times New Roman"/>
        </w:rPr>
        <w:t xml:space="preserve"> </w:t>
      </w:r>
      <w:r w:rsidR="00A90DB5" w:rsidRPr="00A90DB5">
        <w:rPr>
          <w:rFonts w:ascii="Times New Roman" w:hAnsi="Times New Roman"/>
        </w:rPr>
        <w:t>i većinski imatelj udjela</w:t>
      </w:r>
      <w:r w:rsidR="00A90DB5">
        <w:rPr>
          <w:rFonts w:ascii="Times New Roman" w:hAnsi="Times New Roman"/>
        </w:rPr>
        <w:t>,</w:t>
      </w:r>
      <w:r w:rsidR="00A90DB5" w:rsidRPr="00A90DB5">
        <w:t xml:space="preserve"> </w:t>
      </w:r>
      <w:r w:rsidR="00846F3E">
        <w:rPr>
          <w:rFonts w:ascii="Times New Roman" w:hAnsi="Times New Roman"/>
        </w:rPr>
        <w:t>a koje društvo</w:t>
      </w:r>
      <w:r w:rsidR="00A90DB5" w:rsidRPr="00A90DB5">
        <w:rPr>
          <w:rFonts w:ascii="Times New Roman" w:hAnsi="Times New Roman"/>
        </w:rPr>
        <w:t xml:space="preserve"> obavlja</w:t>
      </w:r>
      <w:r w:rsidR="00846F3E">
        <w:rPr>
          <w:rFonts w:ascii="Times New Roman" w:hAnsi="Times New Roman"/>
        </w:rPr>
        <w:t xml:space="preserve"> i</w:t>
      </w:r>
      <w:r w:rsidR="00A90DB5">
        <w:rPr>
          <w:rFonts w:ascii="Times New Roman" w:hAnsi="Times New Roman"/>
        </w:rPr>
        <w:t xml:space="preserve"> </w:t>
      </w:r>
      <w:r w:rsidR="00A90DB5" w:rsidRPr="00A90DB5">
        <w:rPr>
          <w:rFonts w:ascii="Times New Roman" w:hAnsi="Times New Roman"/>
        </w:rPr>
        <w:t xml:space="preserve">komunalnu djelatnost održavanja </w:t>
      </w:r>
      <w:r w:rsidR="00846F3E">
        <w:rPr>
          <w:rFonts w:ascii="Times New Roman" w:hAnsi="Times New Roman"/>
        </w:rPr>
        <w:t xml:space="preserve">svi predmetnih </w:t>
      </w:r>
      <w:r w:rsidR="00A90DB5" w:rsidRPr="00A90DB5">
        <w:rPr>
          <w:rFonts w:ascii="Times New Roman" w:hAnsi="Times New Roman"/>
        </w:rPr>
        <w:t xml:space="preserve">groblja </w:t>
      </w:r>
      <w:r w:rsidR="00984443" w:rsidRPr="006B314B">
        <w:rPr>
          <w:rFonts w:ascii="Times New Roman" w:hAnsi="Times New Roman"/>
        </w:rPr>
        <w:t>(</w:t>
      </w:r>
      <w:r w:rsidR="00A90DB5">
        <w:rPr>
          <w:rFonts w:ascii="Times New Roman" w:hAnsi="Times New Roman"/>
        </w:rPr>
        <w:t>dalje u</w:t>
      </w:r>
      <w:r w:rsidR="00984443" w:rsidRPr="006B314B">
        <w:rPr>
          <w:rFonts w:ascii="Times New Roman" w:hAnsi="Times New Roman"/>
        </w:rPr>
        <w:t xml:space="preserve"> tekstu: Upra</w:t>
      </w:r>
      <w:r w:rsidR="0066397D" w:rsidRPr="006B314B">
        <w:rPr>
          <w:rFonts w:ascii="Times New Roman" w:hAnsi="Times New Roman"/>
        </w:rPr>
        <w:t>vitelj</w:t>
      </w:r>
      <w:r w:rsidR="00984443" w:rsidRPr="006B314B">
        <w:rPr>
          <w:rFonts w:ascii="Times New Roman" w:hAnsi="Times New Roman"/>
        </w:rPr>
        <w:t xml:space="preserve"> groblja). </w:t>
      </w:r>
    </w:p>
    <w:p w14:paraId="3AD8458C" w14:textId="5E3E6B00" w:rsidR="00984443" w:rsidRPr="006B314B" w:rsidRDefault="00093B56" w:rsidP="00A36373">
      <w:pPr>
        <w:spacing w:after="0" w:line="240" w:lineRule="auto"/>
        <w:jc w:val="both"/>
        <w:rPr>
          <w:rFonts w:ascii="Times New Roman" w:hAnsi="Times New Roman"/>
        </w:rPr>
      </w:pPr>
      <w:r w:rsidRPr="006B314B">
        <w:rPr>
          <w:rFonts w:ascii="Times New Roman" w:hAnsi="Times New Roman"/>
        </w:rPr>
        <w:t>2)</w:t>
      </w:r>
      <w:r w:rsidR="00F1397D">
        <w:rPr>
          <w:rFonts w:ascii="Times New Roman" w:hAnsi="Times New Roman"/>
        </w:rPr>
        <w:t xml:space="preserve"> </w:t>
      </w:r>
      <w:r w:rsidR="00984443" w:rsidRPr="006B314B">
        <w:rPr>
          <w:rFonts w:ascii="Times New Roman" w:hAnsi="Times New Roman"/>
        </w:rPr>
        <w:t xml:space="preserve">Upravljanje grobljem </w:t>
      </w:r>
      <w:r w:rsidR="001E2FFD" w:rsidRPr="006B314B">
        <w:rPr>
          <w:rFonts w:ascii="Times New Roman" w:hAnsi="Times New Roman"/>
        </w:rPr>
        <w:t>pod</w:t>
      </w:r>
      <w:r w:rsidR="00984443" w:rsidRPr="006B314B">
        <w:rPr>
          <w:rFonts w:ascii="Times New Roman" w:hAnsi="Times New Roman"/>
        </w:rPr>
        <w:t>razumijeva dodjelu grobnih mjesta, uređenje, održavanje i rekonstrukciju groblja</w:t>
      </w:r>
      <w:r w:rsidR="003B359B" w:rsidRPr="006B314B">
        <w:rPr>
          <w:rFonts w:ascii="Times New Roman" w:hAnsi="Times New Roman"/>
        </w:rPr>
        <w:t xml:space="preserve"> te ukop umrlih osoba</w:t>
      </w:r>
      <w:r w:rsidR="00830C6F">
        <w:rPr>
          <w:rFonts w:ascii="Times New Roman" w:hAnsi="Times New Roman"/>
        </w:rPr>
        <w:t>.</w:t>
      </w:r>
    </w:p>
    <w:p w14:paraId="15F0D9A3" w14:textId="77777777" w:rsidR="003E5D93" w:rsidRPr="006B314B" w:rsidRDefault="003E5D93" w:rsidP="000F3E65">
      <w:pPr>
        <w:spacing w:after="0"/>
        <w:jc w:val="both"/>
        <w:rPr>
          <w:rFonts w:ascii="Times New Roman" w:hAnsi="Times New Roman"/>
        </w:rPr>
      </w:pPr>
    </w:p>
    <w:p w14:paraId="53DA0A85" w14:textId="77777777" w:rsidR="00E36AEF" w:rsidRPr="006B314B" w:rsidRDefault="00E36AEF" w:rsidP="000F3E65">
      <w:pPr>
        <w:spacing w:after="0" w:line="240" w:lineRule="auto"/>
        <w:jc w:val="center"/>
        <w:rPr>
          <w:rFonts w:ascii="Times New Roman" w:hAnsi="Times New Roman"/>
          <w:b/>
        </w:rPr>
      </w:pPr>
      <w:r w:rsidRPr="006B314B">
        <w:rPr>
          <w:rFonts w:ascii="Times New Roman" w:hAnsi="Times New Roman"/>
          <w:b/>
        </w:rPr>
        <w:t>Članak 4.</w:t>
      </w:r>
    </w:p>
    <w:p w14:paraId="6ED27504" w14:textId="05F63289" w:rsidR="00E36AEF" w:rsidRPr="006B314B" w:rsidRDefault="00E36AEF" w:rsidP="000F3E65">
      <w:pPr>
        <w:spacing w:after="0" w:line="240" w:lineRule="auto"/>
        <w:jc w:val="both"/>
        <w:rPr>
          <w:rFonts w:ascii="Times New Roman" w:hAnsi="Times New Roman"/>
        </w:rPr>
      </w:pPr>
      <w:r w:rsidRPr="006B314B">
        <w:rPr>
          <w:rFonts w:ascii="Times New Roman" w:hAnsi="Times New Roman"/>
        </w:rPr>
        <w:t>1) Uprav</w:t>
      </w:r>
      <w:r w:rsidR="006B0190" w:rsidRPr="006B314B">
        <w:rPr>
          <w:rFonts w:ascii="Times New Roman" w:hAnsi="Times New Roman"/>
        </w:rPr>
        <w:t>itelj</w:t>
      </w:r>
      <w:r w:rsidRPr="006B314B">
        <w:rPr>
          <w:rFonts w:ascii="Times New Roman" w:hAnsi="Times New Roman"/>
        </w:rPr>
        <w:t xml:space="preserve"> groblja </w:t>
      </w:r>
      <w:r w:rsidR="00F97CF0" w:rsidRPr="006B314B">
        <w:rPr>
          <w:rFonts w:ascii="Times New Roman" w:hAnsi="Times New Roman"/>
        </w:rPr>
        <w:t>vodi</w:t>
      </w:r>
      <w:r w:rsidRPr="006B314B">
        <w:rPr>
          <w:rFonts w:ascii="Times New Roman" w:hAnsi="Times New Roman"/>
        </w:rPr>
        <w:t xml:space="preserve"> grobni očevidnik o ukopu svih umrlih osoba na grobljima iz članka 2.</w:t>
      </w:r>
      <w:r w:rsidR="002011E6">
        <w:rPr>
          <w:rFonts w:ascii="Times New Roman" w:hAnsi="Times New Roman"/>
        </w:rPr>
        <w:t xml:space="preserve"> </w:t>
      </w:r>
      <w:r w:rsidRPr="006B314B">
        <w:rPr>
          <w:rFonts w:ascii="Times New Roman" w:hAnsi="Times New Roman"/>
        </w:rPr>
        <w:t xml:space="preserve">ove Odluke te registar umrlih osoba, sukladno </w:t>
      </w:r>
      <w:r w:rsidR="002011E6">
        <w:rPr>
          <w:rFonts w:ascii="Times New Roman" w:hAnsi="Times New Roman"/>
        </w:rPr>
        <w:t>Z</w:t>
      </w:r>
      <w:r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Pr="006B314B">
        <w:rPr>
          <w:rFonts w:ascii="Times New Roman" w:hAnsi="Times New Roman"/>
        </w:rPr>
        <w:t>.</w:t>
      </w:r>
    </w:p>
    <w:p w14:paraId="1AE01F74" w14:textId="77777777" w:rsidR="00E36AEF" w:rsidRPr="006B314B" w:rsidRDefault="00E36AEF" w:rsidP="000F3E65">
      <w:pPr>
        <w:spacing w:after="0" w:line="240" w:lineRule="auto"/>
        <w:jc w:val="both"/>
        <w:rPr>
          <w:rFonts w:ascii="Times New Roman" w:hAnsi="Times New Roman"/>
        </w:rPr>
      </w:pPr>
      <w:r w:rsidRPr="006B314B">
        <w:rPr>
          <w:rFonts w:ascii="Times New Roman" w:hAnsi="Times New Roman"/>
        </w:rPr>
        <w:t xml:space="preserve">2) Korisnik grobnog mjesta dužan je dostavom odgovarajuće dokumentacije redovito ažurirati promjene osobnih podataka u grobnom očevidniku. </w:t>
      </w:r>
    </w:p>
    <w:p w14:paraId="23236881" w14:textId="77777777" w:rsidR="00E36AEF" w:rsidRPr="006B314B" w:rsidRDefault="00E36AEF" w:rsidP="000F3E65">
      <w:pPr>
        <w:spacing w:after="0"/>
        <w:jc w:val="both"/>
        <w:rPr>
          <w:rFonts w:ascii="Times New Roman" w:hAnsi="Times New Roman"/>
        </w:rPr>
      </w:pPr>
    </w:p>
    <w:p w14:paraId="206CDBA8"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 xml:space="preserve">II. </w:t>
      </w:r>
      <w:r w:rsidR="003B359B" w:rsidRPr="006B314B">
        <w:rPr>
          <w:rFonts w:ascii="Times New Roman" w:hAnsi="Times New Roman"/>
          <w:b/>
        </w:rPr>
        <w:t xml:space="preserve">GROBNO MJESTO I </w:t>
      </w:r>
      <w:r w:rsidRPr="006B314B">
        <w:rPr>
          <w:rFonts w:ascii="Times New Roman" w:hAnsi="Times New Roman"/>
          <w:b/>
        </w:rPr>
        <w:t>OPREMA I UREĐAJI GROBNOG MJESTA</w:t>
      </w:r>
    </w:p>
    <w:p w14:paraId="0B3377C1"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E36AEF" w:rsidRPr="006B314B">
        <w:rPr>
          <w:rFonts w:ascii="Times New Roman" w:hAnsi="Times New Roman"/>
          <w:b/>
        </w:rPr>
        <w:t>5.</w:t>
      </w:r>
    </w:p>
    <w:p w14:paraId="5085D1AC" w14:textId="77777777" w:rsidR="003B359B"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1) </w:t>
      </w:r>
      <w:r w:rsidR="003B359B" w:rsidRPr="006B314B">
        <w:rPr>
          <w:rFonts w:ascii="Times New Roman" w:hAnsi="Times New Roman"/>
        </w:rPr>
        <w:t xml:space="preserve">Grobno mjesto je grob, grobnica, </w:t>
      </w:r>
      <w:r w:rsidR="00E36AEF" w:rsidRPr="006B314B">
        <w:rPr>
          <w:rFonts w:ascii="Times New Roman" w:hAnsi="Times New Roman"/>
        </w:rPr>
        <w:t xml:space="preserve">niša, pretinac, </w:t>
      </w:r>
      <w:r w:rsidR="003B359B" w:rsidRPr="006B314B">
        <w:rPr>
          <w:rFonts w:ascii="Times New Roman" w:hAnsi="Times New Roman"/>
        </w:rPr>
        <w:t xml:space="preserve">kazeta za urne, </w:t>
      </w:r>
      <w:proofErr w:type="spellStart"/>
      <w:r w:rsidR="003B359B" w:rsidRPr="006B314B">
        <w:rPr>
          <w:rFonts w:ascii="Times New Roman" w:hAnsi="Times New Roman"/>
        </w:rPr>
        <w:t>kolumbarij</w:t>
      </w:r>
      <w:proofErr w:type="spellEnd"/>
      <w:r w:rsidR="003B359B" w:rsidRPr="006B314B">
        <w:rPr>
          <w:rFonts w:ascii="Times New Roman" w:hAnsi="Times New Roman"/>
        </w:rPr>
        <w:t xml:space="preserve"> te svako drugo mjesto u kojem se nalaze posmrtni ostaci ili je namijenjeno za ukapanje ili trajnu pohranu posmrtnih ostataka.</w:t>
      </w:r>
    </w:p>
    <w:p w14:paraId="283C6F72" w14:textId="6C4E5CFC" w:rsidR="00984443" w:rsidRPr="006B314B" w:rsidRDefault="00D83DC6" w:rsidP="000F3E65">
      <w:pPr>
        <w:spacing w:after="0" w:line="240" w:lineRule="auto"/>
        <w:jc w:val="both"/>
        <w:rPr>
          <w:rFonts w:ascii="Times New Roman" w:hAnsi="Times New Roman"/>
          <w:color w:val="70AD47" w:themeColor="accent6"/>
        </w:rPr>
      </w:pPr>
      <w:r>
        <w:rPr>
          <w:rFonts w:ascii="Times New Roman" w:hAnsi="Times New Roman"/>
        </w:rPr>
        <w:t>2</w:t>
      </w:r>
      <w:r w:rsidR="00093B56" w:rsidRPr="006B314B">
        <w:rPr>
          <w:rFonts w:ascii="Times New Roman" w:hAnsi="Times New Roman"/>
        </w:rPr>
        <w:t xml:space="preserve">) </w:t>
      </w:r>
      <w:bookmarkStart w:id="0" w:name="_Hlk208570769"/>
      <w:r w:rsidR="00984443" w:rsidRPr="006B314B">
        <w:rPr>
          <w:rFonts w:ascii="Times New Roman" w:hAnsi="Times New Roman"/>
        </w:rPr>
        <w:t>Vrste</w:t>
      </w:r>
      <w:r w:rsidR="00FB55DB" w:rsidRPr="006B314B">
        <w:rPr>
          <w:rFonts w:ascii="Times New Roman" w:hAnsi="Times New Roman"/>
        </w:rPr>
        <w:t xml:space="preserve">, veličina, dimenzije, materijal i izgled </w:t>
      </w:r>
      <w:bookmarkEnd w:id="0"/>
      <w:r w:rsidR="00984443" w:rsidRPr="006B314B">
        <w:rPr>
          <w:rFonts w:ascii="Times New Roman" w:hAnsi="Times New Roman"/>
        </w:rPr>
        <w:t xml:space="preserve">grobnih mjesta </w:t>
      </w:r>
      <w:r w:rsidR="00FB55DB" w:rsidRPr="006B314B">
        <w:rPr>
          <w:rFonts w:ascii="Times New Roman" w:hAnsi="Times New Roman"/>
        </w:rPr>
        <w:t xml:space="preserve">i spomen-obilježja </w:t>
      </w:r>
      <w:r w:rsidR="00984443" w:rsidRPr="006B314B">
        <w:rPr>
          <w:rFonts w:ascii="Times New Roman" w:hAnsi="Times New Roman"/>
        </w:rPr>
        <w:t>utvrđuju se aktom kojim se uređuju prostorn</w:t>
      </w:r>
      <w:r w:rsidR="00BA47E4">
        <w:rPr>
          <w:rFonts w:ascii="Times New Roman" w:hAnsi="Times New Roman"/>
        </w:rPr>
        <w:t>i i</w:t>
      </w:r>
      <w:r w:rsidR="00984443" w:rsidRPr="006B314B">
        <w:rPr>
          <w:rFonts w:ascii="Times New Roman" w:hAnsi="Times New Roman"/>
        </w:rPr>
        <w:t xml:space="preserve"> tehnički uvjeti na grobljima, koji donosi </w:t>
      </w:r>
      <w:bookmarkStart w:id="1" w:name="_Hlk209434324"/>
      <w:r w:rsidR="00984443" w:rsidRPr="006B314B">
        <w:rPr>
          <w:rFonts w:ascii="Times New Roman" w:hAnsi="Times New Roman"/>
        </w:rPr>
        <w:t>Uprav</w:t>
      </w:r>
      <w:r w:rsidR="009063DC" w:rsidRPr="006B314B">
        <w:rPr>
          <w:rFonts w:ascii="Times New Roman" w:hAnsi="Times New Roman"/>
        </w:rPr>
        <w:t>itelj</w:t>
      </w:r>
      <w:r w:rsidR="00984443" w:rsidRPr="006B314B">
        <w:rPr>
          <w:rFonts w:ascii="Times New Roman" w:hAnsi="Times New Roman"/>
        </w:rPr>
        <w:t xml:space="preserve"> groblja</w:t>
      </w:r>
      <w:r w:rsidR="00F333BC">
        <w:rPr>
          <w:rFonts w:ascii="Times New Roman" w:hAnsi="Times New Roman"/>
        </w:rPr>
        <w:t>.</w:t>
      </w:r>
      <w:bookmarkEnd w:id="1"/>
    </w:p>
    <w:p w14:paraId="318C306C" w14:textId="0D8E6409" w:rsidR="00984443" w:rsidRPr="006B314B" w:rsidRDefault="00D83DC6" w:rsidP="000F3E65">
      <w:pPr>
        <w:spacing w:after="0" w:line="240" w:lineRule="auto"/>
        <w:jc w:val="both"/>
        <w:rPr>
          <w:rFonts w:ascii="Times New Roman" w:hAnsi="Times New Roman"/>
        </w:rPr>
      </w:pPr>
      <w:r>
        <w:rPr>
          <w:rFonts w:ascii="Times New Roman" w:hAnsi="Times New Roman"/>
        </w:rPr>
        <w:t>3</w:t>
      </w:r>
      <w:r w:rsidR="00093B56" w:rsidRPr="006B314B">
        <w:rPr>
          <w:rFonts w:ascii="Times New Roman" w:hAnsi="Times New Roman"/>
        </w:rPr>
        <w:t xml:space="preserve">) </w:t>
      </w:r>
      <w:r w:rsidR="00984443" w:rsidRPr="006B314B">
        <w:rPr>
          <w:rFonts w:ascii="Times New Roman" w:hAnsi="Times New Roman"/>
        </w:rPr>
        <w:t>Pod opremom i uređajima grobnog mjesta, u smislu ove Odluke, smatraju se nadgrobn</w:t>
      </w:r>
      <w:r w:rsidR="00F828E4" w:rsidRPr="006B314B">
        <w:rPr>
          <w:rFonts w:ascii="Times New Roman" w:hAnsi="Times New Roman"/>
        </w:rPr>
        <w:t xml:space="preserve">e </w:t>
      </w:r>
      <w:r w:rsidR="00984443" w:rsidRPr="006B314B">
        <w:rPr>
          <w:rFonts w:ascii="Times New Roman" w:hAnsi="Times New Roman"/>
        </w:rPr>
        <w:t>ploč</w:t>
      </w:r>
      <w:r w:rsidR="00F828E4" w:rsidRPr="006B314B">
        <w:rPr>
          <w:rFonts w:ascii="Times New Roman" w:hAnsi="Times New Roman"/>
        </w:rPr>
        <w:t>e</w:t>
      </w:r>
      <w:r w:rsidR="00984443" w:rsidRPr="006B314B">
        <w:rPr>
          <w:rFonts w:ascii="Times New Roman" w:hAnsi="Times New Roman"/>
        </w:rPr>
        <w:t>, nadgrobni spomeni</w:t>
      </w:r>
      <w:r w:rsidR="00F828E4" w:rsidRPr="006B314B">
        <w:rPr>
          <w:rFonts w:ascii="Times New Roman" w:hAnsi="Times New Roman"/>
        </w:rPr>
        <w:t>ci</w:t>
      </w:r>
      <w:r w:rsidR="00FB55DB" w:rsidRPr="006B314B">
        <w:rPr>
          <w:rFonts w:ascii="Times New Roman" w:hAnsi="Times New Roman"/>
        </w:rPr>
        <w:t>, ploč</w:t>
      </w:r>
      <w:r w:rsidR="00F828E4" w:rsidRPr="006B314B">
        <w:rPr>
          <w:rFonts w:ascii="Times New Roman" w:hAnsi="Times New Roman"/>
        </w:rPr>
        <w:t>e</w:t>
      </w:r>
      <w:r w:rsidR="00FB55DB" w:rsidRPr="006B314B">
        <w:rPr>
          <w:rFonts w:ascii="Times New Roman" w:hAnsi="Times New Roman"/>
        </w:rPr>
        <w:t>, spomenici</w:t>
      </w:r>
      <w:r w:rsidR="00984443" w:rsidRPr="006B314B">
        <w:rPr>
          <w:rFonts w:ascii="Times New Roman" w:hAnsi="Times New Roman"/>
        </w:rPr>
        <w:t xml:space="preserve"> i </w:t>
      </w:r>
      <w:r w:rsidR="00FB55DB" w:rsidRPr="006B314B">
        <w:rPr>
          <w:rFonts w:ascii="Times New Roman" w:hAnsi="Times New Roman"/>
        </w:rPr>
        <w:t xml:space="preserve">drugi </w:t>
      </w:r>
      <w:r w:rsidR="00984443" w:rsidRPr="006B314B">
        <w:rPr>
          <w:rFonts w:ascii="Times New Roman" w:hAnsi="Times New Roman"/>
        </w:rPr>
        <w:t>znaci, ograda grobnog mjesta</w:t>
      </w:r>
      <w:r w:rsidR="00CA080E" w:rsidRPr="006B314B">
        <w:rPr>
          <w:rFonts w:ascii="Times New Roman" w:hAnsi="Times New Roman"/>
        </w:rPr>
        <w:t>, pripadajući pristupni dio</w:t>
      </w:r>
      <w:r w:rsidR="001B78E9" w:rsidRPr="006B314B">
        <w:rPr>
          <w:rFonts w:ascii="Times New Roman" w:hAnsi="Times New Roman"/>
        </w:rPr>
        <w:t xml:space="preserve"> </w:t>
      </w:r>
      <w:r w:rsidR="00984443" w:rsidRPr="006B314B">
        <w:rPr>
          <w:rFonts w:ascii="Times New Roman" w:hAnsi="Times New Roman"/>
        </w:rPr>
        <w:t>i slično.</w:t>
      </w:r>
    </w:p>
    <w:p w14:paraId="6A2A6810" w14:textId="05FEF04A" w:rsidR="00984443" w:rsidRPr="006B314B" w:rsidRDefault="00D83DC6" w:rsidP="000F3E65">
      <w:pPr>
        <w:spacing w:after="0" w:line="240" w:lineRule="auto"/>
        <w:jc w:val="both"/>
        <w:rPr>
          <w:rFonts w:ascii="Times New Roman" w:hAnsi="Times New Roman"/>
        </w:rPr>
      </w:pPr>
      <w:r>
        <w:rPr>
          <w:rFonts w:ascii="Times New Roman" w:hAnsi="Times New Roman"/>
        </w:rPr>
        <w:t>4</w:t>
      </w:r>
      <w:r w:rsidR="00093B56" w:rsidRPr="006B314B">
        <w:rPr>
          <w:rFonts w:ascii="Times New Roman" w:hAnsi="Times New Roman"/>
        </w:rPr>
        <w:t xml:space="preserve">) </w:t>
      </w:r>
      <w:r w:rsidR="00984443" w:rsidRPr="006B314B">
        <w:rPr>
          <w:rFonts w:ascii="Times New Roman" w:hAnsi="Times New Roman"/>
        </w:rPr>
        <w:t xml:space="preserve">Oprema i uređaji grobnog mjesta iz stavka </w:t>
      </w:r>
      <w:r w:rsidR="003F40EB">
        <w:rPr>
          <w:rFonts w:ascii="Times New Roman" w:hAnsi="Times New Roman"/>
        </w:rPr>
        <w:t>3</w:t>
      </w:r>
      <w:r w:rsidR="00B36B26" w:rsidRPr="006B314B">
        <w:rPr>
          <w:rFonts w:ascii="Times New Roman" w:hAnsi="Times New Roman"/>
        </w:rPr>
        <w:t xml:space="preserve">. </w:t>
      </w:r>
      <w:r w:rsidR="00984443" w:rsidRPr="006B314B">
        <w:rPr>
          <w:rFonts w:ascii="Times New Roman" w:hAnsi="Times New Roman"/>
        </w:rPr>
        <w:t xml:space="preserve">ovoga članka smatraju se nekretninom i vlasništvo su korisnika grobnog mjesta, a </w:t>
      </w:r>
      <w:r w:rsidR="001B78E9" w:rsidRPr="006B314B">
        <w:rPr>
          <w:rFonts w:ascii="Times New Roman" w:hAnsi="Times New Roman"/>
        </w:rPr>
        <w:t xml:space="preserve">korisnik </w:t>
      </w:r>
      <w:r w:rsidR="00FB55DB" w:rsidRPr="006B314B">
        <w:rPr>
          <w:rFonts w:ascii="Times New Roman" w:hAnsi="Times New Roman"/>
        </w:rPr>
        <w:t xml:space="preserve">istima može raspolagati </w:t>
      </w:r>
      <w:r w:rsidR="00984443" w:rsidRPr="006B314B">
        <w:rPr>
          <w:rFonts w:ascii="Times New Roman" w:hAnsi="Times New Roman"/>
        </w:rPr>
        <w:t xml:space="preserve">sukladno </w:t>
      </w:r>
      <w:r w:rsidR="00616BF9">
        <w:rPr>
          <w:rFonts w:ascii="Times New Roman" w:hAnsi="Times New Roman"/>
        </w:rPr>
        <w:t>Z</w:t>
      </w:r>
      <w:r w:rsidR="00984443"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00984443" w:rsidRPr="006B314B">
        <w:rPr>
          <w:rFonts w:ascii="Times New Roman" w:hAnsi="Times New Roman"/>
        </w:rPr>
        <w:t xml:space="preserve"> i posebnim propisima.</w:t>
      </w:r>
    </w:p>
    <w:p w14:paraId="77E71CEE" w14:textId="549D1272" w:rsidR="004B145B" w:rsidRPr="006B314B" w:rsidRDefault="00D83DC6" w:rsidP="000F3E65">
      <w:pPr>
        <w:spacing w:after="0" w:line="240" w:lineRule="auto"/>
        <w:jc w:val="both"/>
        <w:rPr>
          <w:rFonts w:ascii="Times New Roman" w:hAnsi="Times New Roman"/>
        </w:rPr>
      </w:pPr>
      <w:r>
        <w:rPr>
          <w:rFonts w:ascii="Times New Roman" w:hAnsi="Times New Roman"/>
        </w:rPr>
        <w:t>5</w:t>
      </w:r>
      <w:r w:rsidR="00093B56" w:rsidRPr="006B314B">
        <w:rPr>
          <w:rFonts w:ascii="Times New Roman" w:hAnsi="Times New Roman"/>
        </w:rPr>
        <w:t xml:space="preserve">) </w:t>
      </w:r>
      <w:r w:rsidR="004B145B" w:rsidRPr="006B314B">
        <w:rPr>
          <w:rFonts w:ascii="Times New Roman" w:hAnsi="Times New Roman"/>
        </w:rPr>
        <w:t xml:space="preserve">Korisnik grobnog mjesta </w:t>
      </w:r>
      <w:r w:rsidR="00E278BA" w:rsidRPr="006B314B">
        <w:rPr>
          <w:rFonts w:ascii="Times New Roman" w:hAnsi="Times New Roman"/>
        </w:rPr>
        <w:t xml:space="preserve">dužan je na grobnom mjestu na primjeren način označiti </w:t>
      </w:r>
      <w:r w:rsidR="0018029F" w:rsidRPr="006B314B">
        <w:rPr>
          <w:rFonts w:ascii="Times New Roman" w:hAnsi="Times New Roman"/>
        </w:rPr>
        <w:t xml:space="preserve">imena svih ukopanih osoba, njihove godine rođenja i smrti te je </w:t>
      </w:r>
      <w:r w:rsidR="004B145B" w:rsidRPr="006B314B">
        <w:rPr>
          <w:rFonts w:ascii="Times New Roman" w:hAnsi="Times New Roman"/>
        </w:rPr>
        <w:t xml:space="preserve">obvezan voditi računa da </w:t>
      </w:r>
      <w:r w:rsidR="00377AB8" w:rsidRPr="006B314B">
        <w:rPr>
          <w:rFonts w:ascii="Times New Roman" w:hAnsi="Times New Roman"/>
        </w:rPr>
        <w:t xml:space="preserve">natpisi </w:t>
      </w:r>
      <w:r w:rsidR="004B145B" w:rsidRPr="006B314B">
        <w:rPr>
          <w:rFonts w:ascii="Times New Roman" w:hAnsi="Times New Roman"/>
        </w:rPr>
        <w:t>na grobnom mjestu</w:t>
      </w:r>
      <w:r w:rsidR="00377AB8" w:rsidRPr="006B314B">
        <w:rPr>
          <w:rFonts w:ascii="Times New Roman" w:hAnsi="Times New Roman"/>
        </w:rPr>
        <w:t xml:space="preserve"> i oprema i uređaji</w:t>
      </w:r>
      <w:r w:rsidR="004B145B" w:rsidRPr="006B314B">
        <w:rPr>
          <w:rFonts w:ascii="Times New Roman" w:hAnsi="Times New Roman"/>
        </w:rPr>
        <w:t xml:space="preserve"> </w:t>
      </w:r>
      <w:r w:rsidR="00377AB8" w:rsidRPr="006B314B">
        <w:rPr>
          <w:rFonts w:ascii="Times New Roman" w:hAnsi="Times New Roman"/>
        </w:rPr>
        <w:t>nisu</w:t>
      </w:r>
      <w:r w:rsidR="00E278BA" w:rsidRPr="006B314B">
        <w:rPr>
          <w:rFonts w:ascii="Times New Roman" w:hAnsi="Times New Roman"/>
        </w:rPr>
        <w:t xml:space="preserve"> u suprotnosti s</w:t>
      </w:r>
      <w:r w:rsidR="00FD42AF">
        <w:rPr>
          <w:rFonts w:ascii="Times New Roman" w:hAnsi="Times New Roman"/>
        </w:rPr>
        <w:t>a Zakonom</w:t>
      </w:r>
      <w:bookmarkStart w:id="2" w:name="_Hlk207615377"/>
      <w:r w:rsidR="001664E0" w:rsidRPr="001664E0">
        <w:t xml:space="preserve"> </w:t>
      </w:r>
      <w:r w:rsidR="001664E0" w:rsidRPr="001664E0">
        <w:rPr>
          <w:rFonts w:ascii="Times New Roman" w:hAnsi="Times New Roman"/>
        </w:rPr>
        <w:t>kojim se uređuju groblja</w:t>
      </w:r>
      <w:r w:rsidR="0018029F" w:rsidRPr="006B314B">
        <w:rPr>
          <w:rFonts w:ascii="Times New Roman" w:hAnsi="Times New Roman"/>
        </w:rPr>
        <w:t xml:space="preserve">, </w:t>
      </w:r>
      <w:r w:rsidR="00E278BA" w:rsidRPr="006B314B">
        <w:rPr>
          <w:rFonts w:ascii="Times New Roman" w:hAnsi="Times New Roman"/>
        </w:rPr>
        <w:t>posebnim propisima</w:t>
      </w:r>
      <w:r w:rsidR="00377AB8" w:rsidRPr="006B314B">
        <w:rPr>
          <w:rFonts w:ascii="Times New Roman" w:hAnsi="Times New Roman"/>
        </w:rPr>
        <w:t xml:space="preserve"> kao</w:t>
      </w:r>
      <w:r w:rsidR="0018029F" w:rsidRPr="006B314B">
        <w:rPr>
          <w:rFonts w:ascii="Times New Roman" w:hAnsi="Times New Roman"/>
        </w:rPr>
        <w:t xml:space="preserve"> i aktu Uprav</w:t>
      </w:r>
      <w:r w:rsidR="00636B16" w:rsidRPr="006B314B">
        <w:rPr>
          <w:rFonts w:ascii="Times New Roman" w:hAnsi="Times New Roman"/>
        </w:rPr>
        <w:t>itelja</w:t>
      </w:r>
      <w:r w:rsidR="0018029F" w:rsidRPr="006B314B">
        <w:rPr>
          <w:rFonts w:ascii="Times New Roman" w:hAnsi="Times New Roman"/>
        </w:rPr>
        <w:t xml:space="preserve"> groblja kojim se uređuje ponašanje na groblju</w:t>
      </w:r>
      <w:bookmarkEnd w:id="2"/>
      <w:r w:rsidR="00E278BA" w:rsidRPr="006B314B">
        <w:rPr>
          <w:rFonts w:ascii="Times New Roman" w:hAnsi="Times New Roman"/>
        </w:rPr>
        <w:t>.</w:t>
      </w:r>
    </w:p>
    <w:p w14:paraId="784DBE9C" w14:textId="77777777" w:rsidR="004B145B" w:rsidRPr="006B314B" w:rsidRDefault="004B145B" w:rsidP="000F3E65">
      <w:pPr>
        <w:spacing w:after="0"/>
        <w:jc w:val="both"/>
        <w:rPr>
          <w:rFonts w:ascii="Times New Roman" w:hAnsi="Times New Roman"/>
        </w:rPr>
      </w:pPr>
    </w:p>
    <w:p w14:paraId="59965318"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III. MJERILA</w:t>
      </w:r>
      <w:r w:rsidR="00B5109B" w:rsidRPr="006B314B">
        <w:rPr>
          <w:rFonts w:ascii="Times New Roman" w:hAnsi="Times New Roman"/>
          <w:b/>
        </w:rPr>
        <w:t>, KRITERIJI</w:t>
      </w:r>
      <w:r w:rsidRPr="006B314B">
        <w:rPr>
          <w:rFonts w:ascii="Times New Roman" w:hAnsi="Times New Roman"/>
          <w:b/>
        </w:rPr>
        <w:t xml:space="preserve"> I NAČIN DODJELJIVANJA I USTUPANJA GROBNIH MJESTA NA KORIŠTENJE</w:t>
      </w:r>
    </w:p>
    <w:p w14:paraId="76FE9343"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6.</w:t>
      </w:r>
    </w:p>
    <w:p w14:paraId="1F645F7D" w14:textId="77777777" w:rsidR="00984443"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Uprav</w:t>
      </w:r>
      <w:r w:rsidR="003C0159" w:rsidRPr="006B314B">
        <w:rPr>
          <w:rFonts w:ascii="Times New Roman" w:hAnsi="Times New Roman"/>
        </w:rPr>
        <w:t>itelj</w:t>
      </w:r>
      <w:r w:rsidR="00984443" w:rsidRPr="006B314B">
        <w:rPr>
          <w:rFonts w:ascii="Times New Roman" w:hAnsi="Times New Roman"/>
        </w:rPr>
        <w:t xml:space="preserve"> groblja, na temelju dokumentiranog zahtjeva stranke, dodjeljuje grobno mjesto na korištenje na neodređeno vrijeme uz naknadu, o čemu donosi rješenje.</w:t>
      </w:r>
    </w:p>
    <w:p w14:paraId="68AFF27C" w14:textId="77777777" w:rsidR="00984443" w:rsidRPr="00D83DC6" w:rsidRDefault="00C82E97" w:rsidP="000F3E65">
      <w:pPr>
        <w:spacing w:after="0" w:line="240" w:lineRule="auto"/>
        <w:jc w:val="both"/>
        <w:rPr>
          <w:rFonts w:ascii="Times New Roman" w:hAnsi="Times New Roman"/>
          <w:color w:val="EE0000"/>
        </w:rPr>
      </w:pPr>
      <w:r w:rsidRPr="006B314B">
        <w:rPr>
          <w:rFonts w:ascii="Times New Roman" w:hAnsi="Times New Roman"/>
        </w:rPr>
        <w:t xml:space="preserve">2) </w:t>
      </w:r>
      <w:r w:rsidR="00984443" w:rsidRPr="006B314B">
        <w:rPr>
          <w:rFonts w:ascii="Times New Roman" w:hAnsi="Times New Roman"/>
        </w:rPr>
        <w:t>Rješenje o dodjeli grobnog mjesta na korištenje donosi se kod svake promjene korisnika grobnog mjesta</w:t>
      </w:r>
      <w:r w:rsidR="001B78E9" w:rsidRPr="006B314B">
        <w:rPr>
          <w:rFonts w:ascii="Times New Roman" w:hAnsi="Times New Roman"/>
        </w:rPr>
        <w:t>.</w:t>
      </w:r>
      <w:r w:rsidR="0081508D" w:rsidRPr="006B314B">
        <w:rPr>
          <w:rFonts w:ascii="Times New Roman" w:hAnsi="Times New Roman"/>
        </w:rPr>
        <w:t xml:space="preserve"> </w:t>
      </w:r>
    </w:p>
    <w:p w14:paraId="40F6621A" w14:textId="01AC93B7" w:rsidR="00984443" w:rsidRPr="00DA42F8" w:rsidRDefault="00C82E97" w:rsidP="000F3E65">
      <w:pPr>
        <w:spacing w:after="0" w:line="240" w:lineRule="auto"/>
        <w:jc w:val="both"/>
        <w:rPr>
          <w:rFonts w:ascii="Times New Roman" w:hAnsi="Times New Roman"/>
        </w:rPr>
      </w:pPr>
      <w:r w:rsidRPr="00DA42F8">
        <w:rPr>
          <w:rFonts w:ascii="Times New Roman" w:hAnsi="Times New Roman"/>
        </w:rPr>
        <w:t xml:space="preserve">3) </w:t>
      </w:r>
      <w:r w:rsidR="00984443" w:rsidRPr="00DA42F8">
        <w:rPr>
          <w:rFonts w:ascii="Times New Roman" w:hAnsi="Times New Roman"/>
        </w:rPr>
        <w:t xml:space="preserve">Protiv rješenja iz stavaka 1. i </w:t>
      </w:r>
      <w:r w:rsidR="0028222B" w:rsidRPr="00DA42F8">
        <w:rPr>
          <w:rFonts w:ascii="Times New Roman" w:hAnsi="Times New Roman"/>
        </w:rPr>
        <w:t>2</w:t>
      </w:r>
      <w:r w:rsidR="00984443" w:rsidRPr="00DA42F8">
        <w:rPr>
          <w:rFonts w:ascii="Times New Roman" w:hAnsi="Times New Roman"/>
        </w:rPr>
        <w:t xml:space="preserve">. ovoga članka može se izjaviti žalba </w:t>
      </w:r>
      <w:r w:rsidR="00DA42F8" w:rsidRPr="00DA42F8">
        <w:rPr>
          <w:rFonts w:ascii="Times New Roman" w:hAnsi="Times New Roman"/>
        </w:rPr>
        <w:t>Jedinstvenom u</w:t>
      </w:r>
      <w:r w:rsidR="00F75796" w:rsidRPr="00DA42F8">
        <w:rPr>
          <w:rFonts w:ascii="Times New Roman" w:hAnsi="Times New Roman"/>
        </w:rPr>
        <w:t xml:space="preserve">pravnom odjelu </w:t>
      </w:r>
      <w:r w:rsidR="00D83DC6" w:rsidRPr="00DA42F8">
        <w:rPr>
          <w:rFonts w:ascii="Times New Roman" w:hAnsi="Times New Roman"/>
        </w:rPr>
        <w:t xml:space="preserve">Općine </w:t>
      </w:r>
      <w:r w:rsidR="008F4FAF" w:rsidRPr="00DA42F8">
        <w:rPr>
          <w:rFonts w:ascii="Times New Roman" w:hAnsi="Times New Roman"/>
        </w:rPr>
        <w:t>Mali</w:t>
      </w:r>
      <w:r w:rsidR="00D83DC6" w:rsidRPr="00DA42F8">
        <w:rPr>
          <w:rFonts w:ascii="Times New Roman" w:hAnsi="Times New Roman"/>
        </w:rPr>
        <w:t xml:space="preserve"> Bukovec</w:t>
      </w:r>
      <w:r w:rsidR="00F75796" w:rsidRPr="00DA42F8">
        <w:rPr>
          <w:rFonts w:ascii="Times New Roman" w:hAnsi="Times New Roman"/>
        </w:rPr>
        <w:t xml:space="preserve"> nadležnom za komunalne po</w:t>
      </w:r>
      <w:bookmarkStart w:id="3" w:name="_Hlk208225417"/>
      <w:r w:rsidR="00F75796" w:rsidRPr="00DA42F8">
        <w:rPr>
          <w:rFonts w:ascii="Times New Roman" w:hAnsi="Times New Roman"/>
        </w:rPr>
        <w:t>slove</w:t>
      </w:r>
      <w:bookmarkEnd w:id="3"/>
      <w:r w:rsidR="00984443" w:rsidRPr="00DA42F8">
        <w:rPr>
          <w:rFonts w:ascii="Times New Roman" w:hAnsi="Times New Roman"/>
        </w:rPr>
        <w:t xml:space="preserve">. </w:t>
      </w:r>
    </w:p>
    <w:p w14:paraId="471E5E3B" w14:textId="77777777" w:rsidR="00B5109B" w:rsidRPr="006B314B" w:rsidRDefault="00B5109B" w:rsidP="000F3E65">
      <w:pPr>
        <w:spacing w:after="0"/>
        <w:jc w:val="both"/>
        <w:rPr>
          <w:rFonts w:ascii="Times New Roman" w:hAnsi="Times New Roman"/>
          <w:color w:val="FF0000"/>
        </w:rPr>
      </w:pPr>
    </w:p>
    <w:p w14:paraId="7311CEA7"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7.</w:t>
      </w:r>
    </w:p>
    <w:p w14:paraId="0D31D8FA" w14:textId="3F15C864" w:rsidR="00984443" w:rsidRPr="006B314B" w:rsidRDefault="00C82E97" w:rsidP="00D83DC6">
      <w:pPr>
        <w:pStyle w:val="Tijeloteksta"/>
      </w:pPr>
      <w:r w:rsidRPr="006B314B">
        <w:t xml:space="preserve">1) </w:t>
      </w:r>
      <w:r w:rsidR="00984443" w:rsidRPr="006B314B">
        <w:t>Grobna mjesta dodjeljuju se na korištenje prema Planu rasporeda i korištenja grobnih mjesta (</w:t>
      </w:r>
      <w:r w:rsidR="00AC39B5">
        <w:t>dalje u</w:t>
      </w:r>
      <w:r w:rsidR="00984443" w:rsidRPr="006B314B">
        <w:t xml:space="preserve"> tekstu: Plan) koji donosi Uprav</w:t>
      </w:r>
      <w:r w:rsidR="002A16D0" w:rsidRPr="006B314B">
        <w:t>itelj</w:t>
      </w:r>
      <w:r w:rsidR="00984443" w:rsidRPr="006B314B">
        <w:t xml:space="preserve"> groblja za svako groblje posebno, redoslijedom prema brojevima raspoloživih grobnih mjesta označenih u Planu, na način da se u najvećoj mogućoj mjeri usvoje želje korisnika.</w:t>
      </w:r>
    </w:p>
    <w:p w14:paraId="4C5DAF7C" w14:textId="7BB93B73" w:rsidR="00984443" w:rsidRPr="006F1BE7" w:rsidRDefault="00C82E97" w:rsidP="000F3E65">
      <w:pPr>
        <w:spacing w:after="0" w:line="240" w:lineRule="auto"/>
        <w:jc w:val="both"/>
        <w:rPr>
          <w:rFonts w:ascii="Times New Roman" w:hAnsi="Times New Roman"/>
        </w:rPr>
      </w:pPr>
      <w:r w:rsidRPr="006F1BE7">
        <w:rPr>
          <w:rFonts w:ascii="Times New Roman" w:hAnsi="Times New Roman"/>
        </w:rPr>
        <w:t xml:space="preserve">2) </w:t>
      </w:r>
      <w:r w:rsidR="00984443" w:rsidRPr="006F1BE7">
        <w:rPr>
          <w:rFonts w:ascii="Times New Roman" w:hAnsi="Times New Roman"/>
        </w:rPr>
        <w:t>Plan mora sadržavati:</w:t>
      </w:r>
    </w:p>
    <w:p w14:paraId="4121F885" w14:textId="77777777" w:rsidR="00984443" w:rsidRPr="006F1BE7" w:rsidRDefault="00984443" w:rsidP="006F1BE7">
      <w:pPr>
        <w:pStyle w:val="Odlomakpopisa"/>
        <w:numPr>
          <w:ilvl w:val="0"/>
          <w:numId w:val="5"/>
        </w:numPr>
        <w:jc w:val="both"/>
        <w:rPr>
          <w:rFonts w:ascii="Times New Roman" w:hAnsi="Times New Roman"/>
          <w:sz w:val="24"/>
          <w:szCs w:val="24"/>
        </w:rPr>
      </w:pPr>
      <w:r w:rsidRPr="006F1BE7">
        <w:rPr>
          <w:rFonts w:ascii="Times New Roman" w:hAnsi="Times New Roman"/>
          <w:sz w:val="24"/>
          <w:szCs w:val="24"/>
        </w:rPr>
        <w:t xml:space="preserve">raspored grobnih polja, </w:t>
      </w:r>
    </w:p>
    <w:p w14:paraId="4F47E34D" w14:textId="77777777" w:rsidR="00984443" w:rsidRPr="006F1BE7" w:rsidRDefault="00984443" w:rsidP="006F1BE7">
      <w:pPr>
        <w:pStyle w:val="Odlomakpopisa"/>
        <w:numPr>
          <w:ilvl w:val="0"/>
          <w:numId w:val="5"/>
        </w:numPr>
        <w:jc w:val="both"/>
        <w:rPr>
          <w:rFonts w:ascii="Times New Roman" w:hAnsi="Times New Roman"/>
          <w:sz w:val="24"/>
          <w:szCs w:val="24"/>
        </w:rPr>
      </w:pPr>
      <w:r w:rsidRPr="006F1BE7">
        <w:rPr>
          <w:rFonts w:ascii="Times New Roman" w:hAnsi="Times New Roman"/>
          <w:sz w:val="24"/>
          <w:szCs w:val="24"/>
        </w:rPr>
        <w:t xml:space="preserve">raspored </w:t>
      </w:r>
      <w:r w:rsidR="002A16D0" w:rsidRPr="006F1BE7">
        <w:rPr>
          <w:rFonts w:ascii="Times New Roman" w:hAnsi="Times New Roman"/>
          <w:sz w:val="24"/>
          <w:szCs w:val="24"/>
        </w:rPr>
        <w:t>i veličinu grobnih mjesta na</w:t>
      </w:r>
      <w:r w:rsidRPr="006F1BE7">
        <w:rPr>
          <w:rFonts w:ascii="Times New Roman" w:hAnsi="Times New Roman"/>
          <w:sz w:val="24"/>
          <w:szCs w:val="24"/>
        </w:rPr>
        <w:t xml:space="preserve"> kojima su naznačene oznake, brojevi grobnih mjesta te </w:t>
      </w:r>
      <w:r w:rsidR="00695D98" w:rsidRPr="006F1BE7">
        <w:rPr>
          <w:rFonts w:ascii="Times New Roman" w:hAnsi="Times New Roman"/>
          <w:sz w:val="24"/>
          <w:szCs w:val="24"/>
        </w:rPr>
        <w:t xml:space="preserve">puteva i grobnih staza kao i </w:t>
      </w:r>
      <w:r w:rsidRPr="006F1BE7">
        <w:rPr>
          <w:rFonts w:ascii="Times New Roman" w:hAnsi="Times New Roman"/>
          <w:sz w:val="24"/>
          <w:szCs w:val="24"/>
        </w:rPr>
        <w:t xml:space="preserve">grafički prikaz njihovog rasporeda. </w:t>
      </w:r>
    </w:p>
    <w:p w14:paraId="432673B0" w14:textId="77777777" w:rsidR="004E50AD" w:rsidRPr="006B314B" w:rsidRDefault="004E50AD" w:rsidP="000F3E65">
      <w:pPr>
        <w:spacing w:after="0"/>
        <w:jc w:val="both"/>
        <w:rPr>
          <w:rFonts w:ascii="Times New Roman" w:hAnsi="Times New Roman"/>
        </w:rPr>
      </w:pPr>
    </w:p>
    <w:p w14:paraId="15349475" w14:textId="77777777" w:rsidR="00A95B02" w:rsidRDefault="00A95B02" w:rsidP="000F3E65">
      <w:pPr>
        <w:spacing w:after="0" w:line="240" w:lineRule="auto"/>
        <w:jc w:val="center"/>
        <w:rPr>
          <w:rFonts w:ascii="Times New Roman" w:hAnsi="Times New Roman"/>
          <w:b/>
        </w:rPr>
      </w:pPr>
    </w:p>
    <w:p w14:paraId="353104E6" w14:textId="328AE309"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8.</w:t>
      </w:r>
    </w:p>
    <w:p w14:paraId="3495BCDA" w14:textId="77777777" w:rsidR="00984443" w:rsidRPr="006B314B" w:rsidRDefault="00C82E97"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 xml:space="preserve">Grobno mjesto se dodjeljuje na korištenje kada nastane potreba za ukopom pokojnika ili, neovisno o potrebi za ukopom, ukoliko postoji dovoljan broj slobodnih grobnih mjesta na groblju. </w:t>
      </w:r>
    </w:p>
    <w:p w14:paraId="6F7AD41B" w14:textId="39B6E691" w:rsidR="00984443" w:rsidRDefault="00C82E97" w:rsidP="00D83DC6">
      <w:pPr>
        <w:pStyle w:val="Tijeloteksta"/>
      </w:pPr>
      <w:r w:rsidRPr="006B314B">
        <w:t xml:space="preserve">2) </w:t>
      </w:r>
      <w:r w:rsidR="00984443" w:rsidRPr="006B314B">
        <w:t xml:space="preserve">Svako grobno mjesto na groblju mora biti uređeno i obilježeno sukladno aktu iz članka </w:t>
      </w:r>
      <w:r w:rsidR="00400C50" w:rsidRPr="006B314B">
        <w:t xml:space="preserve">5. </w:t>
      </w:r>
      <w:r w:rsidR="00984443" w:rsidRPr="006B314B">
        <w:t xml:space="preserve">stavka </w:t>
      </w:r>
      <w:r w:rsidR="00406BFE">
        <w:t>2</w:t>
      </w:r>
      <w:r w:rsidR="00B5109B" w:rsidRPr="006B314B">
        <w:t>.</w:t>
      </w:r>
      <w:r w:rsidR="00306AC9" w:rsidRPr="006B314B">
        <w:t xml:space="preserve"> i </w:t>
      </w:r>
      <w:r w:rsidR="00406BFE">
        <w:t>5</w:t>
      </w:r>
      <w:r w:rsidR="00306AC9" w:rsidRPr="006B314B">
        <w:t>.</w:t>
      </w:r>
      <w:r w:rsidR="00B5109B" w:rsidRPr="006B314B">
        <w:t xml:space="preserve"> </w:t>
      </w:r>
      <w:r w:rsidR="00984443" w:rsidRPr="006B314B">
        <w:t>ove Odluke.</w:t>
      </w:r>
    </w:p>
    <w:p w14:paraId="5627F2A3" w14:textId="77777777" w:rsidR="00AA7D63" w:rsidRPr="006B314B" w:rsidRDefault="00AA7D63" w:rsidP="000F3E65">
      <w:pPr>
        <w:spacing w:after="0" w:line="240" w:lineRule="auto"/>
        <w:jc w:val="both"/>
        <w:rPr>
          <w:rFonts w:ascii="Times New Roman" w:hAnsi="Times New Roman"/>
        </w:rPr>
      </w:pPr>
    </w:p>
    <w:p w14:paraId="55944788"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9.</w:t>
      </w:r>
    </w:p>
    <w:p w14:paraId="348910F6" w14:textId="0E4C98C2" w:rsidR="00984443" w:rsidRPr="006B314B" w:rsidRDefault="00984443" w:rsidP="000F3E65">
      <w:pPr>
        <w:spacing w:after="0" w:line="240" w:lineRule="auto"/>
        <w:jc w:val="both"/>
        <w:rPr>
          <w:rFonts w:ascii="Times New Roman" w:hAnsi="Times New Roman"/>
        </w:rPr>
      </w:pPr>
      <w:r w:rsidRPr="006B314B">
        <w:rPr>
          <w:rFonts w:ascii="Times New Roman" w:hAnsi="Times New Roman"/>
        </w:rPr>
        <w:t>Pod korisnikom grobnog mjesta (</w:t>
      </w:r>
      <w:r w:rsidR="004E0E6C">
        <w:rPr>
          <w:rFonts w:ascii="Times New Roman" w:hAnsi="Times New Roman"/>
        </w:rPr>
        <w:t>dalje u tekstu</w:t>
      </w:r>
      <w:r w:rsidRPr="006B314B">
        <w:rPr>
          <w:rFonts w:ascii="Times New Roman" w:hAnsi="Times New Roman"/>
        </w:rPr>
        <w:t>: korisnik), u smislu ove Odluke, raz</w:t>
      </w:r>
      <w:r w:rsidRPr="006B314B">
        <w:rPr>
          <w:rFonts w:ascii="Times New Roman" w:hAnsi="Times New Roman"/>
        </w:rPr>
        <w:softHyphen/>
        <w:t>umijeva se osoba kojoj je grobno mjesto dano na korištenje rješenjem Uprav</w:t>
      </w:r>
      <w:r w:rsidR="00AD32DF" w:rsidRPr="006B314B">
        <w:rPr>
          <w:rFonts w:ascii="Times New Roman" w:hAnsi="Times New Roman"/>
        </w:rPr>
        <w:t>itelja</w:t>
      </w:r>
      <w:r w:rsidRPr="006B314B">
        <w:rPr>
          <w:rFonts w:ascii="Times New Roman" w:hAnsi="Times New Roman"/>
        </w:rPr>
        <w:t xml:space="preserve"> groblja</w:t>
      </w:r>
      <w:r w:rsidR="00702964" w:rsidRPr="006B314B">
        <w:rPr>
          <w:rFonts w:ascii="Times New Roman" w:hAnsi="Times New Roman"/>
        </w:rPr>
        <w:t>.</w:t>
      </w:r>
      <w:r w:rsidR="00A14923" w:rsidRPr="006B314B">
        <w:rPr>
          <w:rFonts w:ascii="Times New Roman" w:hAnsi="Times New Roman"/>
        </w:rPr>
        <w:t xml:space="preserve"> </w:t>
      </w:r>
    </w:p>
    <w:p w14:paraId="095C7E12" w14:textId="77777777" w:rsidR="00F26816" w:rsidRPr="006B314B" w:rsidRDefault="00F26816" w:rsidP="000F3E65">
      <w:pPr>
        <w:spacing w:after="0" w:line="240" w:lineRule="auto"/>
        <w:jc w:val="both"/>
        <w:rPr>
          <w:rFonts w:ascii="Times New Roman" w:hAnsi="Times New Roman"/>
        </w:rPr>
      </w:pPr>
    </w:p>
    <w:p w14:paraId="3C5D1DB4"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5D72B0" w:rsidRPr="006B314B">
        <w:rPr>
          <w:rFonts w:ascii="Times New Roman" w:hAnsi="Times New Roman"/>
          <w:b/>
        </w:rPr>
        <w:t>10.</w:t>
      </w:r>
    </w:p>
    <w:p w14:paraId="5B495FD3" w14:textId="77777777" w:rsidR="006D0F90" w:rsidRPr="006B314B" w:rsidRDefault="0019634F" w:rsidP="000F3E65">
      <w:pPr>
        <w:spacing w:after="0" w:line="240" w:lineRule="auto"/>
        <w:jc w:val="both"/>
        <w:rPr>
          <w:rFonts w:ascii="Times New Roman" w:hAnsi="Times New Roman"/>
        </w:rPr>
      </w:pPr>
      <w:r w:rsidRPr="006B314B">
        <w:rPr>
          <w:rFonts w:ascii="Times New Roman" w:hAnsi="Times New Roman"/>
        </w:rPr>
        <w:t xml:space="preserve">1) </w:t>
      </w:r>
      <w:r w:rsidR="006D0F90" w:rsidRPr="006B314B">
        <w:rPr>
          <w:rFonts w:ascii="Times New Roman" w:hAnsi="Times New Roman"/>
        </w:rPr>
        <w:t>Pravo korištenja grobnog mjesta predmet je nasljeđivanja.</w:t>
      </w:r>
    </w:p>
    <w:p w14:paraId="28EE0EE6" w14:textId="7D7967DC" w:rsidR="00984443" w:rsidRDefault="0019634F" w:rsidP="00681DA0">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Korisnik može trećoj osobi ugovorom ustupiti svoje pravo korištenja grobnog mjesta</w:t>
      </w:r>
      <w:r w:rsidR="00AC1170" w:rsidRPr="006B314B">
        <w:rPr>
          <w:rFonts w:ascii="Times New Roman" w:hAnsi="Times New Roman"/>
        </w:rPr>
        <w:t xml:space="preserve">, na način propisan odredbama </w:t>
      </w:r>
      <w:r w:rsidR="00902D0D">
        <w:rPr>
          <w:rFonts w:ascii="Times New Roman" w:hAnsi="Times New Roman"/>
        </w:rPr>
        <w:t>z</w:t>
      </w:r>
      <w:r w:rsidR="00AC1170" w:rsidRPr="006B314B">
        <w:rPr>
          <w:rFonts w:ascii="Times New Roman" w:hAnsi="Times New Roman"/>
        </w:rPr>
        <w:t>akona</w:t>
      </w:r>
      <w:r w:rsidR="001664E0">
        <w:rPr>
          <w:rFonts w:ascii="Times New Roman" w:hAnsi="Times New Roman"/>
        </w:rPr>
        <w:t xml:space="preserve"> </w:t>
      </w:r>
      <w:r w:rsidR="001664E0" w:rsidRPr="001664E0">
        <w:rPr>
          <w:rFonts w:ascii="Times New Roman" w:hAnsi="Times New Roman"/>
        </w:rPr>
        <w:t>kojim se uređuju groblja</w:t>
      </w:r>
      <w:r w:rsidR="00681DA0" w:rsidRPr="00681DA0">
        <w:rPr>
          <w:rFonts w:ascii="Times New Roman" w:hAnsi="Times New Roman"/>
        </w:rPr>
        <w:t>.</w:t>
      </w:r>
    </w:p>
    <w:p w14:paraId="2EAD8CB1" w14:textId="19C04558" w:rsidR="0025262D" w:rsidRDefault="0025262D" w:rsidP="0025262D">
      <w:pPr>
        <w:spacing w:after="0" w:line="240" w:lineRule="auto"/>
        <w:jc w:val="both"/>
        <w:rPr>
          <w:rFonts w:ascii="Times New Roman" w:hAnsi="Times New Roman"/>
        </w:rPr>
      </w:pPr>
      <w:r>
        <w:rPr>
          <w:rFonts w:ascii="Times New Roman" w:hAnsi="Times New Roman"/>
        </w:rPr>
        <w:t xml:space="preserve">3) </w:t>
      </w:r>
      <w:r w:rsidRPr="0025262D">
        <w:rPr>
          <w:rFonts w:ascii="Times New Roman" w:hAnsi="Times New Roman"/>
        </w:rPr>
        <w:t>Ako</w:t>
      </w:r>
      <w:r>
        <w:rPr>
          <w:rFonts w:ascii="Times New Roman" w:hAnsi="Times New Roman"/>
        </w:rPr>
        <w:t xml:space="preserve"> </w:t>
      </w:r>
      <w:r w:rsidRPr="0025262D">
        <w:rPr>
          <w:rFonts w:ascii="Times New Roman" w:hAnsi="Times New Roman"/>
        </w:rPr>
        <w:t>pravo</w:t>
      </w:r>
      <w:r>
        <w:rPr>
          <w:rFonts w:ascii="Times New Roman" w:hAnsi="Times New Roman"/>
        </w:rPr>
        <w:t xml:space="preserve"> </w:t>
      </w:r>
      <w:r w:rsidRPr="0025262D">
        <w:rPr>
          <w:rFonts w:ascii="Times New Roman" w:hAnsi="Times New Roman"/>
        </w:rPr>
        <w:t>korištenja</w:t>
      </w:r>
      <w:r>
        <w:rPr>
          <w:rFonts w:ascii="Times New Roman" w:hAnsi="Times New Roman"/>
        </w:rPr>
        <w:t xml:space="preserve"> </w:t>
      </w:r>
      <w:r w:rsidRPr="0025262D">
        <w:rPr>
          <w:rFonts w:ascii="Times New Roman" w:hAnsi="Times New Roman"/>
        </w:rPr>
        <w:t>grobnog</w:t>
      </w:r>
      <w:r>
        <w:rPr>
          <w:rFonts w:ascii="Times New Roman" w:hAnsi="Times New Roman"/>
        </w:rPr>
        <w:t xml:space="preserve"> </w:t>
      </w:r>
      <w:r w:rsidRPr="0025262D">
        <w:rPr>
          <w:rFonts w:ascii="Times New Roman" w:hAnsi="Times New Roman"/>
        </w:rPr>
        <w:t>mjesta</w:t>
      </w:r>
      <w:r>
        <w:rPr>
          <w:rFonts w:ascii="Times New Roman" w:hAnsi="Times New Roman"/>
        </w:rPr>
        <w:t xml:space="preserve"> </w:t>
      </w:r>
      <w:r w:rsidRPr="0025262D">
        <w:rPr>
          <w:rFonts w:ascii="Times New Roman" w:hAnsi="Times New Roman"/>
        </w:rPr>
        <w:t>ima</w:t>
      </w:r>
      <w:r>
        <w:rPr>
          <w:rFonts w:ascii="Times New Roman" w:hAnsi="Times New Roman"/>
        </w:rPr>
        <w:t xml:space="preserve"> </w:t>
      </w:r>
      <w:r w:rsidRPr="0025262D">
        <w:rPr>
          <w:rFonts w:ascii="Times New Roman" w:hAnsi="Times New Roman"/>
        </w:rPr>
        <w:t>više</w:t>
      </w:r>
      <w:r>
        <w:rPr>
          <w:rFonts w:ascii="Times New Roman" w:hAnsi="Times New Roman"/>
        </w:rPr>
        <w:t xml:space="preserve"> </w:t>
      </w:r>
      <w:proofErr w:type="spellStart"/>
      <w:r w:rsidRPr="0025262D">
        <w:rPr>
          <w:rFonts w:ascii="Times New Roman" w:hAnsi="Times New Roman"/>
        </w:rPr>
        <w:t>sukorisnika</w:t>
      </w:r>
      <w:proofErr w:type="spellEnd"/>
      <w:r w:rsidRPr="0025262D">
        <w:rPr>
          <w:rFonts w:ascii="Times New Roman" w:hAnsi="Times New Roman"/>
        </w:rPr>
        <w:t>,</w:t>
      </w:r>
      <w:r>
        <w:rPr>
          <w:rFonts w:ascii="Times New Roman" w:hAnsi="Times New Roman"/>
        </w:rPr>
        <w:t xml:space="preserve"> </w:t>
      </w:r>
      <w:r w:rsidRPr="0025262D">
        <w:rPr>
          <w:rFonts w:ascii="Times New Roman" w:hAnsi="Times New Roman"/>
        </w:rPr>
        <w:t>za</w:t>
      </w:r>
      <w:r>
        <w:rPr>
          <w:rFonts w:ascii="Times New Roman" w:hAnsi="Times New Roman"/>
        </w:rPr>
        <w:t xml:space="preserve"> </w:t>
      </w:r>
      <w:r w:rsidRPr="0025262D">
        <w:rPr>
          <w:rFonts w:ascii="Times New Roman" w:hAnsi="Times New Roman"/>
        </w:rPr>
        <w:t>ustupanje</w:t>
      </w:r>
      <w:r>
        <w:rPr>
          <w:rFonts w:ascii="Times New Roman" w:hAnsi="Times New Roman"/>
        </w:rPr>
        <w:t xml:space="preserve"> </w:t>
      </w:r>
      <w:r w:rsidRPr="0025262D">
        <w:rPr>
          <w:rFonts w:ascii="Times New Roman" w:hAnsi="Times New Roman"/>
        </w:rPr>
        <w:t>prava</w:t>
      </w:r>
      <w:r>
        <w:rPr>
          <w:rFonts w:ascii="Times New Roman" w:hAnsi="Times New Roman"/>
        </w:rPr>
        <w:t xml:space="preserve"> </w:t>
      </w:r>
      <w:r w:rsidRPr="0025262D">
        <w:rPr>
          <w:rFonts w:ascii="Times New Roman" w:hAnsi="Times New Roman"/>
        </w:rPr>
        <w:t>korištenja</w:t>
      </w:r>
      <w:r>
        <w:rPr>
          <w:rFonts w:ascii="Times New Roman" w:hAnsi="Times New Roman"/>
        </w:rPr>
        <w:t xml:space="preserve"> </w:t>
      </w:r>
      <w:r w:rsidRPr="0025262D">
        <w:rPr>
          <w:rFonts w:ascii="Times New Roman" w:hAnsi="Times New Roman"/>
        </w:rPr>
        <w:t>potrebna</w:t>
      </w:r>
      <w:r>
        <w:rPr>
          <w:rFonts w:ascii="Times New Roman" w:hAnsi="Times New Roman"/>
        </w:rPr>
        <w:t xml:space="preserve"> </w:t>
      </w:r>
      <w:r w:rsidRPr="0025262D">
        <w:rPr>
          <w:rFonts w:ascii="Times New Roman" w:hAnsi="Times New Roman"/>
        </w:rPr>
        <w:t>je</w:t>
      </w:r>
      <w:r>
        <w:rPr>
          <w:rFonts w:ascii="Times New Roman" w:hAnsi="Times New Roman"/>
        </w:rPr>
        <w:t xml:space="preserve"> </w:t>
      </w:r>
      <w:r w:rsidRPr="0025262D">
        <w:rPr>
          <w:rFonts w:ascii="Times New Roman" w:hAnsi="Times New Roman"/>
        </w:rPr>
        <w:t>suglasnost</w:t>
      </w:r>
      <w:r>
        <w:rPr>
          <w:rFonts w:ascii="Times New Roman" w:hAnsi="Times New Roman"/>
        </w:rPr>
        <w:t xml:space="preserve"> </w:t>
      </w:r>
      <w:r w:rsidRPr="0025262D">
        <w:rPr>
          <w:rFonts w:ascii="Times New Roman" w:hAnsi="Times New Roman"/>
        </w:rPr>
        <w:t>svih</w:t>
      </w:r>
      <w:r>
        <w:rPr>
          <w:rFonts w:ascii="Times New Roman" w:hAnsi="Times New Roman"/>
        </w:rPr>
        <w:t xml:space="preserve"> </w:t>
      </w:r>
      <w:proofErr w:type="spellStart"/>
      <w:r w:rsidRPr="0025262D">
        <w:rPr>
          <w:rFonts w:ascii="Times New Roman" w:hAnsi="Times New Roman"/>
        </w:rPr>
        <w:t>sukorisnika</w:t>
      </w:r>
      <w:proofErr w:type="spellEnd"/>
      <w:r w:rsidRPr="0025262D">
        <w:rPr>
          <w:rFonts w:ascii="Times New Roman" w:hAnsi="Times New Roman"/>
        </w:rPr>
        <w:t>.</w:t>
      </w:r>
    </w:p>
    <w:p w14:paraId="4FBE60F3" w14:textId="67037A1D" w:rsidR="00532DEC" w:rsidRPr="006B314B" w:rsidRDefault="00102E66" w:rsidP="000F3E65">
      <w:pPr>
        <w:spacing w:after="0" w:line="240" w:lineRule="auto"/>
        <w:jc w:val="both"/>
        <w:rPr>
          <w:rFonts w:ascii="Times New Roman" w:hAnsi="Times New Roman"/>
        </w:rPr>
      </w:pPr>
      <w:r>
        <w:rPr>
          <w:rFonts w:ascii="Times New Roman" w:hAnsi="Times New Roman"/>
        </w:rPr>
        <w:t>4</w:t>
      </w:r>
      <w:r w:rsidR="0019634F" w:rsidRPr="006B314B">
        <w:rPr>
          <w:rFonts w:ascii="Times New Roman" w:hAnsi="Times New Roman"/>
        </w:rPr>
        <w:t xml:space="preserve">) </w:t>
      </w:r>
      <w:r w:rsidR="00532DEC" w:rsidRPr="006B314B">
        <w:rPr>
          <w:rFonts w:ascii="Times New Roman" w:hAnsi="Times New Roman"/>
        </w:rPr>
        <w:t xml:space="preserve">Pravomoćno rješenje o nasljeđivanju i ugovor o ustupu, sud odnosno javni bilježnik kao povjerenik suda, dostavljaju </w:t>
      </w:r>
      <w:r w:rsidR="003C0159" w:rsidRPr="006B314B">
        <w:rPr>
          <w:rFonts w:ascii="Times New Roman" w:hAnsi="Times New Roman"/>
        </w:rPr>
        <w:t>Upravitelju groblja</w:t>
      </w:r>
      <w:r w:rsidR="00532DEC" w:rsidRPr="006B314B">
        <w:rPr>
          <w:rFonts w:ascii="Times New Roman" w:hAnsi="Times New Roman"/>
        </w:rPr>
        <w:t xml:space="preserve"> po službenoj dužnosti. </w:t>
      </w:r>
    </w:p>
    <w:p w14:paraId="165CB995" w14:textId="7C69E54B" w:rsidR="00984443" w:rsidRPr="006B314B" w:rsidRDefault="00102E66" w:rsidP="000F3E65">
      <w:pPr>
        <w:spacing w:after="0" w:line="240" w:lineRule="auto"/>
        <w:jc w:val="both"/>
        <w:rPr>
          <w:rFonts w:ascii="Times New Roman" w:hAnsi="Times New Roman"/>
        </w:rPr>
      </w:pPr>
      <w:r>
        <w:rPr>
          <w:rFonts w:ascii="Times New Roman" w:hAnsi="Times New Roman"/>
        </w:rPr>
        <w:t>5</w:t>
      </w:r>
      <w:r w:rsidR="00461880" w:rsidRPr="006B314B">
        <w:rPr>
          <w:rFonts w:ascii="Times New Roman" w:hAnsi="Times New Roman"/>
        </w:rPr>
        <w:t xml:space="preserve">) </w:t>
      </w:r>
      <w:r w:rsidR="00984443" w:rsidRPr="006B314B">
        <w:rPr>
          <w:rFonts w:ascii="Times New Roman" w:hAnsi="Times New Roman"/>
        </w:rPr>
        <w:t>Korisnik se može odreći korištenja grobnog mjesta na temelju</w:t>
      </w:r>
      <w:r w:rsidR="00A56A1C">
        <w:rPr>
          <w:rFonts w:ascii="Times New Roman" w:hAnsi="Times New Roman"/>
        </w:rPr>
        <w:t xml:space="preserve"> dokumentiranog i</w:t>
      </w:r>
      <w:r w:rsidR="003F121B" w:rsidRPr="006B314B">
        <w:rPr>
          <w:rFonts w:ascii="Times New Roman" w:hAnsi="Times New Roman"/>
        </w:rPr>
        <w:t xml:space="preserve"> javnobilježnički ovjerenog </w:t>
      </w:r>
      <w:r w:rsidR="00984443" w:rsidRPr="006B314B">
        <w:rPr>
          <w:rFonts w:ascii="Times New Roman" w:hAnsi="Times New Roman"/>
        </w:rPr>
        <w:t xml:space="preserve">zahtjeva kojeg podnosi </w:t>
      </w:r>
      <w:r w:rsidR="003C0159" w:rsidRPr="006B314B">
        <w:rPr>
          <w:rFonts w:ascii="Times New Roman" w:hAnsi="Times New Roman"/>
        </w:rPr>
        <w:t>Upravitelju</w:t>
      </w:r>
      <w:r w:rsidR="00984443" w:rsidRPr="006B314B">
        <w:rPr>
          <w:rFonts w:ascii="Times New Roman" w:hAnsi="Times New Roman"/>
        </w:rPr>
        <w:t xml:space="preserve"> groblja.</w:t>
      </w:r>
      <w:r w:rsidR="003F121B" w:rsidRPr="006B314B">
        <w:rPr>
          <w:rFonts w:ascii="Times New Roman" w:hAnsi="Times New Roman"/>
        </w:rPr>
        <w:t xml:space="preserve"> Pisani zahtjev korisnik može podnijeti </w:t>
      </w:r>
      <w:r w:rsidR="002411A4">
        <w:rPr>
          <w:rFonts w:ascii="Times New Roman" w:hAnsi="Times New Roman"/>
        </w:rPr>
        <w:t xml:space="preserve">i </w:t>
      </w:r>
      <w:r w:rsidR="003F121B" w:rsidRPr="006B314B">
        <w:rPr>
          <w:rFonts w:ascii="Times New Roman" w:hAnsi="Times New Roman"/>
        </w:rPr>
        <w:t xml:space="preserve">osobno u prostorijama </w:t>
      </w:r>
      <w:r w:rsidR="003C0159" w:rsidRPr="006B314B">
        <w:rPr>
          <w:rFonts w:ascii="Times New Roman" w:hAnsi="Times New Roman"/>
        </w:rPr>
        <w:t>Upravitelja</w:t>
      </w:r>
      <w:r w:rsidR="003F121B" w:rsidRPr="006B314B">
        <w:rPr>
          <w:rFonts w:ascii="Times New Roman" w:hAnsi="Times New Roman"/>
        </w:rPr>
        <w:t xml:space="preserve"> groblja te ga potpisati u nazočnosti ovlašten</w:t>
      </w:r>
      <w:r w:rsidR="005D72B0" w:rsidRPr="006B314B">
        <w:rPr>
          <w:rFonts w:ascii="Times New Roman" w:hAnsi="Times New Roman"/>
        </w:rPr>
        <w:t>ih</w:t>
      </w:r>
      <w:r w:rsidR="003F121B" w:rsidRPr="006B314B">
        <w:rPr>
          <w:rFonts w:ascii="Times New Roman" w:hAnsi="Times New Roman"/>
        </w:rPr>
        <w:t xml:space="preserve"> osob</w:t>
      </w:r>
      <w:r w:rsidR="005D72B0" w:rsidRPr="006B314B">
        <w:rPr>
          <w:rFonts w:ascii="Times New Roman" w:hAnsi="Times New Roman"/>
        </w:rPr>
        <w:t>a</w:t>
      </w:r>
      <w:r w:rsidR="003F121B" w:rsidRPr="006B314B">
        <w:rPr>
          <w:rFonts w:ascii="Times New Roman" w:hAnsi="Times New Roman"/>
        </w:rPr>
        <w:t xml:space="preserve"> </w:t>
      </w:r>
      <w:r w:rsidR="003C0159" w:rsidRPr="006B314B">
        <w:rPr>
          <w:rFonts w:ascii="Times New Roman" w:hAnsi="Times New Roman"/>
        </w:rPr>
        <w:t>Upravitelja</w:t>
      </w:r>
      <w:r w:rsidR="003F121B" w:rsidRPr="006B314B">
        <w:rPr>
          <w:rFonts w:ascii="Times New Roman" w:hAnsi="Times New Roman"/>
        </w:rPr>
        <w:t xml:space="preserve"> groblja.</w:t>
      </w:r>
    </w:p>
    <w:p w14:paraId="7E483722" w14:textId="1D27561D" w:rsidR="00984443" w:rsidRPr="006B314B" w:rsidRDefault="00102E66" w:rsidP="000F3E65">
      <w:pPr>
        <w:spacing w:after="0" w:line="240" w:lineRule="auto"/>
        <w:jc w:val="both"/>
        <w:rPr>
          <w:rFonts w:ascii="Times New Roman" w:hAnsi="Times New Roman"/>
        </w:rPr>
      </w:pPr>
      <w:r>
        <w:rPr>
          <w:rFonts w:ascii="Times New Roman" w:hAnsi="Times New Roman"/>
        </w:rPr>
        <w:t>6</w:t>
      </w:r>
      <w:r w:rsidR="00461880" w:rsidRPr="006B314B">
        <w:rPr>
          <w:rFonts w:ascii="Times New Roman" w:hAnsi="Times New Roman"/>
        </w:rPr>
        <w:t xml:space="preserve">) </w:t>
      </w:r>
      <w:r w:rsidR="00984443" w:rsidRPr="006B314B">
        <w:rPr>
          <w:rFonts w:ascii="Times New Roman" w:hAnsi="Times New Roman"/>
        </w:rPr>
        <w:t xml:space="preserve">U slučaju iz stavka </w:t>
      </w:r>
      <w:r w:rsidR="00C23B2D">
        <w:rPr>
          <w:rFonts w:ascii="Times New Roman" w:hAnsi="Times New Roman"/>
        </w:rPr>
        <w:t>5</w:t>
      </w:r>
      <w:r w:rsidR="00461880" w:rsidRPr="006B314B">
        <w:rPr>
          <w:rFonts w:ascii="Times New Roman" w:hAnsi="Times New Roman"/>
        </w:rPr>
        <w:t xml:space="preserve">. </w:t>
      </w:r>
      <w:r w:rsidR="00984443" w:rsidRPr="006B314B">
        <w:rPr>
          <w:rFonts w:ascii="Times New Roman" w:hAnsi="Times New Roman"/>
        </w:rPr>
        <w:t xml:space="preserve">ovoga članka, </w:t>
      </w:r>
      <w:r w:rsidR="003C0159" w:rsidRPr="006B314B">
        <w:rPr>
          <w:rFonts w:ascii="Times New Roman" w:hAnsi="Times New Roman"/>
        </w:rPr>
        <w:t>Upravitelj</w:t>
      </w:r>
      <w:r w:rsidR="00984443" w:rsidRPr="006B314B">
        <w:rPr>
          <w:rFonts w:ascii="Times New Roman" w:hAnsi="Times New Roman"/>
        </w:rPr>
        <w:t xml:space="preserve"> groblja stavlja izvan snage rješenje o korištenju grobnog mjesta</w:t>
      </w:r>
      <w:r w:rsidR="00FF4EE4">
        <w:rPr>
          <w:rFonts w:ascii="Times New Roman" w:hAnsi="Times New Roman"/>
        </w:rPr>
        <w:t>.</w:t>
      </w:r>
      <w:r w:rsidR="00461880" w:rsidRPr="006B314B">
        <w:rPr>
          <w:rFonts w:ascii="Times New Roman" w:hAnsi="Times New Roman"/>
        </w:rPr>
        <w:t xml:space="preserve"> </w:t>
      </w:r>
    </w:p>
    <w:p w14:paraId="3378016C" w14:textId="10084B08" w:rsidR="00984443" w:rsidRPr="006B314B" w:rsidRDefault="00102E66" w:rsidP="000F3E65">
      <w:pPr>
        <w:spacing w:after="0" w:line="240" w:lineRule="auto"/>
        <w:jc w:val="both"/>
        <w:rPr>
          <w:rFonts w:ascii="Times New Roman" w:hAnsi="Times New Roman"/>
        </w:rPr>
      </w:pPr>
      <w:r>
        <w:rPr>
          <w:rFonts w:ascii="Times New Roman" w:hAnsi="Times New Roman"/>
        </w:rPr>
        <w:t>7</w:t>
      </w:r>
      <w:r w:rsidR="00461880" w:rsidRPr="006B314B">
        <w:rPr>
          <w:rFonts w:ascii="Times New Roman" w:hAnsi="Times New Roman"/>
        </w:rPr>
        <w:t xml:space="preserve">) </w:t>
      </w:r>
      <w:r w:rsidR="00984443" w:rsidRPr="006B314B">
        <w:rPr>
          <w:rFonts w:ascii="Times New Roman" w:hAnsi="Times New Roman"/>
        </w:rPr>
        <w:t xml:space="preserve">Zahtjev iz stavka </w:t>
      </w:r>
      <w:r w:rsidR="00C23B2D">
        <w:rPr>
          <w:rFonts w:ascii="Times New Roman" w:hAnsi="Times New Roman"/>
        </w:rPr>
        <w:t>5</w:t>
      </w:r>
      <w:r w:rsidR="00461880" w:rsidRPr="006B314B">
        <w:rPr>
          <w:rFonts w:ascii="Times New Roman" w:hAnsi="Times New Roman"/>
        </w:rPr>
        <w:t xml:space="preserve">. </w:t>
      </w:r>
      <w:r w:rsidR="00984443" w:rsidRPr="006B314B">
        <w:rPr>
          <w:rFonts w:ascii="Times New Roman" w:hAnsi="Times New Roman"/>
        </w:rPr>
        <w:t xml:space="preserve">ovoga članka sadrži i izjavu o preuzimanju posmrtnih ostataka ili o odricanju od posmrtnih ostataka koji se nalaze u grobnom mjestu. U slučaju odricanja od posmrtnih ostataka iste zbrinjava </w:t>
      </w:r>
      <w:r w:rsidR="003C0159" w:rsidRPr="006B314B">
        <w:rPr>
          <w:rFonts w:ascii="Times New Roman" w:hAnsi="Times New Roman"/>
        </w:rPr>
        <w:t>Upravitelj</w:t>
      </w:r>
      <w:r w:rsidR="00984443" w:rsidRPr="006B314B">
        <w:rPr>
          <w:rFonts w:ascii="Times New Roman" w:hAnsi="Times New Roman"/>
        </w:rPr>
        <w:t xml:space="preserve"> groblja u zajedničkoj kosturnici.</w:t>
      </w:r>
    </w:p>
    <w:p w14:paraId="1DDB5FA2" w14:textId="2D3EAEF8" w:rsidR="00A75F31" w:rsidRPr="006B314B" w:rsidRDefault="00102E66" w:rsidP="000F3E65">
      <w:pPr>
        <w:spacing w:after="0" w:line="240" w:lineRule="auto"/>
        <w:jc w:val="both"/>
        <w:rPr>
          <w:rFonts w:ascii="Times New Roman" w:hAnsi="Times New Roman"/>
        </w:rPr>
      </w:pPr>
      <w:r>
        <w:rPr>
          <w:rFonts w:ascii="Times New Roman" w:hAnsi="Times New Roman"/>
        </w:rPr>
        <w:t>8</w:t>
      </w:r>
      <w:r w:rsidR="00A75F31" w:rsidRPr="006B314B">
        <w:rPr>
          <w:rFonts w:ascii="Times New Roman" w:hAnsi="Times New Roman"/>
        </w:rPr>
        <w:t xml:space="preserve">) </w:t>
      </w:r>
      <w:r w:rsidR="008557CB">
        <w:rPr>
          <w:rFonts w:ascii="Times New Roman" w:hAnsi="Times New Roman"/>
        </w:rPr>
        <w:t>Ako</w:t>
      </w:r>
      <w:r w:rsidR="00A75F31" w:rsidRPr="006B314B">
        <w:rPr>
          <w:rFonts w:ascii="Times New Roman" w:hAnsi="Times New Roman"/>
        </w:rPr>
        <w:t xml:space="preserve"> je korisnik pravo ukopa dao drugoj osobi, zahtjevu iz stavka </w:t>
      </w:r>
      <w:r w:rsidR="00C23B2D">
        <w:rPr>
          <w:rFonts w:ascii="Times New Roman" w:hAnsi="Times New Roman"/>
        </w:rPr>
        <w:t>5</w:t>
      </w:r>
      <w:r w:rsidR="00A75F31" w:rsidRPr="006B314B">
        <w:rPr>
          <w:rFonts w:ascii="Times New Roman" w:hAnsi="Times New Roman"/>
        </w:rPr>
        <w:t>. ovoga članka korisnik je dužan priložiti pisanu izjavu o povlačenju prava ukopa o čemu je dužan obavijestiti osobu kojoj je dao pravo ukopa.</w:t>
      </w:r>
    </w:p>
    <w:p w14:paraId="03F083B3" w14:textId="77777777" w:rsidR="006E6675" w:rsidRPr="006B314B" w:rsidRDefault="006E6675" w:rsidP="000F3E65">
      <w:pPr>
        <w:spacing w:after="0"/>
        <w:jc w:val="both"/>
        <w:rPr>
          <w:rFonts w:ascii="Times New Roman" w:hAnsi="Times New Roman"/>
          <w:highlight w:val="yellow"/>
        </w:rPr>
      </w:pPr>
    </w:p>
    <w:p w14:paraId="3CF92632"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IV. UVJETI I MJERILA ZA PLAĆANJE NAKNADE KOD DODJELE GROBNOG MJESTA I GODIŠNJE ZA KORIŠTENJE GROBNOG MJESTA</w:t>
      </w:r>
    </w:p>
    <w:p w14:paraId="3D3B2089" w14:textId="77777777" w:rsidR="00145E70" w:rsidRPr="006B314B" w:rsidRDefault="00145E70" w:rsidP="000F3E65">
      <w:pPr>
        <w:spacing w:after="0"/>
        <w:jc w:val="both"/>
        <w:rPr>
          <w:rFonts w:ascii="Times New Roman" w:hAnsi="Times New Roman"/>
          <w:b/>
        </w:rPr>
      </w:pPr>
    </w:p>
    <w:p w14:paraId="205BEF7A" w14:textId="77777777" w:rsidR="00145E70" w:rsidRPr="006B314B" w:rsidRDefault="00145E70" w:rsidP="000F3E65">
      <w:pPr>
        <w:spacing w:after="0"/>
        <w:jc w:val="both"/>
        <w:rPr>
          <w:rFonts w:ascii="Times New Roman" w:hAnsi="Times New Roman"/>
          <w:b/>
        </w:rPr>
      </w:pPr>
      <w:r w:rsidRPr="006B314B">
        <w:rPr>
          <w:rFonts w:ascii="Times New Roman" w:hAnsi="Times New Roman"/>
          <w:b/>
        </w:rPr>
        <w:t>1. Naknada za dodjelu grobnog mjesta</w:t>
      </w:r>
    </w:p>
    <w:p w14:paraId="01FEEEA5"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11. </w:t>
      </w:r>
    </w:p>
    <w:p w14:paraId="2C15E2D2" w14:textId="77777777" w:rsidR="00984443" w:rsidRPr="006B314B" w:rsidRDefault="00461880" w:rsidP="000F3E65">
      <w:pPr>
        <w:spacing w:after="0" w:line="240" w:lineRule="auto"/>
        <w:jc w:val="both"/>
        <w:rPr>
          <w:rFonts w:ascii="Times New Roman" w:hAnsi="Times New Roman"/>
        </w:rPr>
      </w:pPr>
      <w:r w:rsidRPr="006B314B">
        <w:rPr>
          <w:rFonts w:ascii="Times New Roman" w:hAnsi="Times New Roman"/>
        </w:rPr>
        <w:t xml:space="preserve">1) </w:t>
      </w:r>
      <w:r w:rsidR="001E2FFD" w:rsidRPr="006B314B">
        <w:rPr>
          <w:rFonts w:ascii="Times New Roman" w:hAnsi="Times New Roman"/>
        </w:rPr>
        <w:t xml:space="preserve">Prilikom dodjele </w:t>
      </w:r>
      <w:r w:rsidR="00984443" w:rsidRPr="006B314B">
        <w:rPr>
          <w:rFonts w:ascii="Times New Roman" w:hAnsi="Times New Roman"/>
        </w:rPr>
        <w:t xml:space="preserve">grobnog mjesta na korištenje plaća se naknada koja se utvrđuje rješenjem iz članka </w:t>
      </w:r>
      <w:r w:rsidR="00773292" w:rsidRPr="006B314B">
        <w:rPr>
          <w:rFonts w:ascii="Times New Roman" w:hAnsi="Times New Roman"/>
        </w:rPr>
        <w:t xml:space="preserve">6. </w:t>
      </w:r>
      <w:r w:rsidR="00984443" w:rsidRPr="006B314B">
        <w:rPr>
          <w:rFonts w:ascii="Times New Roman" w:hAnsi="Times New Roman"/>
        </w:rPr>
        <w:t xml:space="preserve">stavka 1. ove Odluke. </w:t>
      </w:r>
    </w:p>
    <w:p w14:paraId="5EAB5294" w14:textId="77777777" w:rsidR="001E2FFD" w:rsidRPr="006B314B" w:rsidRDefault="00752CFC" w:rsidP="000F3E65">
      <w:pPr>
        <w:spacing w:after="0" w:line="240" w:lineRule="auto"/>
        <w:jc w:val="both"/>
        <w:rPr>
          <w:rFonts w:ascii="Times New Roman" w:hAnsi="Times New Roman"/>
        </w:rPr>
      </w:pPr>
      <w:r w:rsidRPr="006B314B">
        <w:rPr>
          <w:rFonts w:ascii="Times New Roman" w:hAnsi="Times New Roman"/>
        </w:rPr>
        <w:t>2</w:t>
      </w:r>
      <w:r w:rsidR="00461880" w:rsidRPr="006B314B">
        <w:rPr>
          <w:rFonts w:ascii="Times New Roman" w:hAnsi="Times New Roman"/>
        </w:rPr>
        <w:t xml:space="preserve">) </w:t>
      </w:r>
      <w:r w:rsidR="006D32D1" w:rsidRPr="006B314B">
        <w:rPr>
          <w:rFonts w:ascii="Times New Roman" w:hAnsi="Times New Roman"/>
        </w:rPr>
        <w:t>Korisnik grobnog mjesta stječe pravo korištenja grobnog mjesta pravomoćnošću rješenja o dodjeli grobnog mjesta na korištenje i plaćanjem naknade za dodjelu grobnog mjesta.</w:t>
      </w:r>
    </w:p>
    <w:p w14:paraId="6D8BE2C3" w14:textId="77777777" w:rsidR="006E6675" w:rsidRPr="006B314B" w:rsidRDefault="006E6675" w:rsidP="000F3E65">
      <w:pPr>
        <w:spacing w:after="0"/>
        <w:jc w:val="both"/>
        <w:rPr>
          <w:rFonts w:ascii="Times New Roman" w:hAnsi="Times New Roman"/>
        </w:rPr>
      </w:pPr>
    </w:p>
    <w:p w14:paraId="2A873B5E"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12.</w:t>
      </w:r>
    </w:p>
    <w:p w14:paraId="20FD479D" w14:textId="77777777" w:rsidR="00984443" w:rsidRPr="006B314B" w:rsidRDefault="00984443" w:rsidP="000F3E65">
      <w:pPr>
        <w:spacing w:after="0" w:line="240" w:lineRule="auto"/>
        <w:jc w:val="both"/>
        <w:rPr>
          <w:rFonts w:ascii="Times New Roman" w:hAnsi="Times New Roman"/>
        </w:rPr>
      </w:pPr>
      <w:r w:rsidRPr="006B314B">
        <w:rPr>
          <w:rFonts w:ascii="Times New Roman" w:hAnsi="Times New Roman"/>
        </w:rPr>
        <w:t xml:space="preserve">Naknada za dodjelu grobnog mjesta na korištenje određuje se </w:t>
      </w:r>
      <w:r w:rsidR="00D00EA6" w:rsidRPr="006B314B">
        <w:rPr>
          <w:rFonts w:ascii="Times New Roman" w:hAnsi="Times New Roman"/>
        </w:rPr>
        <w:t>sukladno važećem cjeniku</w:t>
      </w:r>
      <w:r w:rsidRPr="006B314B">
        <w:rPr>
          <w:rFonts w:ascii="Times New Roman" w:hAnsi="Times New Roman"/>
        </w:rPr>
        <w:t xml:space="preserve"> </w:t>
      </w:r>
      <w:r w:rsidR="00D00EA6" w:rsidRPr="006B314B">
        <w:rPr>
          <w:rFonts w:ascii="Times New Roman" w:hAnsi="Times New Roman"/>
        </w:rPr>
        <w:t>Upravitelja groblja</w:t>
      </w:r>
      <w:r w:rsidRPr="006B314B">
        <w:rPr>
          <w:rFonts w:ascii="Times New Roman" w:hAnsi="Times New Roman"/>
        </w:rPr>
        <w:t>.</w:t>
      </w:r>
      <w:r w:rsidR="00206E38" w:rsidRPr="006B314B">
        <w:rPr>
          <w:rFonts w:ascii="Times New Roman" w:hAnsi="Times New Roman"/>
        </w:rPr>
        <w:t xml:space="preserve"> </w:t>
      </w:r>
    </w:p>
    <w:p w14:paraId="2FB109EF" w14:textId="77777777" w:rsidR="002D5AAF" w:rsidRPr="006B314B" w:rsidRDefault="002D5AAF" w:rsidP="000F3E65">
      <w:pPr>
        <w:spacing w:after="0" w:line="240" w:lineRule="auto"/>
        <w:jc w:val="both"/>
        <w:rPr>
          <w:rFonts w:ascii="Times New Roman" w:hAnsi="Times New Roman"/>
          <w:highlight w:val="yellow"/>
        </w:rPr>
      </w:pPr>
    </w:p>
    <w:p w14:paraId="35D6DCA2"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13.</w:t>
      </w:r>
    </w:p>
    <w:p w14:paraId="0EDAFF48" w14:textId="7CD065FB" w:rsidR="00984443" w:rsidRPr="006B314B" w:rsidRDefault="00B94B52" w:rsidP="000F3E65">
      <w:pPr>
        <w:spacing w:after="0" w:line="240" w:lineRule="auto"/>
        <w:jc w:val="both"/>
        <w:rPr>
          <w:rFonts w:ascii="Times New Roman" w:hAnsi="Times New Roman"/>
        </w:rPr>
      </w:pPr>
      <w:r w:rsidRPr="006B314B">
        <w:rPr>
          <w:rFonts w:ascii="Times New Roman" w:hAnsi="Times New Roman"/>
        </w:rPr>
        <w:t>Cjenik za dodjelu grobnih mjesta</w:t>
      </w:r>
      <w:r w:rsidR="00984443" w:rsidRPr="006B314B">
        <w:rPr>
          <w:rFonts w:ascii="Times New Roman" w:hAnsi="Times New Roman"/>
        </w:rPr>
        <w:t xml:space="preserve"> utvrđuje </w:t>
      </w:r>
      <w:r w:rsidR="00D20EFE" w:rsidRPr="006B314B">
        <w:rPr>
          <w:rFonts w:ascii="Times New Roman" w:hAnsi="Times New Roman"/>
        </w:rPr>
        <w:t>Upra</w:t>
      </w:r>
      <w:r w:rsidRPr="006B314B">
        <w:rPr>
          <w:rFonts w:ascii="Times New Roman" w:hAnsi="Times New Roman"/>
        </w:rPr>
        <w:t>vitelj</w:t>
      </w:r>
      <w:r w:rsidR="00D20EFE" w:rsidRPr="006B314B">
        <w:rPr>
          <w:rFonts w:ascii="Times New Roman" w:hAnsi="Times New Roman"/>
        </w:rPr>
        <w:t xml:space="preserve"> groblja uz prethodnu suglasnost </w:t>
      </w:r>
      <w:r w:rsidR="00D159AA">
        <w:rPr>
          <w:rFonts w:ascii="Times New Roman" w:hAnsi="Times New Roman"/>
        </w:rPr>
        <w:t xml:space="preserve">načelnika Općine </w:t>
      </w:r>
      <w:r w:rsidR="008F4FAF">
        <w:rPr>
          <w:rFonts w:ascii="Times New Roman" w:hAnsi="Times New Roman"/>
        </w:rPr>
        <w:t>Mali</w:t>
      </w:r>
      <w:r w:rsidR="00D159AA">
        <w:rPr>
          <w:rFonts w:ascii="Times New Roman" w:hAnsi="Times New Roman"/>
        </w:rPr>
        <w:t xml:space="preserve"> Bukovec</w:t>
      </w:r>
      <w:r w:rsidR="00D20EFE" w:rsidRPr="006B314B">
        <w:rPr>
          <w:rFonts w:ascii="Times New Roman" w:hAnsi="Times New Roman"/>
        </w:rPr>
        <w:t>.</w:t>
      </w:r>
    </w:p>
    <w:p w14:paraId="02802B20" w14:textId="77777777" w:rsidR="00A943DE" w:rsidRDefault="00A943DE" w:rsidP="000F3E65">
      <w:pPr>
        <w:spacing w:after="0" w:line="240" w:lineRule="auto"/>
        <w:jc w:val="both"/>
        <w:rPr>
          <w:rFonts w:ascii="Times New Roman" w:hAnsi="Times New Roman"/>
        </w:rPr>
      </w:pPr>
    </w:p>
    <w:p w14:paraId="15142878" w14:textId="77777777" w:rsidR="00DA42F8" w:rsidRPr="006B314B" w:rsidRDefault="00DA42F8" w:rsidP="000F3E65">
      <w:pPr>
        <w:spacing w:after="0" w:line="240" w:lineRule="auto"/>
        <w:jc w:val="both"/>
        <w:rPr>
          <w:rFonts w:ascii="Times New Roman" w:hAnsi="Times New Roman"/>
        </w:rPr>
      </w:pPr>
    </w:p>
    <w:p w14:paraId="0A03266C" w14:textId="77777777" w:rsidR="00A943DE" w:rsidRPr="006B314B" w:rsidRDefault="00A943DE" w:rsidP="000F3E65">
      <w:pPr>
        <w:spacing w:after="0"/>
        <w:jc w:val="both"/>
        <w:rPr>
          <w:rFonts w:ascii="Times New Roman" w:hAnsi="Times New Roman"/>
          <w:b/>
        </w:rPr>
      </w:pPr>
      <w:r w:rsidRPr="006B314B">
        <w:rPr>
          <w:rFonts w:ascii="Times New Roman" w:hAnsi="Times New Roman"/>
          <w:b/>
        </w:rPr>
        <w:lastRenderedPageBreak/>
        <w:t>2. Godišnja grobna naknada</w:t>
      </w:r>
    </w:p>
    <w:p w14:paraId="35E5AEC4"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w:t>
      </w:r>
      <w:r w:rsidR="00827D14" w:rsidRPr="006B314B">
        <w:rPr>
          <w:rFonts w:ascii="Times New Roman" w:hAnsi="Times New Roman"/>
          <w:b/>
        </w:rPr>
        <w:t>4</w:t>
      </w:r>
      <w:r w:rsidRPr="006B314B">
        <w:rPr>
          <w:rFonts w:ascii="Times New Roman" w:hAnsi="Times New Roman"/>
          <w:b/>
        </w:rPr>
        <w:t xml:space="preserve">. </w:t>
      </w:r>
    </w:p>
    <w:p w14:paraId="476E6225" w14:textId="77777777" w:rsidR="004D153B" w:rsidRPr="006B314B" w:rsidRDefault="004D153B" w:rsidP="000F3E65">
      <w:pPr>
        <w:spacing w:after="0" w:line="240" w:lineRule="auto"/>
        <w:jc w:val="both"/>
        <w:rPr>
          <w:rFonts w:ascii="Times New Roman" w:hAnsi="Times New Roman"/>
        </w:rPr>
      </w:pPr>
      <w:r w:rsidRPr="006B314B">
        <w:rPr>
          <w:rFonts w:ascii="Times New Roman" w:hAnsi="Times New Roman"/>
        </w:rPr>
        <w:t xml:space="preserve">1) </w:t>
      </w:r>
      <w:r w:rsidR="00477D56" w:rsidRPr="006B314B">
        <w:rPr>
          <w:rFonts w:ascii="Times New Roman" w:hAnsi="Times New Roman"/>
        </w:rPr>
        <w:t xml:space="preserve">Korisnik je dužan </w:t>
      </w:r>
      <w:r w:rsidR="00FD72FB" w:rsidRPr="006B314B">
        <w:rPr>
          <w:rFonts w:ascii="Times New Roman" w:hAnsi="Times New Roman"/>
        </w:rPr>
        <w:t xml:space="preserve">redovito </w:t>
      </w:r>
      <w:r w:rsidR="00477D56" w:rsidRPr="006B314B">
        <w:rPr>
          <w:rFonts w:ascii="Times New Roman" w:hAnsi="Times New Roman"/>
        </w:rPr>
        <w:t xml:space="preserve">plaćati godišnju grobnu naknadu </w:t>
      </w:r>
      <w:r w:rsidR="001E2FFD" w:rsidRPr="006B314B">
        <w:rPr>
          <w:rFonts w:ascii="Times New Roman" w:hAnsi="Times New Roman"/>
        </w:rPr>
        <w:t xml:space="preserve">kao naknadu </w:t>
      </w:r>
      <w:r w:rsidR="00477D56" w:rsidRPr="006B314B">
        <w:rPr>
          <w:rFonts w:ascii="Times New Roman" w:hAnsi="Times New Roman"/>
        </w:rPr>
        <w:t>za održavanje i upravljanje grobljem</w:t>
      </w:r>
      <w:r w:rsidR="001E2FFD" w:rsidRPr="006B314B">
        <w:rPr>
          <w:rFonts w:ascii="Times New Roman" w:hAnsi="Times New Roman"/>
        </w:rPr>
        <w:t>.</w:t>
      </w:r>
    </w:p>
    <w:p w14:paraId="70B804E6" w14:textId="77777777" w:rsidR="004120E5" w:rsidRPr="006B314B" w:rsidRDefault="00A943DE" w:rsidP="000F3E65">
      <w:pPr>
        <w:spacing w:after="0" w:line="240" w:lineRule="auto"/>
        <w:jc w:val="both"/>
        <w:rPr>
          <w:rFonts w:ascii="Times New Roman" w:hAnsi="Times New Roman"/>
        </w:rPr>
      </w:pPr>
      <w:r w:rsidRPr="006B314B">
        <w:rPr>
          <w:rFonts w:ascii="Times New Roman" w:hAnsi="Times New Roman"/>
        </w:rPr>
        <w:t>2</w:t>
      </w:r>
      <w:r w:rsidR="00FE5C36" w:rsidRPr="006B314B">
        <w:rPr>
          <w:rFonts w:ascii="Times New Roman" w:hAnsi="Times New Roman"/>
        </w:rPr>
        <w:t xml:space="preserve">) </w:t>
      </w:r>
      <w:r w:rsidR="004120E5" w:rsidRPr="006B314B">
        <w:rPr>
          <w:rFonts w:ascii="Times New Roman" w:hAnsi="Times New Roman"/>
        </w:rPr>
        <w:t>Plaćanjem godišnje grobne naknade korisnik grobnog mjesta ne oslobađa se obveze održavanja grobnog mjesta koje mu je dano na korištenje.</w:t>
      </w:r>
    </w:p>
    <w:p w14:paraId="718826FE" w14:textId="6B12E3B8" w:rsidR="00D159AA" w:rsidRPr="006B314B" w:rsidRDefault="00A943DE" w:rsidP="00D159AA">
      <w:pPr>
        <w:spacing w:after="0" w:line="240" w:lineRule="auto"/>
        <w:jc w:val="both"/>
        <w:rPr>
          <w:rFonts w:ascii="Times New Roman" w:hAnsi="Times New Roman"/>
        </w:rPr>
      </w:pPr>
      <w:r w:rsidRPr="006B314B">
        <w:rPr>
          <w:rFonts w:ascii="Times New Roman" w:hAnsi="Times New Roman"/>
        </w:rPr>
        <w:t>3</w:t>
      </w:r>
      <w:r w:rsidR="00FE5C36" w:rsidRPr="006B314B">
        <w:rPr>
          <w:rFonts w:ascii="Times New Roman" w:hAnsi="Times New Roman"/>
        </w:rPr>
        <w:t xml:space="preserve">) </w:t>
      </w:r>
      <w:r w:rsidR="00984443" w:rsidRPr="006B314B">
        <w:rPr>
          <w:rFonts w:ascii="Times New Roman" w:hAnsi="Times New Roman"/>
        </w:rPr>
        <w:t>Visinu naknade iz stavka 1. ovoga članka utvrđuje Uprav</w:t>
      </w:r>
      <w:r w:rsidR="00A03C43" w:rsidRPr="006B314B">
        <w:rPr>
          <w:rFonts w:ascii="Times New Roman" w:hAnsi="Times New Roman"/>
        </w:rPr>
        <w:t>itelj</w:t>
      </w:r>
      <w:r w:rsidR="00984443" w:rsidRPr="006B314B">
        <w:rPr>
          <w:rFonts w:ascii="Times New Roman" w:hAnsi="Times New Roman"/>
        </w:rPr>
        <w:t xml:space="preserve"> groblja uz prethodnu suglasnost </w:t>
      </w:r>
      <w:r w:rsidR="00D159AA">
        <w:rPr>
          <w:rFonts w:ascii="Times New Roman" w:hAnsi="Times New Roman"/>
        </w:rPr>
        <w:t xml:space="preserve">načelnika Općine </w:t>
      </w:r>
      <w:r w:rsidR="008F4FAF">
        <w:rPr>
          <w:rFonts w:ascii="Times New Roman" w:hAnsi="Times New Roman"/>
        </w:rPr>
        <w:t>Mali</w:t>
      </w:r>
      <w:r w:rsidR="00D159AA">
        <w:rPr>
          <w:rFonts w:ascii="Times New Roman" w:hAnsi="Times New Roman"/>
        </w:rPr>
        <w:t xml:space="preserve"> Bukovec</w:t>
      </w:r>
      <w:r w:rsidR="00D159AA" w:rsidRPr="006B314B">
        <w:rPr>
          <w:rFonts w:ascii="Times New Roman" w:hAnsi="Times New Roman"/>
        </w:rPr>
        <w:t>.</w:t>
      </w:r>
    </w:p>
    <w:p w14:paraId="5B1D2A47" w14:textId="77777777" w:rsidR="00984443" w:rsidRPr="006B314B" w:rsidRDefault="00A943DE" w:rsidP="000F3E65">
      <w:pPr>
        <w:spacing w:after="0" w:line="240" w:lineRule="auto"/>
        <w:jc w:val="both"/>
        <w:rPr>
          <w:rFonts w:ascii="Times New Roman" w:hAnsi="Times New Roman"/>
        </w:rPr>
      </w:pPr>
      <w:r w:rsidRPr="006B314B">
        <w:rPr>
          <w:rFonts w:ascii="Times New Roman" w:hAnsi="Times New Roman"/>
        </w:rPr>
        <w:t>4</w:t>
      </w:r>
      <w:r w:rsidR="00FE5C36" w:rsidRPr="006B314B">
        <w:rPr>
          <w:rFonts w:ascii="Times New Roman" w:hAnsi="Times New Roman"/>
        </w:rPr>
        <w:t xml:space="preserve">) </w:t>
      </w:r>
      <w:r w:rsidR="00984443" w:rsidRPr="006B314B">
        <w:rPr>
          <w:rFonts w:ascii="Times New Roman" w:hAnsi="Times New Roman"/>
        </w:rPr>
        <w:t>Godišnja grobna naknada</w:t>
      </w:r>
      <w:r w:rsidR="00984443" w:rsidRPr="006B314B">
        <w:rPr>
          <w:rFonts w:ascii="Times New Roman" w:hAnsi="Times New Roman"/>
          <w:b/>
        </w:rPr>
        <w:t xml:space="preserve"> </w:t>
      </w:r>
      <w:r w:rsidR="00984443" w:rsidRPr="006B314B">
        <w:rPr>
          <w:rFonts w:ascii="Times New Roman" w:hAnsi="Times New Roman"/>
        </w:rPr>
        <w:t>plaća se na temelju uplatnice koju Uprav</w:t>
      </w:r>
      <w:r w:rsidR="007A0718" w:rsidRPr="006B314B">
        <w:rPr>
          <w:rFonts w:ascii="Times New Roman" w:hAnsi="Times New Roman"/>
        </w:rPr>
        <w:t>itelj</w:t>
      </w:r>
      <w:r w:rsidR="00984443" w:rsidRPr="006B314B">
        <w:rPr>
          <w:rFonts w:ascii="Times New Roman" w:hAnsi="Times New Roman"/>
        </w:rPr>
        <w:t xml:space="preserve"> groblja dostavlja osobi koja je u grobni očevidnik upisana kao korisnik</w:t>
      </w:r>
      <w:r w:rsidR="001559C9" w:rsidRPr="006B314B">
        <w:rPr>
          <w:rFonts w:ascii="Times New Roman" w:hAnsi="Times New Roman"/>
        </w:rPr>
        <w:t>.</w:t>
      </w:r>
    </w:p>
    <w:p w14:paraId="08EBD717" w14:textId="1F26C1B0" w:rsidR="00984443" w:rsidRPr="006B314B" w:rsidRDefault="00A943DE" w:rsidP="000F3E65">
      <w:pPr>
        <w:spacing w:after="0" w:line="240" w:lineRule="auto"/>
        <w:jc w:val="both"/>
        <w:rPr>
          <w:rFonts w:ascii="Times New Roman" w:hAnsi="Times New Roman"/>
        </w:rPr>
      </w:pPr>
      <w:r w:rsidRPr="006B314B">
        <w:rPr>
          <w:rFonts w:ascii="Times New Roman" w:hAnsi="Times New Roman"/>
        </w:rPr>
        <w:t>5</w:t>
      </w:r>
      <w:r w:rsidR="00FE5C36" w:rsidRPr="006B314B">
        <w:rPr>
          <w:rFonts w:ascii="Times New Roman" w:hAnsi="Times New Roman"/>
        </w:rPr>
        <w:t xml:space="preserve">) </w:t>
      </w:r>
      <w:r w:rsidR="00984443" w:rsidRPr="006B314B">
        <w:rPr>
          <w:rFonts w:ascii="Times New Roman" w:hAnsi="Times New Roman"/>
        </w:rPr>
        <w:t xml:space="preserve">U slučaju </w:t>
      </w:r>
      <w:proofErr w:type="spellStart"/>
      <w:r w:rsidR="00984443" w:rsidRPr="006B314B">
        <w:rPr>
          <w:rFonts w:ascii="Times New Roman" w:hAnsi="Times New Roman"/>
        </w:rPr>
        <w:t>sukorisništva</w:t>
      </w:r>
      <w:proofErr w:type="spellEnd"/>
      <w:r w:rsidR="00984443" w:rsidRPr="006B314B">
        <w:rPr>
          <w:rFonts w:ascii="Times New Roman" w:hAnsi="Times New Roman"/>
        </w:rPr>
        <w:t xml:space="preserve"> grobnog mjesta, uplatnica se dostavlja svakom od korisnika sukladno udjelu u pravu korištenja grobnog mjesta, osim ako se korisnici na temelju sporazuma ne dogovore drugačije te isti dostave Uprav</w:t>
      </w:r>
      <w:r w:rsidR="00466D4D">
        <w:rPr>
          <w:rFonts w:ascii="Times New Roman" w:hAnsi="Times New Roman"/>
        </w:rPr>
        <w:t>itelju</w:t>
      </w:r>
      <w:r w:rsidR="00984443" w:rsidRPr="006B314B">
        <w:rPr>
          <w:rFonts w:ascii="Times New Roman" w:hAnsi="Times New Roman"/>
        </w:rPr>
        <w:t xml:space="preserve"> groblja.</w:t>
      </w:r>
    </w:p>
    <w:p w14:paraId="5AA7330B" w14:textId="5141DA97" w:rsidR="004A21DA" w:rsidRPr="00E37696" w:rsidRDefault="004A21DA" w:rsidP="000F3E65">
      <w:pPr>
        <w:spacing w:after="0" w:line="240" w:lineRule="auto"/>
        <w:jc w:val="both"/>
        <w:rPr>
          <w:rFonts w:ascii="Times New Roman" w:hAnsi="Times New Roman"/>
        </w:rPr>
      </w:pPr>
      <w:r w:rsidRPr="00E37696">
        <w:rPr>
          <w:rFonts w:ascii="Times New Roman" w:hAnsi="Times New Roman"/>
        </w:rPr>
        <w:t xml:space="preserve">7) </w:t>
      </w:r>
      <w:r w:rsidR="00E37696" w:rsidRPr="00E37696">
        <w:rPr>
          <w:rFonts w:ascii="Times New Roman" w:hAnsi="Times New Roman"/>
        </w:rPr>
        <w:t>Upravitelj groblja</w:t>
      </w:r>
      <w:r w:rsidRPr="00E37696">
        <w:rPr>
          <w:rFonts w:ascii="Times New Roman" w:hAnsi="Times New Roman"/>
        </w:rPr>
        <w:t xml:space="preserve"> može donijeti odluku o mogućnosti </w:t>
      </w:r>
      <w:r w:rsidR="00773292" w:rsidRPr="00E37696">
        <w:rPr>
          <w:rFonts w:ascii="Times New Roman" w:hAnsi="Times New Roman"/>
        </w:rPr>
        <w:t xml:space="preserve">i uvjetima </w:t>
      </w:r>
      <w:r w:rsidRPr="00E37696">
        <w:rPr>
          <w:rFonts w:ascii="Times New Roman" w:hAnsi="Times New Roman"/>
        </w:rPr>
        <w:t>plaćanja godišnje grobne naknade unaprijed.</w:t>
      </w:r>
    </w:p>
    <w:p w14:paraId="4352993B" w14:textId="77777777" w:rsidR="006E6675" w:rsidRPr="004622A3" w:rsidRDefault="006E6675" w:rsidP="000F3E65">
      <w:pPr>
        <w:spacing w:after="0"/>
        <w:jc w:val="both"/>
        <w:rPr>
          <w:rFonts w:ascii="Times New Roman" w:hAnsi="Times New Roman"/>
        </w:rPr>
      </w:pPr>
    </w:p>
    <w:p w14:paraId="52CD4273" w14:textId="77777777" w:rsidR="00984443" w:rsidRPr="006B314B" w:rsidRDefault="00984443" w:rsidP="000F3E65">
      <w:pPr>
        <w:spacing w:after="0" w:line="240" w:lineRule="auto"/>
        <w:jc w:val="center"/>
        <w:rPr>
          <w:rFonts w:ascii="Times New Roman" w:hAnsi="Times New Roman"/>
          <w:b/>
          <w:color w:val="000000" w:themeColor="text1"/>
        </w:rPr>
      </w:pPr>
      <w:r w:rsidRPr="006B314B">
        <w:rPr>
          <w:rFonts w:ascii="Times New Roman" w:hAnsi="Times New Roman"/>
          <w:b/>
        </w:rPr>
        <w:t>Članak 1</w:t>
      </w:r>
      <w:r w:rsidR="00827D14" w:rsidRPr="006B314B">
        <w:rPr>
          <w:rFonts w:ascii="Times New Roman" w:hAnsi="Times New Roman"/>
          <w:b/>
        </w:rPr>
        <w:t>5</w:t>
      </w:r>
      <w:r w:rsidRPr="006B314B">
        <w:rPr>
          <w:rFonts w:ascii="Times New Roman" w:hAnsi="Times New Roman"/>
          <w:b/>
        </w:rPr>
        <w:t>.</w:t>
      </w:r>
      <w:r w:rsidR="009A0BF0" w:rsidRPr="006B314B">
        <w:rPr>
          <w:rFonts w:ascii="Times New Roman" w:hAnsi="Times New Roman"/>
          <w:b/>
        </w:rPr>
        <w:t xml:space="preserve"> </w:t>
      </w:r>
    </w:p>
    <w:p w14:paraId="277B23B3" w14:textId="64DD864C" w:rsidR="00984443" w:rsidRPr="006B314B" w:rsidRDefault="00A943DE"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Visina godišnje grobne naknade za korištenje grobnog mjesta utvrđuje se radi namirenja dijela stvarno nastalih zajedničkih troškova na groblju (uređenja i održavanja groblja, utroška vode, odvoza otpada, čišćenja pristupnih staza</w:t>
      </w:r>
      <w:r w:rsidR="00A83739">
        <w:rPr>
          <w:rFonts w:ascii="Times New Roman" w:hAnsi="Times New Roman"/>
        </w:rPr>
        <w:t xml:space="preserve">, </w:t>
      </w:r>
      <w:r w:rsidR="00984443" w:rsidRPr="006B314B">
        <w:rPr>
          <w:rFonts w:ascii="Times New Roman" w:hAnsi="Times New Roman"/>
        </w:rPr>
        <w:t xml:space="preserve">zelenih površina i drugih troškova). </w:t>
      </w:r>
    </w:p>
    <w:p w14:paraId="3A154F69" w14:textId="77777777" w:rsidR="00984443" w:rsidRPr="006B314B" w:rsidRDefault="00A943DE"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Sredstva s osnova naknade za dodjelu grobnog mjesta na korištenje i godišnje grobne naknade koriste se u skladu s godišnjim Planom poslovanja Upra</w:t>
      </w:r>
      <w:r w:rsidR="00621C35" w:rsidRPr="006B314B">
        <w:rPr>
          <w:rFonts w:ascii="Times New Roman" w:hAnsi="Times New Roman"/>
        </w:rPr>
        <w:t>vitelja</w:t>
      </w:r>
      <w:r w:rsidR="00984443" w:rsidRPr="006B314B">
        <w:rPr>
          <w:rFonts w:ascii="Times New Roman" w:hAnsi="Times New Roman"/>
        </w:rPr>
        <w:t xml:space="preserve"> groblja. </w:t>
      </w:r>
    </w:p>
    <w:p w14:paraId="5E9450A0" w14:textId="77777777" w:rsidR="00436E4C" w:rsidRPr="006B314B" w:rsidRDefault="00436E4C" w:rsidP="000F3E65">
      <w:pPr>
        <w:spacing w:after="0"/>
        <w:jc w:val="both"/>
        <w:rPr>
          <w:rFonts w:ascii="Times New Roman" w:hAnsi="Times New Roman"/>
        </w:rPr>
      </w:pPr>
    </w:p>
    <w:p w14:paraId="7AE5F006" w14:textId="77777777" w:rsidR="00984443" w:rsidRPr="006B314B" w:rsidRDefault="00984443" w:rsidP="000F3E65">
      <w:pPr>
        <w:pStyle w:val="Odlomakpopisa"/>
        <w:widowControl w:val="0"/>
        <w:numPr>
          <w:ilvl w:val="0"/>
          <w:numId w:val="1"/>
        </w:numPr>
        <w:tabs>
          <w:tab w:val="left" w:pos="284"/>
        </w:tabs>
        <w:autoSpaceDE w:val="0"/>
        <w:autoSpaceDN w:val="0"/>
        <w:adjustRightInd w:val="0"/>
        <w:ind w:left="0" w:firstLine="0"/>
        <w:jc w:val="both"/>
        <w:rPr>
          <w:rFonts w:ascii="Times New Roman" w:hAnsi="Times New Roman"/>
          <w:b/>
          <w:sz w:val="24"/>
          <w:szCs w:val="24"/>
        </w:rPr>
      </w:pPr>
      <w:r w:rsidRPr="006B314B">
        <w:rPr>
          <w:rFonts w:ascii="Times New Roman" w:hAnsi="Times New Roman"/>
          <w:b/>
          <w:sz w:val="24"/>
          <w:szCs w:val="24"/>
        </w:rPr>
        <w:t xml:space="preserve">ODRŽAVANJE GROBLJA I UKLANJANJE OTPADA </w:t>
      </w:r>
    </w:p>
    <w:p w14:paraId="62361794" w14:textId="77777777" w:rsidR="00986545" w:rsidRPr="006B314B" w:rsidRDefault="00986545" w:rsidP="000F3E65">
      <w:pPr>
        <w:pStyle w:val="Odlomakpopisa"/>
        <w:widowControl w:val="0"/>
        <w:tabs>
          <w:tab w:val="left" w:pos="284"/>
        </w:tabs>
        <w:autoSpaceDE w:val="0"/>
        <w:autoSpaceDN w:val="0"/>
        <w:adjustRightInd w:val="0"/>
        <w:ind w:left="142" w:hanging="142"/>
        <w:jc w:val="both"/>
        <w:rPr>
          <w:rFonts w:ascii="Times New Roman" w:hAnsi="Times New Roman"/>
          <w:b/>
          <w:sz w:val="24"/>
          <w:szCs w:val="24"/>
        </w:rPr>
      </w:pPr>
    </w:p>
    <w:p w14:paraId="50337D47"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w:t>
      </w:r>
      <w:r w:rsidR="00824955" w:rsidRPr="006B314B">
        <w:rPr>
          <w:rFonts w:ascii="Times New Roman" w:hAnsi="Times New Roman"/>
          <w:b/>
        </w:rPr>
        <w:t>6</w:t>
      </w:r>
      <w:r w:rsidRPr="006B314B">
        <w:rPr>
          <w:rFonts w:ascii="Times New Roman" w:hAnsi="Times New Roman"/>
          <w:b/>
        </w:rPr>
        <w:t xml:space="preserve">. </w:t>
      </w:r>
    </w:p>
    <w:p w14:paraId="6259F7F0" w14:textId="4F101874"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Održavanje</w:t>
      </w:r>
      <w:r w:rsidR="00F22EC5" w:rsidRPr="006B314B">
        <w:rPr>
          <w:rFonts w:ascii="Times New Roman" w:hAnsi="Times New Roman"/>
        </w:rPr>
        <w:t xml:space="preserve"> </w:t>
      </w:r>
      <w:r w:rsidR="00984443" w:rsidRPr="006B314B">
        <w:rPr>
          <w:rFonts w:ascii="Times New Roman" w:hAnsi="Times New Roman"/>
        </w:rPr>
        <w:t>groblja</w:t>
      </w:r>
      <w:r w:rsidR="00D159AA">
        <w:rPr>
          <w:rFonts w:ascii="Times New Roman" w:hAnsi="Times New Roman"/>
        </w:rPr>
        <w:t xml:space="preserve"> u Općini </w:t>
      </w:r>
      <w:r w:rsidR="008F4FAF">
        <w:rPr>
          <w:rFonts w:ascii="Times New Roman" w:hAnsi="Times New Roman"/>
        </w:rPr>
        <w:t>Mal</w:t>
      </w:r>
      <w:r w:rsidR="00D159AA">
        <w:rPr>
          <w:rFonts w:ascii="Times New Roman" w:hAnsi="Times New Roman"/>
        </w:rPr>
        <w:t>i Bukovec</w:t>
      </w:r>
      <w:r w:rsidR="00984443" w:rsidRPr="006B314B">
        <w:rPr>
          <w:rFonts w:ascii="Times New Roman" w:hAnsi="Times New Roman"/>
        </w:rPr>
        <w:t xml:space="preserve"> obavlja Uprav</w:t>
      </w:r>
      <w:r w:rsidR="00FE59D4" w:rsidRPr="006B314B">
        <w:rPr>
          <w:rFonts w:ascii="Times New Roman" w:hAnsi="Times New Roman"/>
        </w:rPr>
        <w:t>itelj</w:t>
      </w:r>
      <w:r w:rsidR="00984443" w:rsidRPr="006B314B">
        <w:rPr>
          <w:rFonts w:ascii="Times New Roman" w:hAnsi="Times New Roman"/>
        </w:rPr>
        <w:t xml:space="preserve"> groblja.</w:t>
      </w:r>
    </w:p>
    <w:p w14:paraId="3089A8A7" w14:textId="64BD944F"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 xml:space="preserve">Pod održavanjem groblja, u smislu ove Odluke, </w:t>
      </w:r>
      <w:r w:rsidR="00180FEF" w:rsidRPr="006B314B">
        <w:rPr>
          <w:rFonts w:ascii="Times New Roman" w:hAnsi="Times New Roman"/>
        </w:rPr>
        <w:t>pod</w:t>
      </w:r>
      <w:r w:rsidR="00984443" w:rsidRPr="006B314B">
        <w:rPr>
          <w:rFonts w:ascii="Times New Roman" w:hAnsi="Times New Roman"/>
        </w:rPr>
        <w:t xml:space="preserve">razumijeva se uređenje i čišćenje zajedničkih dijelova groblja, zemljišta, staza i puteva na groblju od otpada, održavanje pratećih građevina sukladno </w:t>
      </w:r>
      <w:r w:rsidR="00FD3EBB">
        <w:rPr>
          <w:rFonts w:ascii="Times New Roman" w:hAnsi="Times New Roman"/>
        </w:rPr>
        <w:t>Z</w:t>
      </w:r>
      <w:r w:rsidR="00984443"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001664E0">
        <w:rPr>
          <w:rFonts w:ascii="Times New Roman" w:hAnsi="Times New Roman"/>
        </w:rPr>
        <w:t>,</w:t>
      </w:r>
      <w:r w:rsidR="00984443" w:rsidRPr="006B314B">
        <w:rPr>
          <w:rFonts w:ascii="Times New Roman" w:hAnsi="Times New Roman"/>
        </w:rPr>
        <w:t xml:space="preserve"> te sadnja i održavanje zelenila. </w:t>
      </w:r>
    </w:p>
    <w:p w14:paraId="2C17C8D0" w14:textId="77777777"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3) </w:t>
      </w:r>
      <w:r w:rsidR="00984443" w:rsidRPr="006B314B">
        <w:rPr>
          <w:rFonts w:ascii="Times New Roman" w:hAnsi="Times New Roman"/>
        </w:rPr>
        <w:t xml:space="preserve">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14:paraId="277FAB9B" w14:textId="77777777"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4) </w:t>
      </w:r>
      <w:r w:rsidR="00984443" w:rsidRPr="006B314B">
        <w:rPr>
          <w:rFonts w:ascii="Times New Roman" w:hAnsi="Times New Roman"/>
        </w:rPr>
        <w:t>Održavanje groblja obavlja se u skladu s tehničkim i sanitarnim propisima, pravilima o zaštiti okoliša te krajobraznim i estetskim vrijednostima.</w:t>
      </w:r>
    </w:p>
    <w:p w14:paraId="67E71D31" w14:textId="6C3D20E3" w:rsidR="00DF5F37"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5) </w:t>
      </w:r>
      <w:r w:rsidR="00DF5F37" w:rsidRPr="006B314B">
        <w:rPr>
          <w:rFonts w:ascii="Times New Roman" w:hAnsi="Times New Roman"/>
        </w:rPr>
        <w:t xml:space="preserve">Održavanje groblja provodi se sukladno potrebama iskazanim u godišnjem Programu održavanja komunalne </w:t>
      </w:r>
      <w:r w:rsidR="00DF5F37" w:rsidRPr="00F90E5E">
        <w:rPr>
          <w:rFonts w:ascii="Times New Roman" w:hAnsi="Times New Roman"/>
        </w:rPr>
        <w:t xml:space="preserve">infrastrukture </w:t>
      </w:r>
      <w:r w:rsidR="00D159AA" w:rsidRPr="00F90E5E">
        <w:rPr>
          <w:rFonts w:ascii="Times New Roman" w:hAnsi="Times New Roman"/>
        </w:rPr>
        <w:t xml:space="preserve">Općine </w:t>
      </w:r>
      <w:r w:rsidR="008F4FAF" w:rsidRPr="00F90E5E">
        <w:rPr>
          <w:rFonts w:ascii="Times New Roman" w:hAnsi="Times New Roman"/>
        </w:rPr>
        <w:t>Mali</w:t>
      </w:r>
      <w:r w:rsidR="00D159AA" w:rsidRPr="00F90E5E">
        <w:rPr>
          <w:rFonts w:ascii="Times New Roman" w:hAnsi="Times New Roman"/>
        </w:rPr>
        <w:t xml:space="preserve"> Bukovec</w:t>
      </w:r>
      <w:r w:rsidR="00DF5F37" w:rsidRPr="006B314B">
        <w:rPr>
          <w:rFonts w:ascii="Times New Roman" w:hAnsi="Times New Roman"/>
        </w:rPr>
        <w:t xml:space="preserve">, a odnosi se na radove </w:t>
      </w:r>
      <w:r w:rsidR="00DC5362" w:rsidRPr="006B314B">
        <w:rPr>
          <w:rFonts w:ascii="Times New Roman" w:hAnsi="Times New Roman"/>
        </w:rPr>
        <w:t>investicijskog</w:t>
      </w:r>
      <w:r w:rsidR="00DF5F37" w:rsidRPr="006B314B">
        <w:rPr>
          <w:rFonts w:ascii="Times New Roman" w:hAnsi="Times New Roman"/>
        </w:rPr>
        <w:t xml:space="preserve"> održavanja i </w:t>
      </w:r>
      <w:r w:rsidR="00DC5362" w:rsidRPr="006B314B">
        <w:rPr>
          <w:rFonts w:ascii="Times New Roman" w:hAnsi="Times New Roman"/>
        </w:rPr>
        <w:t>uređenja</w:t>
      </w:r>
      <w:r w:rsidR="00DF5F37" w:rsidRPr="006B314B">
        <w:rPr>
          <w:rFonts w:ascii="Times New Roman" w:hAnsi="Times New Roman"/>
        </w:rPr>
        <w:t xml:space="preserve"> groblja kao i na građevinske radove kojima se saniraju postojeće</w:t>
      </w:r>
      <w:r w:rsidR="00E01D34" w:rsidRPr="006B314B">
        <w:rPr>
          <w:rFonts w:ascii="Times New Roman" w:hAnsi="Times New Roman"/>
        </w:rPr>
        <w:t xml:space="preserve"> staze, pristupni putevi i objekti na groblju</w:t>
      </w:r>
      <w:r w:rsidR="00DF5F37" w:rsidRPr="006B314B">
        <w:rPr>
          <w:rFonts w:ascii="Times New Roman" w:hAnsi="Times New Roman"/>
        </w:rPr>
        <w:t>.</w:t>
      </w:r>
    </w:p>
    <w:p w14:paraId="2857D05F" w14:textId="77777777" w:rsidR="0055675F" w:rsidRPr="006B314B" w:rsidRDefault="0055675F" w:rsidP="000F3E65">
      <w:pPr>
        <w:spacing w:after="0"/>
        <w:jc w:val="both"/>
        <w:rPr>
          <w:rFonts w:ascii="Times New Roman" w:hAnsi="Times New Roman"/>
        </w:rPr>
      </w:pPr>
    </w:p>
    <w:p w14:paraId="4BE191BF"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w:t>
      </w:r>
      <w:r w:rsidR="00824955" w:rsidRPr="006B314B">
        <w:rPr>
          <w:rFonts w:ascii="Times New Roman" w:hAnsi="Times New Roman"/>
          <w:b/>
        </w:rPr>
        <w:t>7</w:t>
      </w:r>
      <w:r w:rsidRPr="006B314B">
        <w:rPr>
          <w:rFonts w:ascii="Times New Roman" w:hAnsi="Times New Roman"/>
          <w:b/>
        </w:rPr>
        <w:t xml:space="preserve">. </w:t>
      </w:r>
    </w:p>
    <w:p w14:paraId="27A11FEF" w14:textId="3975CD7A" w:rsidR="006938CE" w:rsidRPr="006B314B" w:rsidRDefault="00984443" w:rsidP="000F3E65">
      <w:pPr>
        <w:spacing w:after="0" w:line="240" w:lineRule="auto"/>
        <w:jc w:val="both"/>
        <w:rPr>
          <w:rFonts w:ascii="Times New Roman" w:hAnsi="Times New Roman"/>
        </w:rPr>
      </w:pPr>
      <w:r w:rsidRPr="006B314B">
        <w:rPr>
          <w:rFonts w:ascii="Times New Roman" w:hAnsi="Times New Roman"/>
        </w:rPr>
        <w:t>Uprav</w:t>
      </w:r>
      <w:r w:rsidR="000F0AA0" w:rsidRPr="006B314B">
        <w:rPr>
          <w:rFonts w:ascii="Times New Roman" w:hAnsi="Times New Roman"/>
        </w:rPr>
        <w:t>itelj</w:t>
      </w:r>
      <w:r w:rsidRPr="006B314B">
        <w:rPr>
          <w:rFonts w:ascii="Times New Roman" w:hAnsi="Times New Roman"/>
        </w:rPr>
        <w:t xml:space="preserve"> groblja obvez</w:t>
      </w:r>
      <w:r w:rsidR="00351D43" w:rsidRPr="006B314B">
        <w:rPr>
          <w:rFonts w:ascii="Times New Roman" w:hAnsi="Times New Roman"/>
        </w:rPr>
        <w:t>an</w:t>
      </w:r>
      <w:r w:rsidR="003B033D">
        <w:rPr>
          <w:rFonts w:ascii="Times New Roman" w:hAnsi="Times New Roman"/>
        </w:rPr>
        <w:t xml:space="preserve"> je</w:t>
      </w:r>
      <w:r w:rsidRPr="006B314B">
        <w:rPr>
          <w:rFonts w:ascii="Times New Roman" w:hAnsi="Times New Roman"/>
        </w:rPr>
        <w:t xml:space="preserve"> groblje održavati kontinuirano i s poštovanjem prema ukopanim osobama, na način da groblje i prateće građevine sukladno </w:t>
      </w:r>
      <w:r w:rsidR="00CE43F1">
        <w:rPr>
          <w:rFonts w:ascii="Times New Roman" w:hAnsi="Times New Roman"/>
        </w:rPr>
        <w:t>Z</w:t>
      </w:r>
      <w:r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Pr="006B314B">
        <w:rPr>
          <w:rFonts w:ascii="Times New Roman" w:hAnsi="Times New Roman"/>
        </w:rPr>
        <w:t>, budu uredni i čisti te u funkcionalnom smislu ispravni.</w:t>
      </w:r>
    </w:p>
    <w:p w14:paraId="6B52DB9A" w14:textId="77777777" w:rsidR="006938CE" w:rsidRPr="006B314B" w:rsidRDefault="006938CE" w:rsidP="000F3E65">
      <w:pPr>
        <w:spacing w:after="0" w:line="240" w:lineRule="auto"/>
        <w:jc w:val="both"/>
        <w:rPr>
          <w:rFonts w:ascii="Times New Roman" w:hAnsi="Times New Roman"/>
        </w:rPr>
      </w:pPr>
    </w:p>
    <w:p w14:paraId="47C36673" w14:textId="77777777" w:rsidR="0058011F" w:rsidRPr="00D159AA" w:rsidRDefault="0058011F" w:rsidP="000F3E65">
      <w:pPr>
        <w:spacing w:after="0" w:line="240" w:lineRule="auto"/>
        <w:jc w:val="both"/>
        <w:rPr>
          <w:rFonts w:ascii="Times New Roman" w:hAnsi="Times New Roman"/>
          <w:color w:val="EE0000"/>
        </w:rPr>
      </w:pPr>
    </w:p>
    <w:p w14:paraId="2E3E2737" w14:textId="605BBB37" w:rsidR="00D41A1B" w:rsidRPr="006B314B" w:rsidRDefault="00984443" w:rsidP="00C40F3C">
      <w:pPr>
        <w:spacing w:after="0" w:line="240" w:lineRule="auto"/>
        <w:jc w:val="center"/>
        <w:rPr>
          <w:rFonts w:ascii="Times New Roman" w:hAnsi="Times New Roman"/>
          <w:b/>
        </w:rPr>
      </w:pPr>
      <w:r w:rsidRPr="006B314B">
        <w:rPr>
          <w:rFonts w:ascii="Times New Roman" w:hAnsi="Times New Roman"/>
          <w:b/>
        </w:rPr>
        <w:t xml:space="preserve">Članak </w:t>
      </w:r>
      <w:r w:rsidR="00824955" w:rsidRPr="006B314B">
        <w:rPr>
          <w:rFonts w:ascii="Times New Roman" w:hAnsi="Times New Roman"/>
          <w:b/>
        </w:rPr>
        <w:t>1</w:t>
      </w:r>
      <w:r w:rsidR="00182064">
        <w:rPr>
          <w:rFonts w:ascii="Times New Roman" w:hAnsi="Times New Roman"/>
          <w:b/>
        </w:rPr>
        <w:t>8</w:t>
      </w:r>
      <w:r w:rsidRPr="006B314B">
        <w:rPr>
          <w:rFonts w:ascii="Times New Roman" w:hAnsi="Times New Roman"/>
          <w:b/>
        </w:rPr>
        <w:t>.</w:t>
      </w:r>
    </w:p>
    <w:p w14:paraId="21732FDD" w14:textId="7B1D6FD3" w:rsidR="00984443" w:rsidRPr="006B314B" w:rsidRDefault="00FE5C36" w:rsidP="000F3E65">
      <w:pPr>
        <w:spacing w:after="0" w:line="240" w:lineRule="auto"/>
        <w:jc w:val="both"/>
        <w:rPr>
          <w:rFonts w:ascii="Times New Roman" w:hAnsi="Times New Roman"/>
          <w:strike/>
        </w:rPr>
      </w:pPr>
      <w:r w:rsidRPr="006B314B">
        <w:rPr>
          <w:rFonts w:ascii="Times New Roman" w:hAnsi="Times New Roman"/>
        </w:rPr>
        <w:t xml:space="preserve">1) </w:t>
      </w:r>
      <w:r w:rsidR="00984443" w:rsidRPr="006B314B">
        <w:rPr>
          <w:rFonts w:ascii="Times New Roman" w:hAnsi="Times New Roman"/>
        </w:rPr>
        <w:t>Korisnik je obvezan</w:t>
      </w:r>
      <w:r w:rsidR="00674E50" w:rsidRPr="006B314B">
        <w:rPr>
          <w:rFonts w:ascii="Times New Roman" w:hAnsi="Times New Roman"/>
        </w:rPr>
        <w:t xml:space="preserve"> sam</w:t>
      </w:r>
      <w:r w:rsidR="00984443" w:rsidRPr="006B314B">
        <w:rPr>
          <w:rFonts w:ascii="Times New Roman" w:hAnsi="Times New Roman"/>
        </w:rPr>
        <w:t xml:space="preserve"> </w:t>
      </w:r>
      <w:r w:rsidR="00986545" w:rsidRPr="006B314B">
        <w:rPr>
          <w:rFonts w:ascii="Times New Roman" w:hAnsi="Times New Roman"/>
        </w:rPr>
        <w:t xml:space="preserve">uređivati, čistiti i </w:t>
      </w:r>
      <w:r w:rsidR="00984443" w:rsidRPr="006B314B">
        <w:rPr>
          <w:rFonts w:ascii="Times New Roman" w:hAnsi="Times New Roman"/>
        </w:rPr>
        <w:t>održavati grobno mjesto</w:t>
      </w:r>
      <w:r w:rsidR="00986545" w:rsidRPr="006B314B">
        <w:rPr>
          <w:rFonts w:ascii="Times New Roman" w:hAnsi="Times New Roman"/>
        </w:rPr>
        <w:t xml:space="preserve"> i prostor oko njega na način kojim iskazuje poštovanje prema umrlim</w:t>
      </w:r>
      <w:r w:rsidR="00984443" w:rsidRPr="006B314B">
        <w:rPr>
          <w:rFonts w:ascii="Times New Roman" w:hAnsi="Times New Roman"/>
        </w:rPr>
        <w:t xml:space="preserve"> </w:t>
      </w:r>
      <w:r w:rsidR="00986545" w:rsidRPr="006B314B">
        <w:rPr>
          <w:rFonts w:ascii="Times New Roman" w:hAnsi="Times New Roman"/>
        </w:rPr>
        <w:t>osobama bez narušavanja</w:t>
      </w:r>
      <w:r w:rsidR="00FD72FB" w:rsidRPr="006B314B">
        <w:rPr>
          <w:rFonts w:ascii="Times New Roman" w:hAnsi="Times New Roman"/>
        </w:rPr>
        <w:t xml:space="preserve"> cjelokupnog izgleda groblja, izazivanja opasnosti za sigurnost posjetitelja i bez narušavanja sigurnosti i stabilnosti drugih grobnih mjesta. </w:t>
      </w:r>
      <w:r w:rsidR="00B07E62" w:rsidRPr="006B314B">
        <w:rPr>
          <w:rFonts w:ascii="Times New Roman" w:hAnsi="Times New Roman"/>
        </w:rPr>
        <w:t>Korisnik je dužan postupati s</w:t>
      </w:r>
      <w:r w:rsidR="007E539F" w:rsidRPr="006B314B">
        <w:rPr>
          <w:rFonts w:ascii="Times New Roman" w:hAnsi="Times New Roman"/>
        </w:rPr>
        <w:t>ukladno</w:t>
      </w:r>
      <w:r w:rsidR="003515D6" w:rsidRPr="006B314B">
        <w:rPr>
          <w:rFonts w:ascii="Times New Roman" w:hAnsi="Times New Roman"/>
        </w:rPr>
        <w:t xml:space="preserve"> odredbama </w:t>
      </w:r>
      <w:r w:rsidR="00ED4B3B">
        <w:rPr>
          <w:rFonts w:ascii="Times New Roman" w:hAnsi="Times New Roman"/>
        </w:rPr>
        <w:t>Z</w:t>
      </w:r>
      <w:r w:rsidR="003515D6" w:rsidRPr="006B314B">
        <w:rPr>
          <w:rFonts w:ascii="Times New Roman" w:hAnsi="Times New Roman"/>
        </w:rPr>
        <w:t>akona kojim se uređuju groblja, posebnim propisima kao i aktu Uprav</w:t>
      </w:r>
      <w:r w:rsidR="00A60117" w:rsidRPr="006B314B">
        <w:rPr>
          <w:rFonts w:ascii="Times New Roman" w:hAnsi="Times New Roman"/>
        </w:rPr>
        <w:t>itelja</w:t>
      </w:r>
      <w:r w:rsidR="003515D6" w:rsidRPr="006B314B">
        <w:rPr>
          <w:rFonts w:ascii="Times New Roman" w:hAnsi="Times New Roman"/>
        </w:rPr>
        <w:t xml:space="preserve"> groblja kojim se uređuje ponašanje na groblju.</w:t>
      </w:r>
    </w:p>
    <w:p w14:paraId="2AC0676C" w14:textId="17790667" w:rsidR="00984443" w:rsidRPr="006B314B" w:rsidRDefault="00267233" w:rsidP="000F3E65">
      <w:pPr>
        <w:spacing w:after="0" w:line="240" w:lineRule="auto"/>
        <w:jc w:val="both"/>
        <w:rPr>
          <w:rFonts w:ascii="Times New Roman" w:hAnsi="Times New Roman"/>
        </w:rPr>
      </w:pPr>
      <w:r>
        <w:rPr>
          <w:rFonts w:ascii="Times New Roman" w:hAnsi="Times New Roman"/>
        </w:rPr>
        <w:lastRenderedPageBreak/>
        <w:t>2</w:t>
      </w:r>
      <w:r w:rsidR="00E01D34" w:rsidRPr="006B314B">
        <w:rPr>
          <w:rFonts w:ascii="Times New Roman" w:hAnsi="Times New Roman"/>
        </w:rPr>
        <w:t xml:space="preserve">) </w:t>
      </w:r>
      <w:r w:rsidR="00984443" w:rsidRPr="006B314B">
        <w:rPr>
          <w:rFonts w:ascii="Times New Roman" w:hAnsi="Times New Roman"/>
        </w:rPr>
        <w:t>U slučaju da korisnik ne postupa sukladno odredbama stavka 1. ovoga članka, Upra</w:t>
      </w:r>
      <w:r w:rsidR="008C01F2" w:rsidRPr="006B314B">
        <w:rPr>
          <w:rFonts w:ascii="Times New Roman" w:hAnsi="Times New Roman"/>
        </w:rPr>
        <w:t>vitelj</w:t>
      </w:r>
      <w:r w:rsidR="00984443" w:rsidRPr="006B314B">
        <w:rPr>
          <w:rFonts w:ascii="Times New Roman" w:hAnsi="Times New Roman"/>
        </w:rPr>
        <w:t xml:space="preserve"> groblja pisanim putem će ga upozoriti na navedenu obvezu.</w:t>
      </w:r>
    </w:p>
    <w:p w14:paraId="324C5667" w14:textId="412A0064" w:rsidR="00984443" w:rsidRPr="006B314B" w:rsidRDefault="00267233" w:rsidP="000F3E65">
      <w:pPr>
        <w:spacing w:after="0" w:line="240" w:lineRule="auto"/>
        <w:jc w:val="both"/>
        <w:rPr>
          <w:rFonts w:ascii="Times New Roman" w:hAnsi="Times New Roman"/>
        </w:rPr>
      </w:pPr>
      <w:r>
        <w:rPr>
          <w:rFonts w:ascii="Times New Roman" w:hAnsi="Times New Roman"/>
        </w:rPr>
        <w:t>3</w:t>
      </w:r>
      <w:r w:rsidR="00E01D34" w:rsidRPr="006B314B">
        <w:rPr>
          <w:rFonts w:ascii="Times New Roman" w:hAnsi="Times New Roman"/>
        </w:rPr>
        <w:t xml:space="preserve">) </w:t>
      </w:r>
      <w:r w:rsidR="004153E3">
        <w:rPr>
          <w:rFonts w:ascii="Times New Roman" w:hAnsi="Times New Roman"/>
        </w:rPr>
        <w:t>Ako</w:t>
      </w:r>
      <w:r w:rsidR="00984443" w:rsidRPr="006B314B">
        <w:rPr>
          <w:rFonts w:ascii="Times New Roman" w:hAnsi="Times New Roman"/>
        </w:rPr>
        <w:t xml:space="preserve"> neodržavano grobno mjesto predstavlja opasnost po sigurnost i stabilnost drugog grobnog mjesta i/ili posjetitelja groblja, Uprav</w:t>
      </w:r>
      <w:r w:rsidR="00B84526" w:rsidRPr="006B314B">
        <w:rPr>
          <w:rFonts w:ascii="Times New Roman" w:hAnsi="Times New Roman"/>
        </w:rPr>
        <w:t>itelj</w:t>
      </w:r>
      <w:r w:rsidR="00984443" w:rsidRPr="006B314B">
        <w:rPr>
          <w:rFonts w:ascii="Times New Roman" w:hAnsi="Times New Roman"/>
        </w:rPr>
        <w:t xml:space="preserve"> groblja će ga osigurati ograđivanjem.</w:t>
      </w:r>
    </w:p>
    <w:p w14:paraId="359B81CA" w14:textId="41FC60A6" w:rsidR="00984443" w:rsidRPr="006B314B" w:rsidRDefault="00267233" w:rsidP="000F3E65">
      <w:pPr>
        <w:spacing w:after="0" w:line="240" w:lineRule="auto"/>
        <w:jc w:val="both"/>
        <w:rPr>
          <w:rFonts w:ascii="Times New Roman" w:hAnsi="Times New Roman"/>
        </w:rPr>
      </w:pPr>
      <w:r>
        <w:rPr>
          <w:rFonts w:ascii="Times New Roman" w:hAnsi="Times New Roman"/>
        </w:rPr>
        <w:t>4</w:t>
      </w:r>
      <w:r w:rsidR="00E01D34" w:rsidRPr="006B314B">
        <w:rPr>
          <w:rFonts w:ascii="Times New Roman" w:hAnsi="Times New Roman"/>
        </w:rPr>
        <w:t xml:space="preserve">) </w:t>
      </w:r>
      <w:r w:rsidR="004153E3">
        <w:rPr>
          <w:rFonts w:ascii="Times New Roman" w:hAnsi="Times New Roman"/>
        </w:rPr>
        <w:t>Ako</w:t>
      </w:r>
      <w:r w:rsidR="00984443" w:rsidRPr="006B314B">
        <w:rPr>
          <w:rFonts w:ascii="Times New Roman" w:hAnsi="Times New Roman"/>
        </w:rPr>
        <w:t xml:space="preserve"> se održavanje i uređenje grobnog mjesta obavlja putem za to registrirane pravne osobe</w:t>
      </w:r>
      <w:r w:rsidR="00685F87" w:rsidRPr="006B314B">
        <w:rPr>
          <w:rFonts w:ascii="Times New Roman" w:hAnsi="Times New Roman"/>
        </w:rPr>
        <w:t xml:space="preserve"> ili </w:t>
      </w:r>
      <w:r w:rsidR="00EB3561" w:rsidRPr="006B314B">
        <w:rPr>
          <w:rFonts w:ascii="Times New Roman" w:hAnsi="Times New Roman"/>
        </w:rPr>
        <w:t xml:space="preserve">fizičke osobe </w:t>
      </w:r>
      <w:r w:rsidR="00685F87" w:rsidRPr="006B314B">
        <w:rPr>
          <w:rFonts w:ascii="Times New Roman" w:hAnsi="Times New Roman"/>
        </w:rPr>
        <w:t>koj</w:t>
      </w:r>
      <w:r w:rsidR="00EB3561" w:rsidRPr="006B314B">
        <w:rPr>
          <w:rFonts w:ascii="Times New Roman" w:hAnsi="Times New Roman"/>
        </w:rPr>
        <w:t>a</w:t>
      </w:r>
      <w:r w:rsidR="00685F87" w:rsidRPr="006B314B">
        <w:rPr>
          <w:rFonts w:ascii="Times New Roman" w:hAnsi="Times New Roman"/>
        </w:rPr>
        <w:t xml:space="preserve"> obavlja registriranu djelatnost</w:t>
      </w:r>
      <w:r w:rsidR="00EB3561" w:rsidRPr="006B314B">
        <w:rPr>
          <w:rFonts w:ascii="Times New Roman" w:hAnsi="Times New Roman"/>
        </w:rPr>
        <w:t xml:space="preserve"> upisanu u obrtni registar</w:t>
      </w:r>
      <w:r w:rsidR="00984443" w:rsidRPr="006B314B">
        <w:rPr>
          <w:rFonts w:ascii="Times New Roman" w:hAnsi="Times New Roman"/>
        </w:rPr>
        <w:t>, o tome je potrebno prethodno pisanim putem obavijestiti Uprav</w:t>
      </w:r>
      <w:r w:rsidR="006A0E8E" w:rsidRPr="006B314B">
        <w:rPr>
          <w:rFonts w:ascii="Times New Roman" w:hAnsi="Times New Roman"/>
        </w:rPr>
        <w:t>itelja</w:t>
      </w:r>
      <w:r w:rsidR="00984443" w:rsidRPr="006B314B">
        <w:rPr>
          <w:rFonts w:ascii="Times New Roman" w:hAnsi="Times New Roman"/>
        </w:rPr>
        <w:t xml:space="preserve"> groblja.</w:t>
      </w:r>
    </w:p>
    <w:p w14:paraId="29CEEA17" w14:textId="50429374" w:rsidR="0096037A" w:rsidRPr="006B314B" w:rsidRDefault="00267233" w:rsidP="000F3E65">
      <w:pPr>
        <w:spacing w:after="0" w:line="240" w:lineRule="auto"/>
        <w:jc w:val="both"/>
        <w:rPr>
          <w:rFonts w:ascii="Times New Roman" w:hAnsi="Times New Roman"/>
        </w:rPr>
      </w:pPr>
      <w:r>
        <w:rPr>
          <w:rFonts w:ascii="Times New Roman" w:hAnsi="Times New Roman"/>
        </w:rPr>
        <w:t>5</w:t>
      </w:r>
      <w:r w:rsidR="00FE5C36" w:rsidRPr="006B314B">
        <w:rPr>
          <w:rFonts w:ascii="Times New Roman" w:hAnsi="Times New Roman"/>
        </w:rPr>
        <w:t xml:space="preserve">) </w:t>
      </w:r>
      <w:r w:rsidR="0096037A" w:rsidRPr="006B314B">
        <w:rPr>
          <w:rFonts w:ascii="Times New Roman" w:hAnsi="Times New Roman"/>
        </w:rPr>
        <w:t>Ako</w:t>
      </w:r>
      <w:r w:rsidR="00F03034">
        <w:rPr>
          <w:rFonts w:ascii="Times New Roman" w:hAnsi="Times New Roman"/>
        </w:rPr>
        <w:t xml:space="preserve"> </w:t>
      </w:r>
      <w:r w:rsidR="00152867">
        <w:rPr>
          <w:rFonts w:ascii="Times New Roman" w:hAnsi="Times New Roman"/>
        </w:rPr>
        <w:t>korisnik</w:t>
      </w:r>
      <w:r w:rsidR="00CB0AF9" w:rsidRPr="006B314B">
        <w:rPr>
          <w:rFonts w:ascii="Times New Roman" w:hAnsi="Times New Roman"/>
        </w:rPr>
        <w:t xml:space="preserve"> </w:t>
      </w:r>
      <w:r w:rsidR="0096037A" w:rsidRPr="006B314B">
        <w:rPr>
          <w:rFonts w:ascii="Times New Roman" w:hAnsi="Times New Roman"/>
        </w:rPr>
        <w:t>grobn</w:t>
      </w:r>
      <w:r w:rsidR="00CB0AF9" w:rsidRPr="006B314B">
        <w:rPr>
          <w:rFonts w:ascii="Times New Roman" w:hAnsi="Times New Roman"/>
        </w:rPr>
        <w:t>o</w:t>
      </w:r>
      <w:r w:rsidR="0096037A" w:rsidRPr="006B314B">
        <w:rPr>
          <w:rFonts w:ascii="Times New Roman" w:hAnsi="Times New Roman"/>
        </w:rPr>
        <w:t xml:space="preserve"> mjest</w:t>
      </w:r>
      <w:r w:rsidR="00CB0AF9" w:rsidRPr="006B314B">
        <w:rPr>
          <w:rFonts w:ascii="Times New Roman" w:hAnsi="Times New Roman"/>
        </w:rPr>
        <w:t>o</w:t>
      </w:r>
      <w:r w:rsidR="0096037A" w:rsidRPr="006B314B">
        <w:rPr>
          <w:rFonts w:ascii="Times New Roman" w:hAnsi="Times New Roman"/>
        </w:rPr>
        <w:t xml:space="preserve"> ne održava u skladu s propisima kojima se uređuje održavanje groblja, Upra</w:t>
      </w:r>
      <w:r w:rsidR="00777BFA" w:rsidRPr="006B314B">
        <w:rPr>
          <w:rFonts w:ascii="Times New Roman" w:hAnsi="Times New Roman"/>
        </w:rPr>
        <w:t>vitelj</w:t>
      </w:r>
      <w:r w:rsidR="0096037A" w:rsidRPr="006B314B">
        <w:rPr>
          <w:rFonts w:ascii="Times New Roman" w:hAnsi="Times New Roman"/>
        </w:rPr>
        <w:t xml:space="preserve"> groblja će u roku od 30 dana od saznanja za tu okolnost odlukom naložiti korisniku grobnog mjesta da uredi grobno mjesto</w:t>
      </w:r>
      <w:r w:rsidR="0073621C" w:rsidRPr="006B314B">
        <w:rPr>
          <w:rFonts w:ascii="Times New Roman" w:hAnsi="Times New Roman"/>
        </w:rPr>
        <w:t>.</w:t>
      </w:r>
      <w:r w:rsidR="0096037A" w:rsidRPr="006B314B">
        <w:rPr>
          <w:rFonts w:ascii="Times New Roman" w:hAnsi="Times New Roman"/>
        </w:rPr>
        <w:t xml:space="preserve"> </w:t>
      </w:r>
    </w:p>
    <w:p w14:paraId="01F747AE" w14:textId="62D033E5" w:rsidR="0096037A" w:rsidRPr="009119A6" w:rsidRDefault="00267233" w:rsidP="000F3E65">
      <w:pPr>
        <w:spacing w:after="0" w:line="240" w:lineRule="auto"/>
        <w:jc w:val="both"/>
        <w:rPr>
          <w:rFonts w:ascii="Times New Roman" w:hAnsi="Times New Roman"/>
        </w:rPr>
      </w:pPr>
      <w:r>
        <w:rPr>
          <w:rFonts w:ascii="Times New Roman" w:hAnsi="Times New Roman"/>
        </w:rPr>
        <w:t>6</w:t>
      </w:r>
      <w:r w:rsidR="00FE5C36" w:rsidRPr="009119A6">
        <w:rPr>
          <w:rFonts w:ascii="Times New Roman" w:hAnsi="Times New Roman"/>
        </w:rPr>
        <w:t xml:space="preserve">) </w:t>
      </w:r>
      <w:r w:rsidR="0073621C" w:rsidRPr="009119A6">
        <w:rPr>
          <w:rFonts w:ascii="Times New Roman" w:hAnsi="Times New Roman"/>
        </w:rPr>
        <w:t>Ako korisnik u roku od 15 dana od zaprimanja odluke</w:t>
      </w:r>
      <w:r w:rsidR="009632B8" w:rsidRPr="009119A6">
        <w:rPr>
          <w:rFonts w:ascii="Times New Roman" w:hAnsi="Times New Roman"/>
        </w:rPr>
        <w:t xml:space="preserve"> iz stavka </w:t>
      </w:r>
      <w:r>
        <w:rPr>
          <w:rFonts w:ascii="Times New Roman" w:hAnsi="Times New Roman"/>
        </w:rPr>
        <w:t>5</w:t>
      </w:r>
      <w:r w:rsidR="009632B8" w:rsidRPr="009119A6">
        <w:rPr>
          <w:rFonts w:ascii="Times New Roman" w:hAnsi="Times New Roman"/>
        </w:rPr>
        <w:t>. ovoga članka</w:t>
      </w:r>
      <w:r w:rsidR="00D85A95" w:rsidRPr="009119A6">
        <w:rPr>
          <w:rFonts w:ascii="Times New Roman" w:hAnsi="Times New Roman"/>
        </w:rPr>
        <w:t xml:space="preserve"> ne postupi po odluci</w:t>
      </w:r>
      <w:r w:rsidR="0073621C" w:rsidRPr="009119A6">
        <w:rPr>
          <w:rFonts w:ascii="Times New Roman" w:hAnsi="Times New Roman"/>
        </w:rPr>
        <w:t>, Upra</w:t>
      </w:r>
      <w:r w:rsidR="0089585B" w:rsidRPr="009119A6">
        <w:rPr>
          <w:rFonts w:ascii="Times New Roman" w:hAnsi="Times New Roman"/>
        </w:rPr>
        <w:t>vitelj</w:t>
      </w:r>
      <w:r w:rsidR="0073621C" w:rsidRPr="009119A6">
        <w:rPr>
          <w:rFonts w:ascii="Times New Roman" w:hAnsi="Times New Roman"/>
        </w:rPr>
        <w:t xml:space="preserve"> groblja će u daljnjem roku od 30 dana samostalno urediti grobno mjesto.</w:t>
      </w:r>
    </w:p>
    <w:p w14:paraId="06859117" w14:textId="52F7E56A" w:rsidR="0073621C" w:rsidRPr="006B314B" w:rsidRDefault="00267233" w:rsidP="000F3E65">
      <w:pPr>
        <w:spacing w:after="0" w:line="240" w:lineRule="auto"/>
        <w:jc w:val="both"/>
        <w:rPr>
          <w:rFonts w:ascii="Times New Roman" w:hAnsi="Times New Roman"/>
        </w:rPr>
      </w:pPr>
      <w:r>
        <w:rPr>
          <w:rFonts w:ascii="Times New Roman" w:hAnsi="Times New Roman"/>
        </w:rPr>
        <w:t>7</w:t>
      </w:r>
      <w:r w:rsidR="00FE5C36" w:rsidRPr="006B314B">
        <w:rPr>
          <w:rFonts w:ascii="Times New Roman" w:hAnsi="Times New Roman"/>
        </w:rPr>
        <w:t xml:space="preserve">) </w:t>
      </w:r>
      <w:r w:rsidR="0073621C" w:rsidRPr="006B314B">
        <w:rPr>
          <w:rFonts w:ascii="Times New Roman" w:hAnsi="Times New Roman"/>
        </w:rPr>
        <w:t>Ako se uređenje grobnog mjesta odnosi na radove</w:t>
      </w:r>
      <w:r w:rsidR="009632B8" w:rsidRPr="006B314B">
        <w:rPr>
          <w:rFonts w:ascii="Times New Roman" w:hAnsi="Times New Roman"/>
        </w:rPr>
        <w:t xml:space="preserve"> većeg obujma ili radove za koje je potrebno prethodno ishoditi suglasnost nadležnih tijela, korisnik je obvezan postupiti po odluci iz stavka </w:t>
      </w:r>
      <w:r w:rsidR="00735C2C">
        <w:rPr>
          <w:rFonts w:ascii="Times New Roman" w:hAnsi="Times New Roman"/>
        </w:rPr>
        <w:t>5</w:t>
      </w:r>
      <w:r w:rsidR="009632B8" w:rsidRPr="006B314B">
        <w:rPr>
          <w:rFonts w:ascii="Times New Roman" w:hAnsi="Times New Roman"/>
        </w:rPr>
        <w:t>. ovoga članka u roku od 6 mjeseci od dana zaprimanja odluke.</w:t>
      </w:r>
    </w:p>
    <w:p w14:paraId="4D1BDFA5" w14:textId="3C657E29" w:rsidR="000424CE" w:rsidRPr="006B314B" w:rsidRDefault="00267233" w:rsidP="000F3E65">
      <w:pPr>
        <w:spacing w:after="0" w:line="240" w:lineRule="auto"/>
        <w:jc w:val="both"/>
        <w:rPr>
          <w:rFonts w:ascii="Times New Roman" w:hAnsi="Times New Roman"/>
        </w:rPr>
      </w:pPr>
      <w:r>
        <w:rPr>
          <w:rFonts w:ascii="Times New Roman" w:hAnsi="Times New Roman"/>
        </w:rPr>
        <w:t>8</w:t>
      </w:r>
      <w:r w:rsidR="00FE5C36" w:rsidRPr="006B314B">
        <w:rPr>
          <w:rFonts w:ascii="Times New Roman" w:hAnsi="Times New Roman"/>
        </w:rPr>
        <w:t xml:space="preserve">) </w:t>
      </w:r>
      <w:r w:rsidR="000424CE" w:rsidRPr="006B314B">
        <w:rPr>
          <w:rFonts w:ascii="Times New Roman" w:hAnsi="Times New Roman"/>
        </w:rPr>
        <w:t xml:space="preserve">Ako korisnik grobnog mjesta ne postupi u roku iz stavka </w:t>
      </w:r>
      <w:r w:rsidR="00735C2C">
        <w:rPr>
          <w:rFonts w:ascii="Times New Roman" w:hAnsi="Times New Roman"/>
        </w:rPr>
        <w:t>7</w:t>
      </w:r>
      <w:r w:rsidR="000424CE" w:rsidRPr="006B314B">
        <w:rPr>
          <w:rFonts w:ascii="Times New Roman" w:hAnsi="Times New Roman"/>
        </w:rPr>
        <w:t>. ovog članka, Uprav</w:t>
      </w:r>
      <w:r w:rsidR="00073193" w:rsidRPr="006B314B">
        <w:rPr>
          <w:rFonts w:ascii="Times New Roman" w:hAnsi="Times New Roman"/>
        </w:rPr>
        <w:t>itelj</w:t>
      </w:r>
      <w:r w:rsidR="000424CE" w:rsidRPr="006B314B">
        <w:rPr>
          <w:rFonts w:ascii="Times New Roman" w:hAnsi="Times New Roman"/>
        </w:rPr>
        <w:t xml:space="preserve"> groblja će u daljnjem roku od 6 mjeseci samostalno urediti grobno mjesto.</w:t>
      </w:r>
    </w:p>
    <w:p w14:paraId="415FA7EE" w14:textId="5CC583F3" w:rsidR="000424CE" w:rsidRPr="006B314B" w:rsidRDefault="00267233" w:rsidP="000F3E65">
      <w:pPr>
        <w:spacing w:after="0" w:line="240" w:lineRule="auto"/>
        <w:jc w:val="both"/>
        <w:rPr>
          <w:rFonts w:ascii="Times New Roman" w:hAnsi="Times New Roman"/>
        </w:rPr>
      </w:pPr>
      <w:r>
        <w:rPr>
          <w:rFonts w:ascii="Times New Roman" w:hAnsi="Times New Roman"/>
        </w:rPr>
        <w:t>9</w:t>
      </w:r>
      <w:r w:rsidR="00FE5C36" w:rsidRPr="006B314B">
        <w:rPr>
          <w:rFonts w:ascii="Times New Roman" w:hAnsi="Times New Roman"/>
        </w:rPr>
        <w:t xml:space="preserve">) </w:t>
      </w:r>
      <w:r w:rsidR="000424CE" w:rsidRPr="006B314B">
        <w:rPr>
          <w:rFonts w:ascii="Times New Roman" w:hAnsi="Times New Roman"/>
        </w:rPr>
        <w:t>Korisnik grobnog mjesta dužan je Uprav</w:t>
      </w:r>
      <w:r w:rsidR="00B97ABE" w:rsidRPr="006B314B">
        <w:rPr>
          <w:rFonts w:ascii="Times New Roman" w:hAnsi="Times New Roman"/>
        </w:rPr>
        <w:t>itelju</w:t>
      </w:r>
      <w:r w:rsidR="000424CE" w:rsidRPr="006B314B">
        <w:rPr>
          <w:rFonts w:ascii="Times New Roman" w:hAnsi="Times New Roman"/>
        </w:rPr>
        <w:t xml:space="preserve"> groblja nadoknaditi sve troškove koje je Upra</w:t>
      </w:r>
      <w:r w:rsidR="00B97ABE" w:rsidRPr="006B314B">
        <w:rPr>
          <w:rFonts w:ascii="Times New Roman" w:hAnsi="Times New Roman"/>
        </w:rPr>
        <w:t>vitelj</w:t>
      </w:r>
      <w:r w:rsidR="000424CE" w:rsidRPr="006B314B">
        <w:rPr>
          <w:rFonts w:ascii="Times New Roman" w:hAnsi="Times New Roman"/>
        </w:rPr>
        <w:t xml:space="preserve"> groblja ima</w:t>
      </w:r>
      <w:r w:rsidR="00B97ABE" w:rsidRPr="006B314B">
        <w:rPr>
          <w:rFonts w:ascii="Times New Roman" w:hAnsi="Times New Roman"/>
        </w:rPr>
        <w:t>o</w:t>
      </w:r>
      <w:r w:rsidR="000424CE" w:rsidRPr="006B314B">
        <w:rPr>
          <w:rFonts w:ascii="Times New Roman" w:hAnsi="Times New Roman"/>
        </w:rPr>
        <w:t xml:space="preserve"> postupajući prema odredbama stavka </w:t>
      </w:r>
      <w:r w:rsidR="000B7935">
        <w:rPr>
          <w:rFonts w:ascii="Times New Roman" w:hAnsi="Times New Roman"/>
        </w:rPr>
        <w:t>6</w:t>
      </w:r>
      <w:r w:rsidR="000424CE" w:rsidRPr="006B314B">
        <w:rPr>
          <w:rFonts w:ascii="Times New Roman" w:hAnsi="Times New Roman"/>
        </w:rPr>
        <w:t xml:space="preserve">. i </w:t>
      </w:r>
      <w:r w:rsidR="000B7935">
        <w:rPr>
          <w:rFonts w:ascii="Times New Roman" w:hAnsi="Times New Roman"/>
        </w:rPr>
        <w:t>8</w:t>
      </w:r>
      <w:r w:rsidR="000424CE" w:rsidRPr="006B314B">
        <w:rPr>
          <w:rFonts w:ascii="Times New Roman" w:hAnsi="Times New Roman"/>
        </w:rPr>
        <w:t>. ovoga članka</w:t>
      </w:r>
      <w:r w:rsidR="00CB0AF9" w:rsidRPr="006B314B">
        <w:rPr>
          <w:rFonts w:ascii="Times New Roman" w:hAnsi="Times New Roman"/>
        </w:rPr>
        <w:t>.</w:t>
      </w:r>
    </w:p>
    <w:p w14:paraId="0DBA2EB4" w14:textId="77777777" w:rsidR="00DF5F37" w:rsidRPr="006B314B" w:rsidRDefault="00DF5F37" w:rsidP="000F3E65">
      <w:pPr>
        <w:spacing w:after="0" w:line="240" w:lineRule="auto"/>
        <w:rPr>
          <w:rFonts w:ascii="Times New Roman" w:hAnsi="Times New Roman"/>
          <w:bCs/>
        </w:rPr>
      </w:pPr>
    </w:p>
    <w:p w14:paraId="3A9E6FAE" w14:textId="1787DA6E"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0B7935">
        <w:rPr>
          <w:rFonts w:ascii="Times New Roman" w:hAnsi="Times New Roman"/>
          <w:b/>
        </w:rPr>
        <w:t>19</w:t>
      </w:r>
      <w:r w:rsidRPr="006B314B">
        <w:rPr>
          <w:rFonts w:ascii="Times New Roman" w:hAnsi="Times New Roman"/>
          <w:b/>
        </w:rPr>
        <w:t>.</w:t>
      </w:r>
    </w:p>
    <w:p w14:paraId="6B2F3A34" w14:textId="77777777" w:rsidR="00984443" w:rsidRPr="006B314B" w:rsidRDefault="00984443" w:rsidP="000F3E65">
      <w:pPr>
        <w:spacing w:after="0" w:line="240" w:lineRule="auto"/>
        <w:jc w:val="both"/>
        <w:rPr>
          <w:rFonts w:ascii="Times New Roman" w:hAnsi="Times New Roman"/>
        </w:rPr>
      </w:pPr>
      <w:r w:rsidRPr="006B314B">
        <w:rPr>
          <w:rFonts w:ascii="Times New Roman" w:hAnsi="Times New Roman"/>
        </w:rPr>
        <w:t>Uprav</w:t>
      </w:r>
      <w:r w:rsidR="00800D24" w:rsidRPr="006B314B">
        <w:rPr>
          <w:rFonts w:ascii="Times New Roman" w:hAnsi="Times New Roman"/>
        </w:rPr>
        <w:t>itelj</w:t>
      </w:r>
      <w:r w:rsidRPr="006B314B">
        <w:rPr>
          <w:rFonts w:ascii="Times New Roman" w:hAnsi="Times New Roman"/>
        </w:rPr>
        <w:t xml:space="preserve"> groblja ne odgovara za štetu nastalu na grobnim mjestima koju prouzrokuju treće osobe.</w:t>
      </w:r>
    </w:p>
    <w:p w14:paraId="0DD8CE7C" w14:textId="77777777" w:rsidR="006336D6" w:rsidRPr="006B314B" w:rsidRDefault="006336D6" w:rsidP="000F3E65">
      <w:pPr>
        <w:spacing w:after="0" w:line="240" w:lineRule="auto"/>
        <w:jc w:val="both"/>
        <w:rPr>
          <w:rFonts w:ascii="Times New Roman" w:hAnsi="Times New Roman"/>
        </w:rPr>
      </w:pPr>
    </w:p>
    <w:p w14:paraId="51762C9C" w14:textId="77777777" w:rsidR="00984443" w:rsidRPr="006B314B" w:rsidRDefault="00984443" w:rsidP="000F3E65">
      <w:pPr>
        <w:spacing w:after="0" w:line="240" w:lineRule="auto"/>
        <w:jc w:val="both"/>
        <w:rPr>
          <w:rFonts w:ascii="Times New Roman" w:hAnsi="Times New Roman"/>
          <w:b/>
        </w:rPr>
      </w:pPr>
      <w:r w:rsidRPr="006B314B">
        <w:rPr>
          <w:rFonts w:ascii="Times New Roman" w:hAnsi="Times New Roman"/>
          <w:b/>
        </w:rPr>
        <w:t>VI. UPRAVLJANJE GROBLJEM</w:t>
      </w:r>
    </w:p>
    <w:p w14:paraId="3D9A340A" w14:textId="375EBF90"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0B7935">
        <w:rPr>
          <w:rFonts w:ascii="Times New Roman" w:hAnsi="Times New Roman"/>
          <w:b/>
        </w:rPr>
        <w:t>0</w:t>
      </w:r>
      <w:r w:rsidRPr="006B314B">
        <w:rPr>
          <w:rFonts w:ascii="Times New Roman" w:hAnsi="Times New Roman"/>
          <w:b/>
        </w:rPr>
        <w:t xml:space="preserve">. </w:t>
      </w:r>
    </w:p>
    <w:p w14:paraId="5FCB3587" w14:textId="3DFD66B6" w:rsidR="00984443" w:rsidRPr="006B314B" w:rsidRDefault="00A16083"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Uprav</w:t>
      </w:r>
      <w:r w:rsidR="00573844" w:rsidRPr="006B314B">
        <w:rPr>
          <w:rFonts w:ascii="Times New Roman" w:hAnsi="Times New Roman"/>
        </w:rPr>
        <w:t xml:space="preserve">itelj </w:t>
      </w:r>
      <w:r w:rsidR="00984443" w:rsidRPr="006B314B">
        <w:rPr>
          <w:rFonts w:ascii="Times New Roman" w:hAnsi="Times New Roman"/>
        </w:rPr>
        <w:t>groblja obvez</w:t>
      </w:r>
      <w:r w:rsidR="00573844" w:rsidRPr="006B314B">
        <w:rPr>
          <w:rFonts w:ascii="Times New Roman" w:hAnsi="Times New Roman"/>
        </w:rPr>
        <w:t>an</w:t>
      </w:r>
      <w:r w:rsidR="006551F5">
        <w:rPr>
          <w:rFonts w:ascii="Times New Roman" w:hAnsi="Times New Roman"/>
        </w:rPr>
        <w:t xml:space="preserve"> je</w:t>
      </w:r>
      <w:r w:rsidR="00984443" w:rsidRPr="006B314B">
        <w:rPr>
          <w:rFonts w:ascii="Times New Roman" w:hAnsi="Times New Roman"/>
        </w:rPr>
        <w:t xml:space="preserve"> grobljem upravljati pažnjom dobrog gospodara i s poštovanjem prema ukopanim osobama.</w:t>
      </w:r>
    </w:p>
    <w:p w14:paraId="11D16A57" w14:textId="77777777" w:rsidR="00E71F97" w:rsidRDefault="00E71F97" w:rsidP="000F3E65">
      <w:pPr>
        <w:spacing w:after="0" w:line="240" w:lineRule="auto"/>
        <w:jc w:val="both"/>
        <w:rPr>
          <w:rFonts w:ascii="Times New Roman" w:hAnsi="Times New Roman"/>
        </w:rPr>
      </w:pPr>
      <w:r w:rsidRPr="006B314B">
        <w:rPr>
          <w:rFonts w:ascii="Times New Roman" w:hAnsi="Times New Roman"/>
        </w:rPr>
        <w:t>2) Groblja koja su po parkovnim obilježjima i karakteristikama proglašena spomenicima parkovne arhitekture održavaju se i obnavljaju sukladno posebnim propisima.</w:t>
      </w:r>
    </w:p>
    <w:p w14:paraId="29E94D78" w14:textId="77777777" w:rsidR="00B2149B" w:rsidRPr="006B314B" w:rsidRDefault="00B2149B" w:rsidP="000F3E65">
      <w:pPr>
        <w:spacing w:after="0" w:line="240" w:lineRule="auto"/>
        <w:jc w:val="both"/>
        <w:rPr>
          <w:rFonts w:ascii="Times New Roman" w:hAnsi="Times New Roman"/>
        </w:rPr>
      </w:pPr>
    </w:p>
    <w:p w14:paraId="764DC178" w14:textId="0D3B807B"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0B7935">
        <w:rPr>
          <w:rFonts w:ascii="Times New Roman" w:hAnsi="Times New Roman"/>
          <w:b/>
        </w:rPr>
        <w:t>1</w:t>
      </w:r>
      <w:r w:rsidRPr="006B314B">
        <w:rPr>
          <w:rFonts w:ascii="Times New Roman" w:hAnsi="Times New Roman"/>
          <w:b/>
        </w:rPr>
        <w:t xml:space="preserve">. </w:t>
      </w:r>
    </w:p>
    <w:p w14:paraId="2004005F" w14:textId="77777777" w:rsidR="00984443" w:rsidRPr="006B314B" w:rsidRDefault="00204990"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Aktom Uprav</w:t>
      </w:r>
      <w:r w:rsidR="0052409A" w:rsidRPr="006B314B">
        <w:rPr>
          <w:rFonts w:ascii="Times New Roman" w:hAnsi="Times New Roman"/>
        </w:rPr>
        <w:t>itelja</w:t>
      </w:r>
      <w:r w:rsidR="00984443" w:rsidRPr="006B314B">
        <w:rPr>
          <w:rFonts w:ascii="Times New Roman" w:hAnsi="Times New Roman"/>
        </w:rPr>
        <w:t xml:space="preserve"> groblja kojim se određuju pravila ponašanja na groblju uređeno je </w:t>
      </w:r>
      <w:r w:rsidR="006336D6" w:rsidRPr="006B314B">
        <w:rPr>
          <w:rFonts w:ascii="Times New Roman" w:hAnsi="Times New Roman"/>
        </w:rPr>
        <w:t>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548F0604" w14:textId="77777777" w:rsidR="00204990" w:rsidRPr="006B314B" w:rsidRDefault="00204990" w:rsidP="000F3E65">
      <w:pPr>
        <w:spacing w:after="0" w:line="240" w:lineRule="auto"/>
        <w:jc w:val="both"/>
        <w:rPr>
          <w:rFonts w:ascii="Times New Roman" w:hAnsi="Times New Roman"/>
        </w:rPr>
      </w:pPr>
      <w:r w:rsidRPr="006B314B">
        <w:rPr>
          <w:rFonts w:ascii="Times New Roman" w:hAnsi="Times New Roman"/>
        </w:rPr>
        <w:t>2) Sukladno aktu Uprav</w:t>
      </w:r>
      <w:r w:rsidR="00BC63E4" w:rsidRPr="006B314B">
        <w:rPr>
          <w:rFonts w:ascii="Times New Roman" w:hAnsi="Times New Roman"/>
        </w:rPr>
        <w:t>itelja</w:t>
      </w:r>
      <w:r w:rsidRPr="006B314B">
        <w:rPr>
          <w:rFonts w:ascii="Times New Roman" w:hAnsi="Times New Roman"/>
        </w:rPr>
        <w:t xml:space="preserve"> groblja iz stavka 1. ovoga članka za gradnju i preinaku odnosno za odstranjivanje opreme ili uređaja </w:t>
      </w:r>
      <w:r w:rsidR="0054486F" w:rsidRPr="006B314B">
        <w:rPr>
          <w:rFonts w:ascii="Times New Roman" w:hAnsi="Times New Roman"/>
        </w:rPr>
        <w:t xml:space="preserve">grobnog mjesta </w:t>
      </w:r>
      <w:r w:rsidRPr="006B314B">
        <w:rPr>
          <w:rFonts w:ascii="Times New Roman" w:hAnsi="Times New Roman"/>
        </w:rPr>
        <w:t>potrebna je prethodna pisana suglasnost</w:t>
      </w:r>
      <w:r w:rsidR="0091657C" w:rsidRPr="006B314B">
        <w:rPr>
          <w:rFonts w:ascii="Times New Roman" w:hAnsi="Times New Roman"/>
        </w:rPr>
        <w:t xml:space="preserve"> za izvođenje građevinskih radova na grobnom mjestu od strane</w:t>
      </w:r>
      <w:r w:rsidRPr="006B314B">
        <w:rPr>
          <w:rFonts w:ascii="Times New Roman" w:hAnsi="Times New Roman"/>
        </w:rPr>
        <w:t xml:space="preserve"> Uprav</w:t>
      </w:r>
      <w:r w:rsidR="00BC63E4" w:rsidRPr="006B314B">
        <w:rPr>
          <w:rFonts w:ascii="Times New Roman" w:hAnsi="Times New Roman"/>
        </w:rPr>
        <w:t>itelja</w:t>
      </w:r>
      <w:r w:rsidRPr="006B314B">
        <w:rPr>
          <w:rFonts w:ascii="Times New Roman" w:hAnsi="Times New Roman"/>
        </w:rPr>
        <w:t xml:space="preserve"> groblja.</w:t>
      </w:r>
    </w:p>
    <w:p w14:paraId="0DE6A890" w14:textId="77777777" w:rsidR="00BE4585" w:rsidRPr="006B314B" w:rsidRDefault="00805EEB" w:rsidP="000F3E65">
      <w:pPr>
        <w:spacing w:after="0" w:line="240" w:lineRule="auto"/>
        <w:jc w:val="both"/>
        <w:rPr>
          <w:rFonts w:ascii="Times New Roman" w:hAnsi="Times New Roman"/>
        </w:rPr>
      </w:pPr>
      <w:r w:rsidRPr="006B314B">
        <w:rPr>
          <w:rFonts w:ascii="Times New Roman" w:hAnsi="Times New Roman"/>
        </w:rPr>
        <w:t>3</w:t>
      </w:r>
      <w:r w:rsidR="00BE4585" w:rsidRPr="006B314B">
        <w:rPr>
          <w:rFonts w:ascii="Times New Roman" w:hAnsi="Times New Roman"/>
        </w:rPr>
        <w:t>) Odredbe akta Uprav</w:t>
      </w:r>
      <w:r w:rsidRPr="006B314B">
        <w:rPr>
          <w:rFonts w:ascii="Times New Roman" w:hAnsi="Times New Roman"/>
        </w:rPr>
        <w:t>itelja</w:t>
      </w:r>
      <w:r w:rsidR="00BE4585" w:rsidRPr="006B314B">
        <w:rPr>
          <w:rFonts w:ascii="Times New Roman" w:hAnsi="Times New Roman"/>
        </w:rPr>
        <w:t xml:space="preserve"> groblja iz stavka 1. ovoga članka koje se odnose na pravne osobe kojima je korisnik povjerio obavljanje radova ili koji s Uprav</w:t>
      </w:r>
      <w:r w:rsidR="004308E9" w:rsidRPr="006B314B">
        <w:rPr>
          <w:rFonts w:ascii="Times New Roman" w:hAnsi="Times New Roman"/>
        </w:rPr>
        <w:t>iteljem</w:t>
      </w:r>
      <w:r w:rsidR="00BE4585" w:rsidRPr="006B314B">
        <w:rPr>
          <w:rFonts w:ascii="Times New Roman" w:hAnsi="Times New Roman"/>
        </w:rPr>
        <w:t xml:space="preserve"> groblja ima zaključen ugovor o izvođenju radova primjenjuju se i na </w:t>
      </w:r>
      <w:r w:rsidR="00EB3561" w:rsidRPr="006B314B">
        <w:rPr>
          <w:rFonts w:ascii="Times New Roman" w:hAnsi="Times New Roman"/>
        </w:rPr>
        <w:t>fizičku osobu koja</w:t>
      </w:r>
      <w:r w:rsidR="00BE4585" w:rsidRPr="006B314B">
        <w:rPr>
          <w:rFonts w:ascii="Times New Roman" w:hAnsi="Times New Roman"/>
        </w:rPr>
        <w:t xml:space="preserve"> obavlja registriranu djelatnost</w:t>
      </w:r>
      <w:r w:rsidR="00EB3561" w:rsidRPr="006B314B">
        <w:rPr>
          <w:rFonts w:ascii="Times New Roman" w:hAnsi="Times New Roman"/>
        </w:rPr>
        <w:t xml:space="preserve"> upisanu u obrt</w:t>
      </w:r>
      <w:r w:rsidR="00100D3B" w:rsidRPr="006B314B">
        <w:rPr>
          <w:rFonts w:ascii="Times New Roman" w:hAnsi="Times New Roman"/>
        </w:rPr>
        <w:t>ni registar</w:t>
      </w:r>
      <w:r w:rsidR="00BE4585" w:rsidRPr="006B314B">
        <w:rPr>
          <w:rFonts w:ascii="Times New Roman" w:hAnsi="Times New Roman"/>
        </w:rPr>
        <w:t>.</w:t>
      </w:r>
    </w:p>
    <w:p w14:paraId="64DD5F5F" w14:textId="77777777" w:rsidR="00204990" w:rsidRPr="006B314B" w:rsidRDefault="00204990" w:rsidP="000F3E65">
      <w:pPr>
        <w:spacing w:after="0" w:line="240" w:lineRule="auto"/>
        <w:jc w:val="both"/>
        <w:rPr>
          <w:rFonts w:ascii="Times New Roman" w:hAnsi="Times New Roman"/>
        </w:rPr>
      </w:pPr>
    </w:p>
    <w:p w14:paraId="1BA0AF28" w14:textId="6856419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0B7935">
        <w:rPr>
          <w:rFonts w:ascii="Times New Roman" w:hAnsi="Times New Roman"/>
          <w:b/>
        </w:rPr>
        <w:t>2</w:t>
      </w:r>
      <w:r w:rsidRPr="006B314B">
        <w:rPr>
          <w:rFonts w:ascii="Times New Roman" w:hAnsi="Times New Roman"/>
          <w:b/>
        </w:rPr>
        <w:t xml:space="preserve">. </w:t>
      </w:r>
    </w:p>
    <w:p w14:paraId="7E6C5DBB" w14:textId="6BCCC7A8" w:rsidR="00984443" w:rsidRPr="00AC39B5" w:rsidRDefault="00984443" w:rsidP="000F3E65">
      <w:pPr>
        <w:spacing w:after="0" w:line="240" w:lineRule="auto"/>
        <w:jc w:val="both"/>
        <w:rPr>
          <w:rFonts w:ascii="Times New Roman" w:hAnsi="Times New Roman"/>
        </w:rPr>
      </w:pPr>
      <w:r w:rsidRPr="00AC39B5">
        <w:rPr>
          <w:rFonts w:ascii="Times New Roman" w:hAnsi="Times New Roman"/>
        </w:rPr>
        <w:t>Uprav</w:t>
      </w:r>
      <w:r w:rsidR="002A3BB2" w:rsidRPr="00AC39B5">
        <w:rPr>
          <w:rFonts w:ascii="Times New Roman" w:hAnsi="Times New Roman"/>
        </w:rPr>
        <w:t>itelj</w:t>
      </w:r>
      <w:r w:rsidRPr="00AC39B5">
        <w:rPr>
          <w:rFonts w:ascii="Times New Roman" w:hAnsi="Times New Roman"/>
        </w:rPr>
        <w:t xml:space="preserve"> groblja je obvez</w:t>
      </w:r>
      <w:r w:rsidR="002A3BB2" w:rsidRPr="00AC39B5">
        <w:rPr>
          <w:rFonts w:ascii="Times New Roman" w:hAnsi="Times New Roman"/>
        </w:rPr>
        <w:t>an</w:t>
      </w:r>
      <w:r w:rsidRPr="00AC39B5">
        <w:rPr>
          <w:rFonts w:ascii="Times New Roman" w:hAnsi="Times New Roman"/>
        </w:rPr>
        <w:t xml:space="preserve"> pravovremeno izvijestiti </w:t>
      </w:r>
      <w:r w:rsidR="00D159AA" w:rsidRPr="00F90E5E">
        <w:rPr>
          <w:rFonts w:ascii="Times New Roman" w:hAnsi="Times New Roman"/>
        </w:rPr>
        <w:t xml:space="preserve">Općinu </w:t>
      </w:r>
      <w:r w:rsidR="008F4FAF" w:rsidRPr="00F90E5E">
        <w:rPr>
          <w:rFonts w:ascii="Times New Roman" w:hAnsi="Times New Roman"/>
        </w:rPr>
        <w:t>Mali</w:t>
      </w:r>
      <w:r w:rsidR="00D159AA" w:rsidRPr="00F90E5E">
        <w:rPr>
          <w:rFonts w:ascii="Times New Roman" w:hAnsi="Times New Roman"/>
        </w:rPr>
        <w:t xml:space="preserve"> Bukovec</w:t>
      </w:r>
      <w:r w:rsidRPr="00F90E5E">
        <w:rPr>
          <w:rFonts w:ascii="Times New Roman" w:hAnsi="Times New Roman"/>
        </w:rPr>
        <w:t xml:space="preserve"> </w:t>
      </w:r>
      <w:r w:rsidRPr="00AC39B5">
        <w:rPr>
          <w:rFonts w:ascii="Times New Roman" w:hAnsi="Times New Roman"/>
        </w:rPr>
        <w:t>o potrebi poduzimanja odgovarajućih mjera radi rekonstrukcije odnosno proširenja postojećeg ili gradnje novog groblja.</w:t>
      </w:r>
    </w:p>
    <w:p w14:paraId="1E54C4B9" w14:textId="77777777" w:rsidR="009A48B6" w:rsidRPr="006B314B" w:rsidRDefault="009A48B6" w:rsidP="000F3E65">
      <w:pPr>
        <w:spacing w:after="0" w:line="240" w:lineRule="auto"/>
        <w:jc w:val="both"/>
        <w:rPr>
          <w:rFonts w:ascii="Times New Roman" w:hAnsi="Times New Roman"/>
        </w:rPr>
      </w:pPr>
    </w:p>
    <w:p w14:paraId="350BB55D" w14:textId="64D33ACE" w:rsidR="00DF5F37" w:rsidRPr="006B314B" w:rsidRDefault="00DF5F37" w:rsidP="000F3E65">
      <w:pPr>
        <w:spacing w:after="0" w:line="240" w:lineRule="auto"/>
        <w:jc w:val="center"/>
        <w:rPr>
          <w:rFonts w:ascii="Times New Roman" w:hAnsi="Times New Roman"/>
          <w:b/>
        </w:rPr>
      </w:pPr>
      <w:r w:rsidRPr="006B314B">
        <w:rPr>
          <w:rFonts w:ascii="Times New Roman" w:hAnsi="Times New Roman"/>
          <w:b/>
        </w:rPr>
        <w:t xml:space="preserve">Članak </w:t>
      </w:r>
      <w:r w:rsidR="006336D6" w:rsidRPr="006B314B">
        <w:rPr>
          <w:rFonts w:ascii="Times New Roman" w:hAnsi="Times New Roman"/>
          <w:b/>
        </w:rPr>
        <w:t>2</w:t>
      </w:r>
      <w:r w:rsidR="00B2430D">
        <w:rPr>
          <w:rFonts w:ascii="Times New Roman" w:hAnsi="Times New Roman"/>
          <w:b/>
        </w:rPr>
        <w:t>3</w:t>
      </w:r>
      <w:r w:rsidRPr="006B314B">
        <w:rPr>
          <w:rFonts w:ascii="Times New Roman" w:hAnsi="Times New Roman"/>
          <w:b/>
        </w:rPr>
        <w:t>.</w:t>
      </w:r>
    </w:p>
    <w:p w14:paraId="1D39878E" w14:textId="77777777" w:rsidR="00046046" w:rsidRPr="006B314B" w:rsidRDefault="00046046" w:rsidP="000F3E65">
      <w:pPr>
        <w:pStyle w:val="box4800120"/>
        <w:spacing w:before="0" w:beforeAutospacing="0" w:after="0" w:afterAutospacing="0"/>
        <w:jc w:val="both"/>
      </w:pPr>
      <w:r w:rsidRPr="006B314B">
        <w:t>1) Kada dug za grobnu naknadu prijeđe iznos od deset godišnjih grobnih naknada, Uprav</w:t>
      </w:r>
      <w:r w:rsidR="00412F58" w:rsidRPr="006B314B">
        <w:t>itelj</w:t>
      </w:r>
      <w:r w:rsidRPr="006B314B">
        <w:t xml:space="preserve"> groblja će u javnom glasilu, na oglasnim pločama groblja i na mrežnim stranicama Uprav</w:t>
      </w:r>
      <w:r w:rsidR="00412F58" w:rsidRPr="006B314B">
        <w:t>itelja</w:t>
      </w:r>
      <w:r w:rsidRPr="006B314B">
        <w:t xml:space="preserve"> groblja, kao i na adresu korisnika grobnog mjesta, ako je ta adresa poznata, dostaviti poziv korisniku grobnog mjesta da plati sve neplaćene naknade sa zakonskim zateznim kamatama u roku </w:t>
      </w:r>
      <w:r w:rsidRPr="006B314B">
        <w:lastRenderedPageBreak/>
        <w:t>od 30 dana od dana objave poziva, s upozorenjem da će nakon isteka tog roka izgubiti pravo korištenja grobnog mjesta.</w:t>
      </w:r>
    </w:p>
    <w:p w14:paraId="43121319" w14:textId="77777777" w:rsidR="00046046" w:rsidRPr="006B314B" w:rsidRDefault="00046046" w:rsidP="000F3E65">
      <w:pPr>
        <w:pStyle w:val="box4800120"/>
        <w:spacing w:before="0" w:beforeAutospacing="0" w:after="0" w:afterAutospacing="0"/>
        <w:jc w:val="both"/>
      </w:pPr>
      <w:r w:rsidRPr="006B314B">
        <w:t xml:space="preserve">2) Ako korisnik grobnog mjesta ne postupi prema obavijesti iz stavka 1. ovoga članka, grobno mjesto se smatra grobnim mjestom bez korisnika, o čemu </w:t>
      </w:r>
      <w:r w:rsidR="003C0159" w:rsidRPr="006B314B">
        <w:t>Upravitelj</w:t>
      </w:r>
      <w:r w:rsidRPr="006B314B">
        <w:t xml:space="preserve"> groblja donosi rješenje i može se ponovno dodijeliti na korištenje.</w:t>
      </w:r>
    </w:p>
    <w:p w14:paraId="27738EFC" w14:textId="77777777" w:rsidR="00046046" w:rsidRPr="006B314B" w:rsidRDefault="00046046" w:rsidP="000F3E65">
      <w:pPr>
        <w:pStyle w:val="box4800120"/>
        <w:spacing w:before="0" w:beforeAutospacing="0" w:after="0" w:afterAutospacing="0"/>
        <w:jc w:val="both"/>
      </w:pPr>
      <w:r w:rsidRPr="006B314B">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741186A" w14:textId="2C2D2AFC" w:rsidR="00046046" w:rsidRPr="00F90E5E" w:rsidRDefault="00046046" w:rsidP="000F3E65">
      <w:pPr>
        <w:pStyle w:val="box4800120"/>
        <w:spacing w:before="0" w:beforeAutospacing="0" w:after="0" w:afterAutospacing="0"/>
        <w:jc w:val="both"/>
      </w:pPr>
      <w:r w:rsidRPr="00F90E5E">
        <w:t xml:space="preserve">4) Protiv rješenja iz stavka 2. ovoga članka može se podnijeti žalba o kojoj odlučuje </w:t>
      </w:r>
      <w:r w:rsidR="00F90E5E" w:rsidRPr="00F90E5E">
        <w:t>Jedinstveni u</w:t>
      </w:r>
      <w:r w:rsidR="00130292" w:rsidRPr="00F90E5E">
        <w:t xml:space="preserve">pravni odjel </w:t>
      </w:r>
      <w:r w:rsidR="00D159AA" w:rsidRPr="00F90E5E">
        <w:t xml:space="preserve">Općine </w:t>
      </w:r>
      <w:r w:rsidR="008F4FAF" w:rsidRPr="00F90E5E">
        <w:t>Mali</w:t>
      </w:r>
      <w:r w:rsidR="00D159AA" w:rsidRPr="00F90E5E">
        <w:t xml:space="preserve"> Bukovec</w:t>
      </w:r>
      <w:r w:rsidR="00130292" w:rsidRPr="00F90E5E">
        <w:t xml:space="preserve"> nadležan za komunalne poslove</w:t>
      </w:r>
      <w:r w:rsidRPr="00F90E5E">
        <w:t>.</w:t>
      </w:r>
    </w:p>
    <w:p w14:paraId="37525D32" w14:textId="77777777" w:rsidR="00DF5F37" w:rsidRPr="006B314B" w:rsidRDefault="00224B99" w:rsidP="00D159AA">
      <w:pPr>
        <w:pStyle w:val="Tijeloteksta"/>
      </w:pPr>
      <w:r w:rsidRPr="006B314B">
        <w:t>5</w:t>
      </w:r>
      <w:r w:rsidR="00FE5C36" w:rsidRPr="006B314B">
        <w:t xml:space="preserve">) </w:t>
      </w:r>
      <w:r w:rsidR="00DF5F37" w:rsidRPr="006B314B">
        <w:t>Ako se pravomoćnim rješenjem utvrdi da je prestalo pravo korištenja grobnog mjesta, ono se može dodijeliti novom korisniku.</w:t>
      </w:r>
    </w:p>
    <w:p w14:paraId="6DCE13F7" w14:textId="77777777" w:rsidR="00DF5F37" w:rsidRPr="006B314B" w:rsidRDefault="00224B99" w:rsidP="00D159AA">
      <w:pPr>
        <w:pStyle w:val="Tijeloteksta3"/>
      </w:pPr>
      <w:r w:rsidRPr="006B314B">
        <w:t>6</w:t>
      </w:r>
      <w:r w:rsidR="00FE5C36" w:rsidRPr="006B314B">
        <w:t xml:space="preserve">) </w:t>
      </w:r>
      <w:r w:rsidR="00DF5F37" w:rsidRPr="006B314B">
        <w:t>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w:t>
      </w:r>
      <w:r w:rsidR="00C810DD" w:rsidRPr="006B314B">
        <w:t>itelj</w:t>
      </w:r>
      <w:r w:rsidR="00DF5F37" w:rsidRPr="006B314B">
        <w:t xml:space="preserve"> groblja može slobodno raspolagati.</w:t>
      </w:r>
    </w:p>
    <w:p w14:paraId="15E0CB8A" w14:textId="77777777" w:rsidR="00DF5F37" w:rsidRPr="006B314B" w:rsidRDefault="00224B99" w:rsidP="000F3E65">
      <w:pPr>
        <w:shd w:val="clear" w:color="auto" w:fill="FFFFFF"/>
        <w:spacing w:after="0" w:line="240" w:lineRule="auto"/>
        <w:jc w:val="both"/>
        <w:textAlignment w:val="baseline"/>
        <w:rPr>
          <w:rFonts w:ascii="Times New Roman" w:hAnsi="Times New Roman"/>
          <w:kern w:val="0"/>
        </w:rPr>
      </w:pPr>
      <w:r w:rsidRPr="006B314B">
        <w:rPr>
          <w:rFonts w:ascii="Times New Roman" w:hAnsi="Times New Roman"/>
          <w:kern w:val="0"/>
        </w:rPr>
        <w:t>7</w:t>
      </w:r>
      <w:r w:rsidR="00FE5C36" w:rsidRPr="006B314B">
        <w:rPr>
          <w:rFonts w:ascii="Times New Roman" w:hAnsi="Times New Roman"/>
          <w:kern w:val="0"/>
        </w:rPr>
        <w:t xml:space="preserve">) </w:t>
      </w:r>
      <w:r w:rsidR="00DF5F37" w:rsidRPr="006B314B">
        <w:rPr>
          <w:rFonts w:ascii="Times New Roman" w:hAnsi="Times New Roman"/>
          <w:kern w:val="0"/>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BED3AAE" w14:textId="4E0518FD" w:rsidR="00DF5F37" w:rsidRPr="006B314B" w:rsidRDefault="00224B99" w:rsidP="000F3E65">
      <w:pPr>
        <w:spacing w:after="0" w:line="240" w:lineRule="auto"/>
        <w:jc w:val="both"/>
        <w:rPr>
          <w:rFonts w:ascii="Times New Roman" w:hAnsi="Times New Roman"/>
        </w:rPr>
      </w:pPr>
      <w:r w:rsidRPr="006B314B">
        <w:rPr>
          <w:rFonts w:ascii="Times New Roman" w:hAnsi="Times New Roman"/>
        </w:rPr>
        <w:t>8</w:t>
      </w:r>
      <w:r w:rsidR="00FE5C36" w:rsidRPr="006B314B">
        <w:rPr>
          <w:rFonts w:ascii="Times New Roman" w:hAnsi="Times New Roman"/>
        </w:rPr>
        <w:t xml:space="preserve">) </w:t>
      </w:r>
      <w:r w:rsidR="00DF5F37" w:rsidRPr="006B314B">
        <w:rPr>
          <w:rFonts w:ascii="Times New Roman" w:hAnsi="Times New Roman"/>
        </w:rPr>
        <w:t>Prije dodjele grobnog mjesta drugom korisniku Uprav</w:t>
      </w:r>
      <w:r w:rsidR="00410801">
        <w:rPr>
          <w:rFonts w:ascii="Times New Roman" w:hAnsi="Times New Roman"/>
        </w:rPr>
        <w:t>itelj</w:t>
      </w:r>
      <w:r w:rsidR="00DF5F37" w:rsidRPr="006B314B">
        <w:rPr>
          <w:rFonts w:ascii="Times New Roman" w:hAnsi="Times New Roman"/>
        </w:rPr>
        <w:t xml:space="preserve"> groblja će premjestiti ostatke tijela umrlih osoba iz napuštenog groba u zajedničku </w:t>
      </w:r>
      <w:r w:rsidRPr="006B314B">
        <w:rPr>
          <w:rFonts w:ascii="Times New Roman" w:hAnsi="Times New Roman"/>
        </w:rPr>
        <w:t xml:space="preserve">kosturnicu </w:t>
      </w:r>
      <w:r w:rsidR="00DF5F37" w:rsidRPr="006B314B">
        <w:rPr>
          <w:rFonts w:ascii="Times New Roman" w:hAnsi="Times New Roman"/>
        </w:rPr>
        <w:t>osim u slučaju ako članovi obitelji, srodnici ili druge osobe, sukladno posebnom propisu, zatraže iskopavanje i premještaj posmrtnih ostataka u drugo grobno mjesto ili ako osoba kojoj će korištenje grobnog mjesta biti dodijeljeno dostavi Upravi</w:t>
      </w:r>
      <w:r w:rsidR="007801E6" w:rsidRPr="006B314B">
        <w:rPr>
          <w:rFonts w:ascii="Times New Roman" w:hAnsi="Times New Roman"/>
        </w:rPr>
        <w:t>telju</w:t>
      </w:r>
      <w:r w:rsidR="00DF5F37" w:rsidRPr="006B314B">
        <w:rPr>
          <w:rFonts w:ascii="Times New Roman" w:hAnsi="Times New Roman"/>
        </w:rPr>
        <w:t xml:space="preserve"> groblja javnobilježnički ovjerenu izjavu da je suglasna da posmrtni ostaci ostanu u grobnom mjestu, a sve </w:t>
      </w:r>
      <w:bookmarkStart w:id="4" w:name="_Hlk208227686"/>
      <w:r w:rsidR="00DF5F37" w:rsidRPr="006B314B">
        <w:rPr>
          <w:rFonts w:ascii="Times New Roman" w:hAnsi="Times New Roman"/>
        </w:rPr>
        <w:t>pod uvjetom da su se ostvarili uvjeti za produbljenje groba odnosno uvjeti za sabiranje i zbrinjavanje posmrtnih ostataka</w:t>
      </w:r>
      <w:bookmarkEnd w:id="4"/>
      <w:r w:rsidR="00DE6BAC" w:rsidRPr="006B314B">
        <w:rPr>
          <w:rFonts w:ascii="Times New Roman" w:hAnsi="Times New Roman"/>
        </w:rPr>
        <w:t>.</w:t>
      </w:r>
    </w:p>
    <w:p w14:paraId="06F12558" w14:textId="7488EC4C" w:rsidR="0054486F" w:rsidRPr="006B314B" w:rsidRDefault="00204990" w:rsidP="000F3E65">
      <w:pPr>
        <w:spacing w:after="0" w:line="240" w:lineRule="auto"/>
        <w:jc w:val="both"/>
        <w:rPr>
          <w:rFonts w:ascii="Times New Roman" w:hAnsi="Times New Roman"/>
        </w:rPr>
      </w:pPr>
      <w:r w:rsidRPr="006B314B">
        <w:rPr>
          <w:rFonts w:ascii="Times New Roman" w:hAnsi="Times New Roman"/>
        </w:rPr>
        <w:t xml:space="preserve">9) </w:t>
      </w:r>
      <w:r w:rsidR="0054486F" w:rsidRPr="006B314B">
        <w:rPr>
          <w:rFonts w:ascii="Times New Roman" w:hAnsi="Times New Roman"/>
        </w:rPr>
        <w:t>Opremu i uređaje grobnog mjesta za koje se utvrdio prestanak prava korištenja, a koju korisnik grobnog mjesta nije preuzeo sukladno stavku 6. ovoga članka, Uprav</w:t>
      </w:r>
      <w:r w:rsidR="00992ACE" w:rsidRPr="006B314B">
        <w:rPr>
          <w:rFonts w:ascii="Times New Roman" w:hAnsi="Times New Roman"/>
        </w:rPr>
        <w:t>itelj</w:t>
      </w:r>
      <w:r w:rsidR="0054486F" w:rsidRPr="006B314B">
        <w:rPr>
          <w:rFonts w:ascii="Times New Roman" w:hAnsi="Times New Roman"/>
        </w:rPr>
        <w:t xml:space="preserve"> groblja uređuje te grobno mjesto</w:t>
      </w:r>
      <w:r w:rsidR="00410801">
        <w:rPr>
          <w:rFonts w:ascii="Times New Roman" w:hAnsi="Times New Roman"/>
        </w:rPr>
        <w:t xml:space="preserve"> i</w:t>
      </w:r>
      <w:r w:rsidR="0054486F" w:rsidRPr="006B314B">
        <w:rPr>
          <w:rFonts w:ascii="Times New Roman" w:hAnsi="Times New Roman"/>
        </w:rPr>
        <w:t xml:space="preserve"> dodjeljuje na korištenje sukladno odredbi članka 6. stavak 1. ove Odluke.</w:t>
      </w:r>
    </w:p>
    <w:p w14:paraId="6C324575" w14:textId="77777777" w:rsidR="00DF5F37" w:rsidRPr="006B314B" w:rsidRDefault="00DF5F37" w:rsidP="000F3E65">
      <w:pPr>
        <w:spacing w:after="0"/>
        <w:jc w:val="both"/>
        <w:rPr>
          <w:rFonts w:ascii="Times New Roman" w:hAnsi="Times New Roman"/>
        </w:rPr>
      </w:pPr>
    </w:p>
    <w:p w14:paraId="5F9F84F3" w14:textId="591FF63A" w:rsidR="00DF5F37" w:rsidRPr="006B314B" w:rsidRDefault="00DF5F37" w:rsidP="000F3E65">
      <w:pPr>
        <w:spacing w:after="0" w:line="240" w:lineRule="auto"/>
        <w:jc w:val="center"/>
        <w:rPr>
          <w:rFonts w:ascii="Times New Roman" w:hAnsi="Times New Roman"/>
          <w:b/>
        </w:rPr>
      </w:pPr>
      <w:r w:rsidRPr="006B314B">
        <w:rPr>
          <w:rFonts w:ascii="Times New Roman" w:hAnsi="Times New Roman"/>
          <w:b/>
        </w:rPr>
        <w:t xml:space="preserve">Članak </w:t>
      </w:r>
      <w:r w:rsidR="00C252BB" w:rsidRPr="006B314B">
        <w:rPr>
          <w:rFonts w:ascii="Times New Roman" w:hAnsi="Times New Roman"/>
          <w:b/>
        </w:rPr>
        <w:t>2</w:t>
      </w:r>
      <w:r w:rsidR="00B2430D">
        <w:rPr>
          <w:rFonts w:ascii="Times New Roman" w:hAnsi="Times New Roman"/>
          <w:b/>
        </w:rPr>
        <w:t>4</w:t>
      </w:r>
      <w:r w:rsidRPr="006B314B">
        <w:rPr>
          <w:rFonts w:ascii="Times New Roman" w:hAnsi="Times New Roman"/>
          <w:b/>
        </w:rPr>
        <w:t xml:space="preserve">. </w:t>
      </w:r>
    </w:p>
    <w:p w14:paraId="05BC4A67" w14:textId="451A7771" w:rsidR="00DF5F37" w:rsidRPr="006B314B" w:rsidRDefault="0054486F" w:rsidP="000F3E65">
      <w:pPr>
        <w:spacing w:after="0" w:line="240" w:lineRule="auto"/>
        <w:jc w:val="both"/>
        <w:rPr>
          <w:rFonts w:ascii="Times New Roman" w:hAnsi="Times New Roman"/>
        </w:rPr>
      </w:pPr>
      <w:r w:rsidRPr="006B314B">
        <w:rPr>
          <w:rFonts w:ascii="Times New Roman" w:hAnsi="Times New Roman"/>
        </w:rPr>
        <w:t>1</w:t>
      </w:r>
      <w:r w:rsidR="00FE5C36" w:rsidRPr="006B314B">
        <w:rPr>
          <w:rFonts w:ascii="Times New Roman" w:hAnsi="Times New Roman"/>
        </w:rPr>
        <w:t xml:space="preserve">) </w:t>
      </w:r>
      <w:r w:rsidR="00DF5F37" w:rsidRPr="006B314B">
        <w:rPr>
          <w:rFonts w:ascii="Times New Roman" w:hAnsi="Times New Roman"/>
        </w:rPr>
        <w:t>Iznimno od odredbe članka</w:t>
      </w:r>
      <w:r w:rsidR="00BB55DE" w:rsidRPr="006B314B">
        <w:rPr>
          <w:rFonts w:ascii="Times New Roman" w:hAnsi="Times New Roman"/>
        </w:rPr>
        <w:t xml:space="preserve"> 2</w:t>
      </w:r>
      <w:r w:rsidR="00B2430D">
        <w:rPr>
          <w:rFonts w:ascii="Times New Roman" w:hAnsi="Times New Roman"/>
        </w:rPr>
        <w:t>3</w:t>
      </w:r>
      <w:r w:rsidR="00BB55DE" w:rsidRPr="006B314B">
        <w:rPr>
          <w:rFonts w:ascii="Times New Roman" w:hAnsi="Times New Roman"/>
        </w:rPr>
        <w:t>. stavak 9. ove Odluke</w:t>
      </w:r>
      <w:r w:rsidR="00DF5F37" w:rsidRPr="006B314B">
        <w:rPr>
          <w:rFonts w:ascii="Times New Roman" w:hAnsi="Times New Roman"/>
        </w:rPr>
        <w:t xml:space="preserve">, opremom i uređajima </w:t>
      </w:r>
      <w:r w:rsidR="009523FA" w:rsidRPr="006B314B">
        <w:rPr>
          <w:rFonts w:ascii="Times New Roman" w:hAnsi="Times New Roman"/>
        </w:rPr>
        <w:t>groba</w:t>
      </w:r>
      <w:r w:rsidR="00DF5F37" w:rsidRPr="006B314B">
        <w:rPr>
          <w:rFonts w:ascii="Times New Roman" w:hAnsi="Times New Roman"/>
        </w:rPr>
        <w:t xml:space="preserve"> a koj</w:t>
      </w:r>
      <w:r w:rsidR="009523FA" w:rsidRPr="006B314B">
        <w:rPr>
          <w:rFonts w:ascii="Times New Roman" w:hAnsi="Times New Roman"/>
        </w:rPr>
        <w:t>e</w:t>
      </w:r>
      <w:r w:rsidR="00DF5F37" w:rsidRPr="006B314B">
        <w:rPr>
          <w:rFonts w:ascii="Times New Roman" w:hAnsi="Times New Roman"/>
        </w:rPr>
        <w:t xml:space="preserve"> korisnik grobnog mjesta nije preuzeo, </w:t>
      </w:r>
      <w:r w:rsidR="003C0159" w:rsidRPr="006B314B">
        <w:rPr>
          <w:rFonts w:ascii="Times New Roman" w:hAnsi="Times New Roman"/>
        </w:rPr>
        <w:t>Upravitelj</w:t>
      </w:r>
      <w:r w:rsidR="00DF5F37" w:rsidRPr="006B314B">
        <w:rPr>
          <w:rFonts w:ascii="Times New Roman" w:hAnsi="Times New Roman"/>
        </w:rPr>
        <w:t xml:space="preserve"> groblja prije dodjele </w:t>
      </w:r>
      <w:r w:rsidR="009523FA" w:rsidRPr="006B314B">
        <w:rPr>
          <w:rFonts w:ascii="Times New Roman" w:hAnsi="Times New Roman"/>
        </w:rPr>
        <w:t xml:space="preserve">groba </w:t>
      </w:r>
      <w:r w:rsidR="00DF5F37" w:rsidRPr="006B314B">
        <w:rPr>
          <w:rFonts w:ascii="Times New Roman" w:hAnsi="Times New Roman"/>
        </w:rPr>
        <w:t>na korištenje raspolaže prodajom putem javnog natječaja</w:t>
      </w:r>
      <w:r w:rsidR="00B95CB3">
        <w:rPr>
          <w:rFonts w:ascii="Times New Roman" w:hAnsi="Times New Roman"/>
        </w:rPr>
        <w:t xml:space="preserve"> ili </w:t>
      </w:r>
      <w:r w:rsidR="00336FDB">
        <w:rPr>
          <w:rFonts w:ascii="Times New Roman" w:hAnsi="Times New Roman"/>
        </w:rPr>
        <w:t xml:space="preserve">javne </w:t>
      </w:r>
      <w:r w:rsidR="00B95CB3">
        <w:rPr>
          <w:rFonts w:ascii="Times New Roman" w:hAnsi="Times New Roman"/>
        </w:rPr>
        <w:t>dražbe</w:t>
      </w:r>
      <w:r w:rsidR="00DF5F37" w:rsidRPr="006B314B">
        <w:rPr>
          <w:rFonts w:ascii="Times New Roman" w:hAnsi="Times New Roman"/>
        </w:rPr>
        <w:t>.</w:t>
      </w:r>
    </w:p>
    <w:p w14:paraId="237F0904" w14:textId="2BBB7C85"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2</w:t>
      </w:r>
      <w:r w:rsidR="00FE5C36" w:rsidRPr="006B314B">
        <w:rPr>
          <w:rFonts w:ascii="Times New Roman" w:hAnsi="Times New Roman"/>
          <w:color w:val="000000" w:themeColor="text1"/>
        </w:rPr>
        <w:t xml:space="preserve">) </w:t>
      </w:r>
      <w:r w:rsidR="00DF5F37" w:rsidRPr="006B314B">
        <w:rPr>
          <w:rFonts w:ascii="Times New Roman" w:hAnsi="Times New Roman"/>
          <w:color w:val="000000" w:themeColor="text1"/>
        </w:rPr>
        <w:t>Javni natječaj</w:t>
      </w:r>
      <w:r w:rsidR="00B95CB3">
        <w:rPr>
          <w:rFonts w:ascii="Times New Roman" w:hAnsi="Times New Roman"/>
          <w:color w:val="000000" w:themeColor="text1"/>
        </w:rPr>
        <w:t xml:space="preserve"> ili dražba</w:t>
      </w:r>
      <w:r w:rsidR="00DF5F37" w:rsidRPr="006B314B">
        <w:rPr>
          <w:rFonts w:ascii="Times New Roman" w:hAnsi="Times New Roman"/>
          <w:color w:val="000000" w:themeColor="text1"/>
        </w:rPr>
        <w:t xml:space="preserve"> iz stavka </w:t>
      </w:r>
      <w:r w:rsidRPr="006B314B">
        <w:rPr>
          <w:rFonts w:ascii="Times New Roman" w:hAnsi="Times New Roman"/>
          <w:color w:val="000000" w:themeColor="text1"/>
        </w:rPr>
        <w:t>1</w:t>
      </w:r>
      <w:r w:rsidR="00DF5F37" w:rsidRPr="006B314B">
        <w:rPr>
          <w:rFonts w:ascii="Times New Roman" w:hAnsi="Times New Roman"/>
          <w:color w:val="000000" w:themeColor="text1"/>
        </w:rPr>
        <w:t>. ovoga članka Uprav</w:t>
      </w:r>
      <w:r w:rsidR="00DA4788" w:rsidRPr="006B314B">
        <w:rPr>
          <w:rFonts w:ascii="Times New Roman" w:hAnsi="Times New Roman"/>
          <w:color w:val="000000" w:themeColor="text1"/>
        </w:rPr>
        <w:t>itelj</w:t>
      </w:r>
      <w:r w:rsidR="00DF5F37" w:rsidRPr="006B314B">
        <w:rPr>
          <w:rFonts w:ascii="Times New Roman" w:hAnsi="Times New Roman"/>
          <w:color w:val="000000" w:themeColor="text1"/>
        </w:rPr>
        <w:t xml:space="preserve"> groblja objavljuje na oglasnim pločama groblja i na mrežnim stranicama Uprav</w:t>
      </w:r>
      <w:r w:rsidR="00DA4788" w:rsidRPr="006B314B">
        <w:rPr>
          <w:rFonts w:ascii="Times New Roman" w:hAnsi="Times New Roman"/>
          <w:color w:val="000000" w:themeColor="text1"/>
        </w:rPr>
        <w:t>itelja</w:t>
      </w:r>
      <w:r w:rsidR="00DF5F37" w:rsidRPr="006B314B">
        <w:rPr>
          <w:rFonts w:ascii="Times New Roman" w:hAnsi="Times New Roman"/>
          <w:color w:val="000000" w:themeColor="text1"/>
        </w:rPr>
        <w:t xml:space="preserve"> groblja. </w:t>
      </w:r>
    </w:p>
    <w:p w14:paraId="5B89AFC0" w14:textId="14CFB53A"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3</w:t>
      </w:r>
      <w:r w:rsidR="00FE5C36" w:rsidRPr="006B314B">
        <w:rPr>
          <w:rFonts w:ascii="Times New Roman" w:hAnsi="Times New Roman"/>
          <w:color w:val="000000" w:themeColor="text1"/>
        </w:rPr>
        <w:t xml:space="preserve">) </w:t>
      </w:r>
      <w:r w:rsidR="00DF5F37" w:rsidRPr="006B314B">
        <w:rPr>
          <w:rFonts w:ascii="Times New Roman" w:hAnsi="Times New Roman"/>
          <w:color w:val="000000" w:themeColor="text1"/>
        </w:rPr>
        <w:t>Tekst objave javnog natječaja</w:t>
      </w:r>
      <w:r w:rsidR="00336FDB">
        <w:rPr>
          <w:rFonts w:ascii="Times New Roman" w:hAnsi="Times New Roman"/>
          <w:color w:val="000000" w:themeColor="text1"/>
        </w:rPr>
        <w:t xml:space="preserve"> ili dražbe</w:t>
      </w:r>
      <w:r w:rsidR="00DF5F37" w:rsidRPr="006B314B">
        <w:rPr>
          <w:rFonts w:ascii="Times New Roman" w:hAnsi="Times New Roman"/>
          <w:color w:val="000000" w:themeColor="text1"/>
        </w:rPr>
        <w:t xml:space="preserve"> obvezno sadrži: podatke o groblju na kojem se nalazi grobno mjesto, </w:t>
      </w:r>
      <w:r w:rsidR="00DA4788" w:rsidRPr="006B314B">
        <w:rPr>
          <w:rFonts w:ascii="Times New Roman" w:hAnsi="Times New Roman"/>
          <w:color w:val="000000" w:themeColor="text1"/>
        </w:rPr>
        <w:t>oznaka</w:t>
      </w:r>
      <w:r w:rsidR="00DF5F37" w:rsidRPr="006B314B">
        <w:rPr>
          <w:rFonts w:ascii="Times New Roman" w:hAnsi="Times New Roman"/>
          <w:color w:val="000000" w:themeColor="text1"/>
        </w:rPr>
        <w:t xml:space="preserve"> grobnog mjesta, jamčevini, roku za podnošenje prijava, početnoj cijeni, kriteriju za odabir najpovoljnije ponude, roku u kojem se donosi odluka o odabiru najpovoljnije ponude ili odluka o poništenju javnog natječaja</w:t>
      </w:r>
      <w:r w:rsidR="00336FDB">
        <w:rPr>
          <w:rFonts w:ascii="Times New Roman" w:hAnsi="Times New Roman"/>
          <w:color w:val="000000" w:themeColor="text1"/>
        </w:rPr>
        <w:t xml:space="preserve"> ili dražbe</w:t>
      </w:r>
      <w:r w:rsidR="00DF5F37" w:rsidRPr="006B314B">
        <w:rPr>
          <w:rFonts w:ascii="Times New Roman" w:hAnsi="Times New Roman"/>
          <w:color w:val="000000" w:themeColor="text1"/>
        </w:rPr>
        <w:t>.</w:t>
      </w:r>
    </w:p>
    <w:p w14:paraId="4C2835A9" w14:textId="008B4002"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4</w:t>
      </w:r>
      <w:r w:rsidR="00FE5C36" w:rsidRPr="006B314B">
        <w:rPr>
          <w:rFonts w:ascii="Times New Roman" w:hAnsi="Times New Roman"/>
          <w:color w:val="000000" w:themeColor="text1"/>
        </w:rPr>
        <w:t xml:space="preserve">) </w:t>
      </w:r>
      <w:r w:rsidR="00DF5F37" w:rsidRPr="006B314B">
        <w:rPr>
          <w:rFonts w:ascii="Times New Roman" w:hAnsi="Times New Roman"/>
          <w:color w:val="000000" w:themeColor="text1"/>
        </w:rPr>
        <w:t xml:space="preserve">Osim podataka iz stavka </w:t>
      </w:r>
      <w:r w:rsidRPr="006B314B">
        <w:rPr>
          <w:rFonts w:ascii="Times New Roman" w:hAnsi="Times New Roman"/>
          <w:color w:val="000000" w:themeColor="text1"/>
        </w:rPr>
        <w:t>3</w:t>
      </w:r>
      <w:r w:rsidR="00DF5F37" w:rsidRPr="006B314B">
        <w:rPr>
          <w:rFonts w:ascii="Times New Roman" w:hAnsi="Times New Roman"/>
          <w:color w:val="000000" w:themeColor="text1"/>
        </w:rPr>
        <w:t>. ovoga članka, tekst objave javnog natječaja</w:t>
      </w:r>
      <w:r w:rsidR="00336FDB">
        <w:rPr>
          <w:rFonts w:ascii="Times New Roman" w:hAnsi="Times New Roman"/>
          <w:color w:val="000000" w:themeColor="text1"/>
        </w:rPr>
        <w:t xml:space="preserve"> ili dražbe</w:t>
      </w:r>
      <w:r w:rsidR="00DF5F37" w:rsidRPr="006B314B">
        <w:rPr>
          <w:rFonts w:ascii="Times New Roman" w:hAnsi="Times New Roman"/>
          <w:color w:val="000000" w:themeColor="text1"/>
        </w:rPr>
        <w:t xml:space="preserve"> može sadržavati i druge podatke.</w:t>
      </w:r>
    </w:p>
    <w:p w14:paraId="3D9F773A" w14:textId="06B0DB69"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5</w:t>
      </w:r>
      <w:r w:rsidR="00EC725D" w:rsidRPr="006B314B">
        <w:rPr>
          <w:rFonts w:ascii="Times New Roman" w:hAnsi="Times New Roman"/>
          <w:color w:val="000000" w:themeColor="text1"/>
        </w:rPr>
        <w:t xml:space="preserve">) </w:t>
      </w:r>
      <w:r w:rsidR="00DF5F37" w:rsidRPr="006B314B">
        <w:rPr>
          <w:rFonts w:ascii="Times New Roman" w:hAnsi="Times New Roman"/>
          <w:color w:val="000000" w:themeColor="text1"/>
        </w:rPr>
        <w:t>Po isteku roka za prikupljanje ponuda</w:t>
      </w:r>
      <w:r w:rsidR="00336FDB">
        <w:rPr>
          <w:rFonts w:ascii="Times New Roman" w:hAnsi="Times New Roman"/>
          <w:color w:val="000000" w:themeColor="text1"/>
        </w:rPr>
        <w:t>, tj. po obavljenoj usmenoj javnoj dražbi</w:t>
      </w:r>
      <w:r w:rsidR="00DF5F37" w:rsidRPr="006B314B">
        <w:rPr>
          <w:rFonts w:ascii="Times New Roman" w:hAnsi="Times New Roman"/>
          <w:color w:val="000000" w:themeColor="text1"/>
        </w:rPr>
        <w:t>, Uprav</w:t>
      </w:r>
      <w:r w:rsidR="00501813" w:rsidRPr="006B314B">
        <w:rPr>
          <w:rFonts w:ascii="Times New Roman" w:hAnsi="Times New Roman"/>
          <w:color w:val="000000" w:themeColor="text1"/>
        </w:rPr>
        <w:t>itelj</w:t>
      </w:r>
      <w:r w:rsidR="00DF5F37" w:rsidRPr="006B314B">
        <w:rPr>
          <w:rFonts w:ascii="Times New Roman" w:hAnsi="Times New Roman"/>
          <w:color w:val="000000" w:themeColor="text1"/>
        </w:rPr>
        <w:t xml:space="preserve"> groblja donosi odluku o izboru najpovoljnije ponude, sklapa ugovor o prodaji opreme i uređaja </w:t>
      </w:r>
      <w:r w:rsidR="00501813" w:rsidRPr="006B314B">
        <w:rPr>
          <w:rFonts w:ascii="Times New Roman" w:hAnsi="Times New Roman"/>
          <w:color w:val="000000" w:themeColor="text1"/>
        </w:rPr>
        <w:t xml:space="preserve"> grobnog mjesta </w:t>
      </w:r>
      <w:r w:rsidR="00DF5F37" w:rsidRPr="006B314B">
        <w:rPr>
          <w:rFonts w:ascii="Times New Roman" w:hAnsi="Times New Roman"/>
          <w:color w:val="000000" w:themeColor="text1"/>
        </w:rPr>
        <w:t xml:space="preserve">te donosi rješenje o dodjeli </w:t>
      </w:r>
      <w:r w:rsidR="00501813" w:rsidRPr="006B314B">
        <w:rPr>
          <w:rFonts w:ascii="Times New Roman" w:hAnsi="Times New Roman"/>
          <w:color w:val="000000" w:themeColor="text1"/>
        </w:rPr>
        <w:t>grobnog mjesta</w:t>
      </w:r>
      <w:r w:rsidR="00DF5F37" w:rsidRPr="006B314B">
        <w:rPr>
          <w:rFonts w:ascii="Times New Roman" w:hAnsi="Times New Roman"/>
          <w:color w:val="000000" w:themeColor="text1"/>
        </w:rPr>
        <w:t xml:space="preserve"> na korištenje. </w:t>
      </w:r>
    </w:p>
    <w:p w14:paraId="29ADB5F4" w14:textId="609F2140" w:rsidR="004A21DA" w:rsidRDefault="00501813"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6</w:t>
      </w:r>
      <w:r w:rsidR="004A21DA" w:rsidRPr="006B314B">
        <w:rPr>
          <w:rFonts w:ascii="Times New Roman" w:hAnsi="Times New Roman"/>
          <w:color w:val="000000" w:themeColor="text1"/>
        </w:rPr>
        <w:t>) Pravila za određivanje naknade za stjecanje opreme i uređaja koji se nalaze na grobnom mjestu bez korisnika grobnog mjesta</w:t>
      </w:r>
      <w:r w:rsidR="00376EC6" w:rsidRPr="006B314B">
        <w:rPr>
          <w:rFonts w:ascii="Times New Roman" w:hAnsi="Times New Roman"/>
          <w:color w:val="000000" w:themeColor="text1"/>
        </w:rPr>
        <w:t xml:space="preserve"> </w:t>
      </w:r>
      <w:r w:rsidR="00EB3561" w:rsidRPr="006B314B">
        <w:rPr>
          <w:rFonts w:ascii="Times New Roman" w:hAnsi="Times New Roman"/>
          <w:color w:val="000000" w:themeColor="text1"/>
        </w:rPr>
        <w:t xml:space="preserve">utvrđuju se aktom </w:t>
      </w:r>
      <w:r w:rsidR="00C0186D" w:rsidRPr="006B314B">
        <w:rPr>
          <w:rFonts w:ascii="Times New Roman" w:hAnsi="Times New Roman"/>
          <w:color w:val="000000" w:themeColor="text1"/>
        </w:rPr>
        <w:t xml:space="preserve">iz članka 5. stavak 3. ove Odluke kojim se uređuju </w:t>
      </w:r>
      <w:r w:rsidR="00EB3561" w:rsidRPr="006B314B">
        <w:rPr>
          <w:rFonts w:ascii="Times New Roman" w:hAnsi="Times New Roman"/>
          <w:color w:val="000000" w:themeColor="text1"/>
        </w:rPr>
        <w:t>prostorn</w:t>
      </w:r>
      <w:r w:rsidR="006A208E">
        <w:rPr>
          <w:rFonts w:ascii="Times New Roman" w:hAnsi="Times New Roman"/>
          <w:color w:val="000000" w:themeColor="text1"/>
        </w:rPr>
        <w:t xml:space="preserve">i i </w:t>
      </w:r>
      <w:r w:rsidR="00EB3561" w:rsidRPr="006B314B">
        <w:rPr>
          <w:rFonts w:ascii="Times New Roman" w:hAnsi="Times New Roman"/>
          <w:color w:val="000000" w:themeColor="text1"/>
        </w:rPr>
        <w:t>tehnički uvjeti</w:t>
      </w:r>
      <w:r w:rsidR="009A48B6" w:rsidRPr="006B314B">
        <w:rPr>
          <w:rFonts w:ascii="Times New Roman" w:hAnsi="Times New Roman"/>
          <w:color w:val="000000" w:themeColor="text1"/>
        </w:rPr>
        <w:t>.</w:t>
      </w:r>
    </w:p>
    <w:p w14:paraId="5D9806E2" w14:textId="77777777" w:rsidR="00F90E5E" w:rsidRPr="006B314B" w:rsidRDefault="00F90E5E" w:rsidP="000F3E65">
      <w:pPr>
        <w:spacing w:after="0" w:line="240" w:lineRule="auto"/>
        <w:jc w:val="both"/>
        <w:rPr>
          <w:rFonts w:ascii="Times New Roman" w:hAnsi="Times New Roman"/>
          <w:color w:val="000000" w:themeColor="text1"/>
        </w:rPr>
      </w:pPr>
    </w:p>
    <w:p w14:paraId="082A08DE" w14:textId="77777777" w:rsidR="006E6675" w:rsidRPr="006B314B" w:rsidRDefault="006E6675" w:rsidP="000F3E65">
      <w:pPr>
        <w:spacing w:after="0"/>
        <w:jc w:val="both"/>
        <w:rPr>
          <w:rFonts w:ascii="Times New Roman" w:hAnsi="Times New Roman"/>
          <w:color w:val="000000" w:themeColor="text1"/>
        </w:rPr>
      </w:pPr>
    </w:p>
    <w:p w14:paraId="4FA2DB1A" w14:textId="0B4632AF"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lastRenderedPageBreak/>
        <w:t xml:space="preserve">Članak </w:t>
      </w:r>
      <w:r w:rsidR="006938CE" w:rsidRPr="006B314B">
        <w:rPr>
          <w:rFonts w:ascii="Times New Roman" w:hAnsi="Times New Roman"/>
          <w:b/>
        </w:rPr>
        <w:t>2</w:t>
      </w:r>
      <w:r w:rsidR="00127F99">
        <w:rPr>
          <w:rFonts w:ascii="Times New Roman" w:hAnsi="Times New Roman"/>
          <w:b/>
        </w:rPr>
        <w:t>5</w:t>
      </w:r>
      <w:r w:rsidR="006938CE" w:rsidRPr="006B314B">
        <w:rPr>
          <w:rFonts w:ascii="Times New Roman" w:hAnsi="Times New Roman"/>
          <w:b/>
        </w:rPr>
        <w:t>.</w:t>
      </w:r>
    </w:p>
    <w:p w14:paraId="35BC65F6" w14:textId="34B9E939" w:rsidR="00A96BAE" w:rsidRPr="006B314B" w:rsidRDefault="00A96BAE" w:rsidP="000F3E65">
      <w:pPr>
        <w:spacing w:after="0" w:line="240" w:lineRule="auto"/>
        <w:jc w:val="both"/>
        <w:rPr>
          <w:rFonts w:ascii="Times New Roman" w:hAnsi="Times New Roman"/>
        </w:rPr>
      </w:pPr>
      <w:r w:rsidRPr="006B314B">
        <w:rPr>
          <w:rFonts w:ascii="Times New Roman" w:hAnsi="Times New Roman"/>
        </w:rPr>
        <w:t xml:space="preserve">1) Grobna mjesta na kojima je prestalo pravo korištenja, a koja imaju status kulturnog dobra, uključujući i grobna mjesta koja je </w:t>
      </w:r>
      <w:r w:rsidR="00D159AA">
        <w:rPr>
          <w:rFonts w:ascii="Times New Roman" w:hAnsi="Times New Roman"/>
        </w:rPr>
        <w:t xml:space="preserve">Općina </w:t>
      </w:r>
      <w:r w:rsidR="008F4FAF">
        <w:rPr>
          <w:rFonts w:ascii="Times New Roman" w:hAnsi="Times New Roman"/>
        </w:rPr>
        <w:t>Mal</w:t>
      </w:r>
      <w:r w:rsidR="00D159AA">
        <w:rPr>
          <w:rFonts w:ascii="Times New Roman" w:hAnsi="Times New Roman"/>
        </w:rPr>
        <w:t>i Bukovec</w:t>
      </w:r>
      <w:r w:rsidR="009E4284" w:rsidRPr="006B314B">
        <w:rPr>
          <w:rFonts w:ascii="Times New Roman" w:hAnsi="Times New Roman"/>
        </w:rPr>
        <w:t xml:space="preserve"> proglasi</w:t>
      </w:r>
      <w:r w:rsidR="00F90E5E">
        <w:rPr>
          <w:rFonts w:ascii="Times New Roman" w:hAnsi="Times New Roman"/>
        </w:rPr>
        <w:t>la</w:t>
      </w:r>
      <w:r w:rsidR="009E4284" w:rsidRPr="006B314B">
        <w:rPr>
          <w:rFonts w:ascii="Times New Roman" w:hAnsi="Times New Roman"/>
        </w:rPr>
        <w:t xml:space="preserve"> dobrima od lokalnog značaja, održava i obnavlja </w:t>
      </w:r>
      <w:r w:rsidR="00F10FA4">
        <w:rPr>
          <w:rFonts w:ascii="Times New Roman" w:hAnsi="Times New Roman"/>
        </w:rPr>
        <w:t>Općin</w:t>
      </w:r>
      <w:r w:rsidR="008F4FAF">
        <w:rPr>
          <w:rFonts w:ascii="Times New Roman" w:hAnsi="Times New Roman"/>
        </w:rPr>
        <w:t>a</w:t>
      </w:r>
      <w:r w:rsidR="00F10FA4">
        <w:rPr>
          <w:rFonts w:ascii="Times New Roman" w:hAnsi="Times New Roman"/>
        </w:rPr>
        <w:t xml:space="preserve"> </w:t>
      </w:r>
      <w:r w:rsidR="008F4FAF">
        <w:rPr>
          <w:rFonts w:ascii="Times New Roman" w:hAnsi="Times New Roman"/>
        </w:rPr>
        <w:t>Mali</w:t>
      </w:r>
      <w:r w:rsidR="00F10FA4">
        <w:rPr>
          <w:rFonts w:ascii="Times New Roman" w:hAnsi="Times New Roman"/>
        </w:rPr>
        <w:t xml:space="preserve"> Bukovec </w:t>
      </w:r>
      <w:r w:rsidR="009E4284" w:rsidRPr="006B314B">
        <w:rPr>
          <w:rFonts w:ascii="Times New Roman" w:hAnsi="Times New Roman"/>
        </w:rPr>
        <w:t>sukladno propisima o zaštiti i očuvanju kulturnih dobara i sukladno odluci o proglašenju kulturnog dobra od lokalnog značaja.</w:t>
      </w:r>
    </w:p>
    <w:p w14:paraId="17A06F54" w14:textId="424957B3" w:rsidR="009E4284" w:rsidRPr="006B314B" w:rsidRDefault="009E4284" w:rsidP="000F3E65">
      <w:pPr>
        <w:spacing w:after="0" w:line="240" w:lineRule="auto"/>
        <w:jc w:val="both"/>
        <w:rPr>
          <w:rFonts w:ascii="Times New Roman" w:hAnsi="Times New Roman"/>
        </w:rPr>
      </w:pPr>
      <w:r w:rsidRPr="006B314B">
        <w:rPr>
          <w:rFonts w:ascii="Times New Roman" w:hAnsi="Times New Roman"/>
        </w:rPr>
        <w:t>2) Grobna mjesta u kojima su pokopani posmrtni ostaci znamenitih povijesnih osoba, posmrtni ostaci hrvats</w:t>
      </w:r>
      <w:r w:rsidR="002951E9" w:rsidRPr="006B314B">
        <w:rPr>
          <w:rFonts w:ascii="Times New Roman" w:hAnsi="Times New Roman"/>
        </w:rPr>
        <w:t>ki</w:t>
      </w:r>
      <w:r w:rsidRPr="006B314B">
        <w:rPr>
          <w:rFonts w:ascii="Times New Roman" w:hAnsi="Times New Roman"/>
        </w:rPr>
        <w:t xml:space="preserve">h branitelja iz Domovinskog rata bez nasljednika ili posmrtni ostaci lokalno značajnih osoba, a na kojima je prestalo pravo korištenja grobnog mjesta, ne dodjeljuju se novom korisniku, već ga, ako se utvrdi da nema </w:t>
      </w:r>
      <w:r w:rsidR="002951E9" w:rsidRPr="006B314B">
        <w:rPr>
          <w:rFonts w:ascii="Times New Roman" w:hAnsi="Times New Roman"/>
        </w:rPr>
        <w:t xml:space="preserve">korisnika grobnog mjesta, održava i obnavlja </w:t>
      </w:r>
      <w:r w:rsidR="00D159AA">
        <w:rPr>
          <w:rFonts w:ascii="Times New Roman" w:hAnsi="Times New Roman"/>
        </w:rPr>
        <w:t xml:space="preserve">Općina </w:t>
      </w:r>
      <w:r w:rsidR="008F4FAF">
        <w:rPr>
          <w:rFonts w:ascii="Times New Roman" w:hAnsi="Times New Roman"/>
        </w:rPr>
        <w:t>Mal</w:t>
      </w:r>
      <w:r w:rsidR="00D159AA">
        <w:rPr>
          <w:rFonts w:ascii="Times New Roman" w:hAnsi="Times New Roman"/>
        </w:rPr>
        <w:t>i Bukovec</w:t>
      </w:r>
      <w:r w:rsidR="002951E9" w:rsidRPr="006B314B">
        <w:rPr>
          <w:rFonts w:ascii="Times New Roman" w:hAnsi="Times New Roman"/>
        </w:rPr>
        <w:t>.</w:t>
      </w:r>
    </w:p>
    <w:p w14:paraId="00DB9EA5" w14:textId="697BB5C1" w:rsidR="002951E9" w:rsidRPr="006B314B" w:rsidRDefault="002951E9" w:rsidP="000F3E65">
      <w:pPr>
        <w:spacing w:after="0" w:line="240" w:lineRule="auto"/>
        <w:jc w:val="both"/>
        <w:rPr>
          <w:rFonts w:ascii="Times New Roman" w:hAnsi="Times New Roman"/>
        </w:rPr>
      </w:pPr>
      <w:r w:rsidRPr="006B314B">
        <w:rPr>
          <w:rFonts w:ascii="Times New Roman" w:hAnsi="Times New Roman"/>
        </w:rPr>
        <w:t xml:space="preserve">3) Odluku o proglašenju znamenite povijesne osobe iz stavka 2. ovoga članka donosi </w:t>
      </w:r>
      <w:bookmarkStart w:id="5" w:name="_Hlk207867587"/>
      <w:r w:rsidR="00514E62">
        <w:rPr>
          <w:rFonts w:ascii="Times New Roman" w:hAnsi="Times New Roman"/>
        </w:rPr>
        <w:t>Općinsko</w:t>
      </w:r>
      <w:r w:rsidR="00641CB7" w:rsidRPr="006B314B">
        <w:rPr>
          <w:rFonts w:ascii="Times New Roman" w:hAnsi="Times New Roman"/>
        </w:rPr>
        <w:t xml:space="preserve"> vijeće</w:t>
      </w:r>
      <w:r w:rsidRPr="006B314B">
        <w:rPr>
          <w:rFonts w:ascii="Times New Roman" w:hAnsi="Times New Roman"/>
        </w:rPr>
        <w:t xml:space="preserve"> </w:t>
      </w:r>
      <w:bookmarkEnd w:id="5"/>
      <w:r w:rsidR="00514E62">
        <w:rPr>
          <w:rFonts w:ascii="Times New Roman" w:hAnsi="Times New Roman"/>
        </w:rPr>
        <w:t xml:space="preserve">Općine </w:t>
      </w:r>
      <w:r w:rsidR="008F4FAF">
        <w:rPr>
          <w:rFonts w:ascii="Times New Roman" w:hAnsi="Times New Roman"/>
        </w:rPr>
        <w:t>Mal</w:t>
      </w:r>
      <w:r w:rsidR="00514E62">
        <w:rPr>
          <w:rFonts w:ascii="Times New Roman" w:hAnsi="Times New Roman"/>
        </w:rPr>
        <w:t>i Bukovec</w:t>
      </w:r>
      <w:r w:rsidRPr="006B314B">
        <w:rPr>
          <w:rFonts w:ascii="Times New Roman" w:hAnsi="Times New Roman"/>
        </w:rPr>
        <w:t xml:space="preserve"> uz prethodno pribavljeno mišljenje Hrvatske akademije znanosti i umjetnosti i Hrvatskog instituta za povijest. </w:t>
      </w:r>
    </w:p>
    <w:p w14:paraId="0461CB1B" w14:textId="77777777" w:rsidR="00BC48B4" w:rsidRPr="006B314B" w:rsidRDefault="00A15810" w:rsidP="000F3E65">
      <w:pPr>
        <w:spacing w:after="0" w:line="240" w:lineRule="auto"/>
        <w:jc w:val="both"/>
        <w:rPr>
          <w:rFonts w:ascii="Times New Roman" w:hAnsi="Times New Roman"/>
        </w:rPr>
      </w:pPr>
      <w:r w:rsidRPr="006B314B">
        <w:rPr>
          <w:rFonts w:ascii="Times New Roman" w:hAnsi="Times New Roman"/>
        </w:rPr>
        <w:t xml:space="preserve">4) Mišljenje </w:t>
      </w:r>
      <w:r w:rsidR="00BC48B4" w:rsidRPr="006B314B">
        <w:rPr>
          <w:rFonts w:ascii="Times New Roman" w:hAnsi="Times New Roman"/>
        </w:rPr>
        <w:t>o značenju znamenite povijesne osobe iz stavka 3. ovoga članka</w:t>
      </w:r>
      <w:r w:rsidRPr="006B314B">
        <w:rPr>
          <w:rFonts w:ascii="Times New Roman" w:hAnsi="Times New Roman"/>
        </w:rPr>
        <w:t xml:space="preserve"> </w:t>
      </w:r>
      <w:r w:rsidR="00A16083" w:rsidRPr="006B314B">
        <w:rPr>
          <w:rFonts w:ascii="Times New Roman" w:hAnsi="Times New Roman"/>
        </w:rPr>
        <w:t>potrebno</w:t>
      </w:r>
      <w:r w:rsidR="00A7652E" w:rsidRPr="006B314B">
        <w:rPr>
          <w:rFonts w:ascii="Times New Roman" w:hAnsi="Times New Roman"/>
        </w:rPr>
        <w:t xml:space="preserve"> je zatražiti </w:t>
      </w:r>
      <w:r w:rsidR="00BC48B4" w:rsidRPr="006B314B">
        <w:rPr>
          <w:rFonts w:ascii="Times New Roman" w:hAnsi="Times New Roman"/>
        </w:rPr>
        <w:t>prilikom utvrđivanja grobnih mjesta kojima je prestalo pravo korištenja.</w:t>
      </w:r>
    </w:p>
    <w:p w14:paraId="36B96FE6" w14:textId="5C06512C" w:rsidR="00BC48B4" w:rsidRPr="006B314B" w:rsidRDefault="00BC48B4" w:rsidP="000F3E65">
      <w:pPr>
        <w:spacing w:after="0" w:line="240" w:lineRule="auto"/>
        <w:jc w:val="both"/>
        <w:rPr>
          <w:rFonts w:ascii="Times New Roman" w:hAnsi="Times New Roman"/>
        </w:rPr>
      </w:pPr>
      <w:r w:rsidRPr="006B314B">
        <w:rPr>
          <w:rFonts w:ascii="Times New Roman" w:hAnsi="Times New Roman"/>
        </w:rPr>
        <w:t xml:space="preserve">5) Mišljenje iz stavka 3. ovoga članka daje se na temelju obrazloženog prijedloga </w:t>
      </w:r>
      <w:r w:rsidR="00514E62">
        <w:rPr>
          <w:rFonts w:ascii="Times New Roman" w:hAnsi="Times New Roman"/>
        </w:rPr>
        <w:t>Općinskog</w:t>
      </w:r>
      <w:r w:rsidR="00514E62" w:rsidRPr="006B314B">
        <w:rPr>
          <w:rFonts w:ascii="Times New Roman" w:hAnsi="Times New Roman"/>
        </w:rPr>
        <w:t xml:space="preserve"> vijeć</w:t>
      </w:r>
      <w:r w:rsidR="00514E62">
        <w:rPr>
          <w:rFonts w:ascii="Times New Roman" w:hAnsi="Times New Roman"/>
        </w:rPr>
        <w:t>a</w:t>
      </w:r>
      <w:r w:rsidR="00514E62" w:rsidRPr="006B314B">
        <w:rPr>
          <w:rFonts w:ascii="Times New Roman" w:hAnsi="Times New Roman"/>
        </w:rPr>
        <w:t xml:space="preserve"> </w:t>
      </w:r>
      <w:r w:rsidR="00514E62">
        <w:rPr>
          <w:rFonts w:ascii="Times New Roman" w:hAnsi="Times New Roman"/>
        </w:rPr>
        <w:t xml:space="preserve">Općine </w:t>
      </w:r>
      <w:r w:rsidR="008F4FAF">
        <w:rPr>
          <w:rFonts w:ascii="Times New Roman" w:hAnsi="Times New Roman"/>
        </w:rPr>
        <w:t>Mali</w:t>
      </w:r>
      <w:r w:rsidR="00514E62">
        <w:rPr>
          <w:rFonts w:ascii="Times New Roman" w:hAnsi="Times New Roman"/>
        </w:rPr>
        <w:t xml:space="preserve"> Bukovec</w:t>
      </w:r>
      <w:r w:rsidRPr="006B314B">
        <w:rPr>
          <w:rFonts w:ascii="Times New Roman" w:hAnsi="Times New Roman"/>
        </w:rPr>
        <w:t>.</w:t>
      </w:r>
    </w:p>
    <w:p w14:paraId="0306AC86" w14:textId="34AE2FA4" w:rsidR="00A7652E" w:rsidRPr="006B314B" w:rsidRDefault="00BC48B4" w:rsidP="000F3E65">
      <w:pPr>
        <w:spacing w:after="0" w:line="240" w:lineRule="auto"/>
        <w:jc w:val="both"/>
        <w:rPr>
          <w:rFonts w:ascii="Times New Roman" w:hAnsi="Times New Roman"/>
        </w:rPr>
      </w:pPr>
      <w:r w:rsidRPr="006B314B">
        <w:rPr>
          <w:rFonts w:ascii="Times New Roman" w:hAnsi="Times New Roman"/>
        </w:rPr>
        <w:t>6</w:t>
      </w:r>
      <w:r w:rsidR="00A7652E" w:rsidRPr="006B314B">
        <w:rPr>
          <w:rFonts w:ascii="Times New Roman" w:hAnsi="Times New Roman"/>
        </w:rPr>
        <w:t xml:space="preserve">) Odluku o lokalno značajnoj osobi iz stavka 2. ovog članka donosi </w:t>
      </w:r>
      <w:r w:rsidR="00514E62">
        <w:rPr>
          <w:rFonts w:ascii="Times New Roman" w:hAnsi="Times New Roman"/>
        </w:rPr>
        <w:t>Općinsko</w:t>
      </w:r>
      <w:r w:rsidR="00514E62" w:rsidRPr="006B314B">
        <w:rPr>
          <w:rFonts w:ascii="Times New Roman" w:hAnsi="Times New Roman"/>
        </w:rPr>
        <w:t xml:space="preserve"> vijeće </w:t>
      </w:r>
      <w:r w:rsidR="00514E62">
        <w:rPr>
          <w:rFonts w:ascii="Times New Roman" w:hAnsi="Times New Roman"/>
        </w:rPr>
        <w:t xml:space="preserve">Općine </w:t>
      </w:r>
      <w:r w:rsidR="008F4FAF">
        <w:rPr>
          <w:rFonts w:ascii="Times New Roman" w:hAnsi="Times New Roman"/>
        </w:rPr>
        <w:t>Mal</w:t>
      </w:r>
      <w:r w:rsidR="00514E62">
        <w:rPr>
          <w:rFonts w:ascii="Times New Roman" w:hAnsi="Times New Roman"/>
        </w:rPr>
        <w:t>i Bukovec</w:t>
      </w:r>
      <w:r w:rsidR="00641CB7" w:rsidRPr="006B314B">
        <w:rPr>
          <w:rFonts w:ascii="Times New Roman" w:hAnsi="Times New Roman"/>
        </w:rPr>
        <w:t>.</w:t>
      </w:r>
    </w:p>
    <w:p w14:paraId="32153C5D" w14:textId="77777777" w:rsidR="00E307C2" w:rsidRPr="006B314B" w:rsidRDefault="00E307C2" w:rsidP="000F3E65">
      <w:pPr>
        <w:spacing w:after="0"/>
        <w:jc w:val="both"/>
        <w:rPr>
          <w:rFonts w:ascii="Times New Roman" w:hAnsi="Times New Roman"/>
        </w:rPr>
      </w:pPr>
    </w:p>
    <w:p w14:paraId="73B991A7" w14:textId="3C0EAC62" w:rsidR="00376EC6" w:rsidRPr="006B314B" w:rsidRDefault="00376EC6" w:rsidP="000F3E65">
      <w:pPr>
        <w:spacing w:after="0" w:line="240" w:lineRule="auto"/>
        <w:jc w:val="center"/>
        <w:rPr>
          <w:rFonts w:ascii="Times New Roman" w:hAnsi="Times New Roman"/>
          <w:b/>
        </w:rPr>
      </w:pPr>
      <w:r w:rsidRPr="006B314B">
        <w:rPr>
          <w:rFonts w:ascii="Times New Roman" w:hAnsi="Times New Roman"/>
          <w:b/>
        </w:rPr>
        <w:t>Članak 2</w:t>
      </w:r>
      <w:r w:rsidR="00127F99">
        <w:rPr>
          <w:rFonts w:ascii="Times New Roman" w:hAnsi="Times New Roman"/>
          <w:b/>
        </w:rPr>
        <w:t>6</w:t>
      </w:r>
      <w:r w:rsidRPr="006B314B">
        <w:rPr>
          <w:rFonts w:ascii="Times New Roman" w:hAnsi="Times New Roman"/>
          <w:b/>
        </w:rPr>
        <w:t xml:space="preserve">.  </w:t>
      </w:r>
    </w:p>
    <w:p w14:paraId="3115AAA8" w14:textId="70363506" w:rsidR="00376EC6" w:rsidRDefault="00057A81" w:rsidP="000F3E65">
      <w:pPr>
        <w:spacing w:after="0" w:line="240" w:lineRule="auto"/>
        <w:jc w:val="both"/>
        <w:rPr>
          <w:rFonts w:ascii="Times New Roman" w:hAnsi="Times New Roman"/>
        </w:rPr>
      </w:pPr>
      <w:r>
        <w:rPr>
          <w:rFonts w:ascii="Times New Roman" w:hAnsi="Times New Roman"/>
        </w:rPr>
        <w:t xml:space="preserve">1) </w:t>
      </w:r>
      <w:r w:rsidR="00376EC6" w:rsidRPr="006B314B">
        <w:rPr>
          <w:rFonts w:ascii="Times New Roman" w:hAnsi="Times New Roman"/>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3AAD3554" w14:textId="402CE11E" w:rsidR="00057A81" w:rsidRPr="00057A81" w:rsidRDefault="00057A81" w:rsidP="00057A81">
      <w:pPr>
        <w:spacing w:after="0" w:line="240" w:lineRule="auto"/>
        <w:jc w:val="both"/>
        <w:rPr>
          <w:rFonts w:ascii="Times New Roman" w:hAnsi="Times New Roman"/>
        </w:rPr>
      </w:pPr>
      <w:r>
        <w:rPr>
          <w:rFonts w:ascii="Times New Roman" w:hAnsi="Times New Roman"/>
        </w:rPr>
        <w:t xml:space="preserve">2) </w:t>
      </w:r>
      <w:r w:rsidR="006221E3">
        <w:rPr>
          <w:rFonts w:ascii="Times New Roman" w:hAnsi="Times New Roman"/>
        </w:rPr>
        <w:t>P</w:t>
      </w:r>
      <w:r w:rsidR="006221E3" w:rsidRPr="006221E3">
        <w:rPr>
          <w:rFonts w:ascii="Times New Roman" w:hAnsi="Times New Roman"/>
        </w:rPr>
        <w:t>remještaj posmrtnih ostataka</w:t>
      </w:r>
      <w:r w:rsidRPr="00057A81">
        <w:rPr>
          <w:rFonts w:ascii="Times New Roman" w:hAnsi="Times New Roman"/>
        </w:rPr>
        <w:t xml:space="preserve"> u drugo grobno mjesto može se odobriti na zahtjev članova obitelji umrle osobe.</w:t>
      </w:r>
    </w:p>
    <w:p w14:paraId="576B25ED" w14:textId="77777777" w:rsidR="006221E3" w:rsidRDefault="006221E3" w:rsidP="00057A81">
      <w:pPr>
        <w:spacing w:after="0" w:line="240" w:lineRule="auto"/>
        <w:jc w:val="both"/>
        <w:rPr>
          <w:rFonts w:ascii="Times New Roman" w:hAnsi="Times New Roman"/>
        </w:rPr>
      </w:pPr>
      <w:r>
        <w:rPr>
          <w:rFonts w:ascii="Times New Roman" w:hAnsi="Times New Roman"/>
        </w:rPr>
        <w:t xml:space="preserve">3) </w:t>
      </w:r>
      <w:r w:rsidR="00057A81" w:rsidRPr="00057A81">
        <w:rPr>
          <w:rFonts w:ascii="Times New Roman" w:hAnsi="Times New Roman"/>
        </w:rPr>
        <w:t>Ako su članovi obitelji umrli prije umrle osobe čiji se pr</w:t>
      </w:r>
      <w:r>
        <w:rPr>
          <w:rFonts w:ascii="Times New Roman" w:hAnsi="Times New Roman"/>
        </w:rPr>
        <w:t>emještaj</w:t>
      </w:r>
      <w:r w:rsidR="00057A81" w:rsidRPr="00057A81">
        <w:rPr>
          <w:rFonts w:ascii="Times New Roman" w:hAnsi="Times New Roman"/>
        </w:rPr>
        <w:t xml:space="preserve"> traži, zahtjev mogu podnijeti drugi srodnici, prema</w:t>
      </w:r>
      <w:r>
        <w:rPr>
          <w:rFonts w:ascii="Times New Roman" w:hAnsi="Times New Roman"/>
        </w:rPr>
        <w:t xml:space="preserve"> </w:t>
      </w:r>
      <w:r w:rsidR="00057A81" w:rsidRPr="00057A81">
        <w:rPr>
          <w:rFonts w:ascii="Times New Roman" w:hAnsi="Times New Roman"/>
        </w:rPr>
        <w:t>redoslijedu utvrđenom zakonskim propisima o nasljeđivanju, odnosno druga ovlaštena osoba.</w:t>
      </w:r>
    </w:p>
    <w:p w14:paraId="14709F60" w14:textId="757206B7" w:rsidR="00057A81" w:rsidRDefault="006221E3" w:rsidP="00057A81">
      <w:pPr>
        <w:spacing w:after="0" w:line="240" w:lineRule="auto"/>
        <w:jc w:val="both"/>
        <w:rPr>
          <w:rFonts w:ascii="Times New Roman" w:hAnsi="Times New Roman"/>
        </w:rPr>
      </w:pPr>
      <w:r>
        <w:rPr>
          <w:rFonts w:ascii="Times New Roman" w:hAnsi="Times New Roman"/>
        </w:rPr>
        <w:t xml:space="preserve">4) </w:t>
      </w:r>
      <w:r w:rsidR="00C07E02">
        <w:rPr>
          <w:rFonts w:ascii="Times New Roman" w:hAnsi="Times New Roman"/>
        </w:rPr>
        <w:t>P</w:t>
      </w:r>
      <w:r w:rsidR="00CD62E1" w:rsidRPr="00CD62E1">
        <w:rPr>
          <w:rFonts w:ascii="Times New Roman" w:hAnsi="Times New Roman"/>
        </w:rPr>
        <w:t>remještanje posmrtnih ostataka u grobnici radi oslobađanja ukopnog mjesta za novi ukop može se o</w:t>
      </w:r>
      <w:r w:rsidR="00CD62E1">
        <w:rPr>
          <w:rFonts w:ascii="Times New Roman" w:hAnsi="Times New Roman"/>
        </w:rPr>
        <w:t>dobriti</w:t>
      </w:r>
      <w:r w:rsidR="00CD62E1" w:rsidRPr="00CD62E1">
        <w:rPr>
          <w:rFonts w:ascii="Times New Roman" w:hAnsi="Times New Roman"/>
        </w:rPr>
        <w:t xml:space="preserve"> nakon proteka </w:t>
      </w:r>
      <w:r w:rsidR="00C07E02">
        <w:rPr>
          <w:rFonts w:ascii="Times New Roman" w:hAnsi="Times New Roman"/>
        </w:rPr>
        <w:t>15</w:t>
      </w:r>
      <w:r w:rsidR="00CD62E1" w:rsidRPr="00CD62E1">
        <w:rPr>
          <w:rFonts w:ascii="Times New Roman" w:hAnsi="Times New Roman"/>
        </w:rPr>
        <w:t xml:space="preserve"> godina od </w:t>
      </w:r>
      <w:r w:rsidR="00CD62E1">
        <w:rPr>
          <w:rFonts w:ascii="Times New Roman" w:hAnsi="Times New Roman"/>
        </w:rPr>
        <w:t xml:space="preserve">posljednjeg </w:t>
      </w:r>
      <w:r w:rsidR="00CD62E1" w:rsidRPr="00CD62E1">
        <w:rPr>
          <w:rFonts w:ascii="Times New Roman" w:hAnsi="Times New Roman"/>
        </w:rPr>
        <w:t>ukopa u grobnicu</w:t>
      </w:r>
      <w:r w:rsidR="00CD62E1">
        <w:rPr>
          <w:rFonts w:ascii="Times New Roman" w:hAnsi="Times New Roman"/>
        </w:rPr>
        <w:t>,</w:t>
      </w:r>
      <w:r w:rsidR="00CD62E1" w:rsidRPr="00CD62E1">
        <w:rPr>
          <w:rFonts w:ascii="Times New Roman" w:hAnsi="Times New Roman"/>
        </w:rPr>
        <w:t xml:space="preserve"> pod uvjetom da su se ostvarili uvjeti za sabiranje i zbrinjavanje posmrtnih osta</w:t>
      </w:r>
      <w:r w:rsidR="00CD62E1">
        <w:rPr>
          <w:rFonts w:ascii="Times New Roman" w:hAnsi="Times New Roman"/>
        </w:rPr>
        <w:t>taka.</w:t>
      </w:r>
    </w:p>
    <w:p w14:paraId="5A9DA663" w14:textId="15AAA520" w:rsidR="00387CBF" w:rsidRDefault="00387CBF" w:rsidP="00387CBF">
      <w:pPr>
        <w:spacing w:after="0" w:line="240" w:lineRule="auto"/>
        <w:jc w:val="both"/>
        <w:rPr>
          <w:rFonts w:ascii="Times New Roman" w:hAnsi="Times New Roman"/>
        </w:rPr>
      </w:pPr>
      <w:r>
        <w:rPr>
          <w:rFonts w:ascii="Times New Roman" w:hAnsi="Times New Roman"/>
        </w:rPr>
        <w:t xml:space="preserve">5) </w:t>
      </w:r>
      <w:r w:rsidRPr="007B2510">
        <w:rPr>
          <w:rFonts w:ascii="Times New Roman" w:hAnsi="Times New Roman"/>
        </w:rPr>
        <w:t>Posmrtni</w:t>
      </w:r>
      <w:r>
        <w:rPr>
          <w:rFonts w:ascii="Times New Roman" w:hAnsi="Times New Roman"/>
        </w:rPr>
        <w:t xml:space="preserve"> </w:t>
      </w:r>
      <w:r w:rsidRPr="007B2510">
        <w:rPr>
          <w:rFonts w:ascii="Times New Roman" w:hAnsi="Times New Roman"/>
        </w:rPr>
        <w:t>ostaci</w:t>
      </w:r>
      <w:r>
        <w:rPr>
          <w:rFonts w:ascii="Times New Roman" w:hAnsi="Times New Roman"/>
        </w:rPr>
        <w:t xml:space="preserve"> </w:t>
      </w:r>
      <w:r w:rsidRPr="007B2510">
        <w:rPr>
          <w:rFonts w:ascii="Times New Roman" w:hAnsi="Times New Roman"/>
        </w:rPr>
        <w:t>koji</w:t>
      </w:r>
      <w:r>
        <w:rPr>
          <w:rFonts w:ascii="Times New Roman" w:hAnsi="Times New Roman"/>
        </w:rPr>
        <w:t xml:space="preserve"> </w:t>
      </w:r>
      <w:r w:rsidRPr="007B2510">
        <w:rPr>
          <w:rFonts w:ascii="Times New Roman" w:hAnsi="Times New Roman"/>
        </w:rPr>
        <w:t>se</w:t>
      </w:r>
      <w:r>
        <w:rPr>
          <w:rFonts w:ascii="Times New Roman" w:hAnsi="Times New Roman"/>
        </w:rPr>
        <w:t xml:space="preserve"> </w:t>
      </w:r>
      <w:r w:rsidRPr="007B2510">
        <w:rPr>
          <w:rFonts w:ascii="Times New Roman" w:hAnsi="Times New Roman"/>
        </w:rPr>
        <w:t>nalaze</w:t>
      </w:r>
      <w:r>
        <w:rPr>
          <w:rFonts w:ascii="Times New Roman" w:hAnsi="Times New Roman"/>
        </w:rPr>
        <w:t xml:space="preserve"> </w:t>
      </w:r>
      <w:r w:rsidRPr="007B2510">
        <w:rPr>
          <w:rFonts w:ascii="Times New Roman" w:hAnsi="Times New Roman"/>
        </w:rPr>
        <w:t>u</w:t>
      </w:r>
      <w:r>
        <w:rPr>
          <w:rFonts w:ascii="Times New Roman" w:hAnsi="Times New Roman"/>
        </w:rPr>
        <w:t xml:space="preserve"> </w:t>
      </w:r>
      <w:r w:rsidRPr="007B2510">
        <w:rPr>
          <w:rFonts w:ascii="Times New Roman" w:hAnsi="Times New Roman"/>
        </w:rPr>
        <w:t>grobu</w:t>
      </w:r>
      <w:r>
        <w:rPr>
          <w:rFonts w:ascii="Times New Roman" w:hAnsi="Times New Roman"/>
        </w:rPr>
        <w:t xml:space="preserve"> </w:t>
      </w:r>
      <w:r w:rsidRPr="007B2510">
        <w:rPr>
          <w:rFonts w:ascii="Times New Roman" w:hAnsi="Times New Roman"/>
        </w:rPr>
        <w:t>mogu</w:t>
      </w:r>
      <w:r>
        <w:rPr>
          <w:rFonts w:ascii="Times New Roman" w:hAnsi="Times New Roman"/>
        </w:rPr>
        <w:t xml:space="preserve"> </w:t>
      </w:r>
      <w:r w:rsidRPr="007B2510">
        <w:rPr>
          <w:rFonts w:ascii="Times New Roman" w:hAnsi="Times New Roman"/>
        </w:rPr>
        <w:t>se</w:t>
      </w:r>
      <w:r>
        <w:rPr>
          <w:rFonts w:ascii="Times New Roman" w:hAnsi="Times New Roman"/>
        </w:rPr>
        <w:t xml:space="preserve"> </w:t>
      </w:r>
      <w:r w:rsidRPr="007B2510">
        <w:rPr>
          <w:rFonts w:ascii="Times New Roman" w:hAnsi="Times New Roman"/>
        </w:rPr>
        <w:t>presložiti</w:t>
      </w:r>
      <w:r>
        <w:rPr>
          <w:rFonts w:ascii="Times New Roman" w:hAnsi="Times New Roman"/>
        </w:rPr>
        <w:t xml:space="preserve"> </w:t>
      </w:r>
      <w:r w:rsidRPr="007B2510">
        <w:rPr>
          <w:rFonts w:ascii="Times New Roman" w:hAnsi="Times New Roman"/>
        </w:rPr>
        <w:t>u</w:t>
      </w:r>
      <w:r>
        <w:rPr>
          <w:rFonts w:ascii="Times New Roman" w:hAnsi="Times New Roman"/>
        </w:rPr>
        <w:t xml:space="preserve"> </w:t>
      </w:r>
      <w:r w:rsidRPr="007B2510">
        <w:rPr>
          <w:rFonts w:ascii="Times New Roman" w:hAnsi="Times New Roman"/>
        </w:rPr>
        <w:t>za</w:t>
      </w:r>
      <w:r>
        <w:rPr>
          <w:rFonts w:ascii="Times New Roman" w:hAnsi="Times New Roman"/>
        </w:rPr>
        <w:t xml:space="preserve"> </w:t>
      </w:r>
      <w:r w:rsidRPr="007B2510">
        <w:rPr>
          <w:rFonts w:ascii="Times New Roman" w:hAnsi="Times New Roman"/>
        </w:rPr>
        <w:t>to</w:t>
      </w:r>
      <w:r>
        <w:rPr>
          <w:rFonts w:ascii="Times New Roman" w:hAnsi="Times New Roman"/>
        </w:rPr>
        <w:t xml:space="preserve"> </w:t>
      </w:r>
      <w:r w:rsidRPr="007B2510">
        <w:rPr>
          <w:rFonts w:ascii="Times New Roman" w:hAnsi="Times New Roman"/>
        </w:rPr>
        <w:t>predviđen</w:t>
      </w:r>
      <w:r>
        <w:rPr>
          <w:rFonts w:ascii="Times New Roman" w:hAnsi="Times New Roman"/>
        </w:rPr>
        <w:t xml:space="preserve"> </w:t>
      </w:r>
      <w:r w:rsidRPr="007B2510">
        <w:rPr>
          <w:rFonts w:ascii="Times New Roman" w:hAnsi="Times New Roman"/>
        </w:rPr>
        <w:t>prostor</w:t>
      </w:r>
      <w:r>
        <w:rPr>
          <w:rFonts w:ascii="Times New Roman" w:hAnsi="Times New Roman"/>
        </w:rPr>
        <w:t xml:space="preserve"> </w:t>
      </w:r>
      <w:r w:rsidRPr="007B2510">
        <w:rPr>
          <w:rFonts w:ascii="Times New Roman" w:hAnsi="Times New Roman"/>
        </w:rPr>
        <w:t>nakon</w:t>
      </w:r>
      <w:r>
        <w:rPr>
          <w:rFonts w:ascii="Times New Roman" w:hAnsi="Times New Roman"/>
        </w:rPr>
        <w:t xml:space="preserve"> </w:t>
      </w:r>
      <w:r w:rsidRPr="007B2510">
        <w:rPr>
          <w:rFonts w:ascii="Times New Roman" w:hAnsi="Times New Roman"/>
        </w:rPr>
        <w:t>proteka</w:t>
      </w:r>
      <w:r>
        <w:rPr>
          <w:rFonts w:ascii="Times New Roman" w:hAnsi="Times New Roman"/>
        </w:rPr>
        <w:t xml:space="preserve"> 15 </w:t>
      </w:r>
      <w:r w:rsidRPr="007B2510">
        <w:rPr>
          <w:rFonts w:ascii="Times New Roman" w:hAnsi="Times New Roman"/>
        </w:rPr>
        <w:t>godina</w:t>
      </w:r>
      <w:r>
        <w:rPr>
          <w:rFonts w:ascii="Times New Roman" w:hAnsi="Times New Roman"/>
        </w:rPr>
        <w:t xml:space="preserve"> </w:t>
      </w:r>
      <w:r w:rsidRPr="007B2510">
        <w:rPr>
          <w:rFonts w:ascii="Times New Roman" w:hAnsi="Times New Roman"/>
        </w:rPr>
        <w:t>od</w:t>
      </w:r>
      <w:r>
        <w:rPr>
          <w:rFonts w:ascii="Times New Roman" w:hAnsi="Times New Roman"/>
        </w:rPr>
        <w:t xml:space="preserve"> </w:t>
      </w:r>
      <w:r w:rsidRPr="007B2510">
        <w:rPr>
          <w:rFonts w:ascii="Times New Roman" w:hAnsi="Times New Roman"/>
        </w:rPr>
        <w:t>posljednjeg</w:t>
      </w:r>
      <w:r>
        <w:rPr>
          <w:rFonts w:ascii="Times New Roman" w:hAnsi="Times New Roman"/>
        </w:rPr>
        <w:t xml:space="preserve"> </w:t>
      </w:r>
      <w:r w:rsidRPr="007B2510">
        <w:rPr>
          <w:rFonts w:ascii="Times New Roman" w:hAnsi="Times New Roman"/>
        </w:rPr>
        <w:t>ukopa,</w:t>
      </w:r>
      <w:r>
        <w:rPr>
          <w:rFonts w:ascii="Times New Roman" w:hAnsi="Times New Roman"/>
        </w:rPr>
        <w:t xml:space="preserve"> </w:t>
      </w:r>
      <w:r w:rsidRPr="007B2510">
        <w:rPr>
          <w:rFonts w:ascii="Times New Roman" w:hAnsi="Times New Roman"/>
        </w:rPr>
        <w:t>pod</w:t>
      </w:r>
      <w:r>
        <w:rPr>
          <w:rFonts w:ascii="Times New Roman" w:hAnsi="Times New Roman"/>
        </w:rPr>
        <w:t xml:space="preserve"> </w:t>
      </w:r>
      <w:r w:rsidRPr="007B2510">
        <w:rPr>
          <w:rFonts w:ascii="Times New Roman" w:hAnsi="Times New Roman"/>
        </w:rPr>
        <w:t>uvjetom</w:t>
      </w:r>
      <w:r>
        <w:rPr>
          <w:rFonts w:ascii="Times New Roman" w:hAnsi="Times New Roman"/>
        </w:rPr>
        <w:t xml:space="preserve"> </w:t>
      </w:r>
      <w:r w:rsidRPr="007B2510">
        <w:rPr>
          <w:rFonts w:ascii="Times New Roman" w:hAnsi="Times New Roman"/>
        </w:rPr>
        <w:t>da</w:t>
      </w:r>
      <w:r>
        <w:rPr>
          <w:rFonts w:ascii="Times New Roman" w:hAnsi="Times New Roman"/>
        </w:rPr>
        <w:t xml:space="preserve"> </w:t>
      </w:r>
      <w:r w:rsidRPr="007B2510">
        <w:rPr>
          <w:rFonts w:ascii="Times New Roman" w:hAnsi="Times New Roman"/>
        </w:rPr>
        <w:t>su</w:t>
      </w:r>
      <w:r>
        <w:rPr>
          <w:rFonts w:ascii="Times New Roman" w:hAnsi="Times New Roman"/>
        </w:rPr>
        <w:t xml:space="preserve"> </w:t>
      </w:r>
      <w:r w:rsidRPr="007B2510">
        <w:rPr>
          <w:rFonts w:ascii="Times New Roman" w:hAnsi="Times New Roman"/>
        </w:rPr>
        <w:t>se</w:t>
      </w:r>
      <w:r>
        <w:rPr>
          <w:rFonts w:ascii="Times New Roman" w:hAnsi="Times New Roman"/>
        </w:rPr>
        <w:t xml:space="preserve"> </w:t>
      </w:r>
      <w:r w:rsidRPr="007B2510">
        <w:rPr>
          <w:rFonts w:ascii="Times New Roman" w:hAnsi="Times New Roman"/>
        </w:rPr>
        <w:t>ostvarili</w:t>
      </w:r>
      <w:r>
        <w:rPr>
          <w:rFonts w:ascii="Times New Roman" w:hAnsi="Times New Roman"/>
        </w:rPr>
        <w:t xml:space="preserve"> </w:t>
      </w:r>
      <w:r w:rsidRPr="007B2510">
        <w:rPr>
          <w:rFonts w:ascii="Times New Roman" w:hAnsi="Times New Roman"/>
        </w:rPr>
        <w:t>uvjeti</w:t>
      </w:r>
      <w:r>
        <w:rPr>
          <w:rFonts w:ascii="Times New Roman" w:hAnsi="Times New Roman"/>
        </w:rPr>
        <w:t xml:space="preserve"> </w:t>
      </w:r>
      <w:r w:rsidRPr="007B2510">
        <w:rPr>
          <w:rFonts w:ascii="Times New Roman" w:hAnsi="Times New Roman"/>
        </w:rPr>
        <w:t>za</w:t>
      </w:r>
      <w:r>
        <w:rPr>
          <w:rFonts w:ascii="Times New Roman" w:hAnsi="Times New Roman"/>
        </w:rPr>
        <w:t xml:space="preserve"> </w:t>
      </w:r>
      <w:r w:rsidRPr="007B2510">
        <w:rPr>
          <w:rFonts w:ascii="Times New Roman" w:hAnsi="Times New Roman"/>
        </w:rPr>
        <w:t>produbljenje</w:t>
      </w:r>
      <w:r>
        <w:rPr>
          <w:rFonts w:ascii="Times New Roman" w:hAnsi="Times New Roman"/>
        </w:rPr>
        <w:t xml:space="preserve"> </w:t>
      </w:r>
      <w:r w:rsidRPr="007B2510">
        <w:rPr>
          <w:rFonts w:ascii="Times New Roman" w:hAnsi="Times New Roman"/>
        </w:rPr>
        <w:t>groba.</w:t>
      </w:r>
    </w:p>
    <w:p w14:paraId="6D051D0C" w14:textId="6A475957" w:rsidR="00387CBF" w:rsidRDefault="00387CBF" w:rsidP="00387CBF">
      <w:pPr>
        <w:spacing w:after="0" w:line="240" w:lineRule="auto"/>
        <w:jc w:val="both"/>
        <w:rPr>
          <w:rFonts w:ascii="Times New Roman" w:hAnsi="Times New Roman"/>
        </w:rPr>
      </w:pPr>
      <w:r>
        <w:rPr>
          <w:rFonts w:ascii="Times New Roman" w:hAnsi="Times New Roman"/>
        </w:rPr>
        <w:t xml:space="preserve">6) Iskopavanje </w:t>
      </w:r>
      <w:r w:rsidRPr="00C07E02">
        <w:rPr>
          <w:rFonts w:ascii="Times New Roman" w:hAnsi="Times New Roman"/>
        </w:rPr>
        <w:t>umrle osobe iz groba može se odobriti nakon proteka 15 godina od posljednjeg ukopa u grob.</w:t>
      </w:r>
    </w:p>
    <w:p w14:paraId="035436C6" w14:textId="55BF87BC" w:rsidR="00517C75" w:rsidRDefault="00387CBF" w:rsidP="00057A81">
      <w:pPr>
        <w:spacing w:after="0" w:line="240" w:lineRule="auto"/>
        <w:jc w:val="both"/>
        <w:rPr>
          <w:rFonts w:ascii="Times New Roman" w:hAnsi="Times New Roman"/>
        </w:rPr>
      </w:pPr>
      <w:r>
        <w:rPr>
          <w:rFonts w:ascii="Times New Roman" w:hAnsi="Times New Roman"/>
        </w:rPr>
        <w:t>7</w:t>
      </w:r>
      <w:r w:rsidR="006221E3">
        <w:rPr>
          <w:rFonts w:ascii="Times New Roman" w:hAnsi="Times New Roman"/>
        </w:rPr>
        <w:t xml:space="preserve">) </w:t>
      </w:r>
      <w:r w:rsidR="006221E3" w:rsidRPr="006221E3">
        <w:rPr>
          <w:rFonts w:ascii="Times New Roman" w:hAnsi="Times New Roman"/>
        </w:rPr>
        <w:t xml:space="preserve">Premještaj posmrtnih ostataka </w:t>
      </w:r>
      <w:r w:rsidR="00057A81" w:rsidRPr="00057A81">
        <w:rPr>
          <w:rFonts w:ascii="Times New Roman" w:hAnsi="Times New Roman"/>
        </w:rPr>
        <w:t>iz grobnice u drugo grobno mjesto može se odobriti bez obzira na protek vremena od dana</w:t>
      </w:r>
      <w:r w:rsidR="006221E3">
        <w:rPr>
          <w:rFonts w:ascii="Times New Roman" w:hAnsi="Times New Roman"/>
        </w:rPr>
        <w:t xml:space="preserve"> </w:t>
      </w:r>
      <w:r w:rsidR="00057A81" w:rsidRPr="00057A81">
        <w:rPr>
          <w:rFonts w:ascii="Times New Roman" w:hAnsi="Times New Roman"/>
        </w:rPr>
        <w:t>ukopa do dana prijenosa pod uvjetom da je umrla osoba pokopana u kovinskom lijesu.</w:t>
      </w:r>
    </w:p>
    <w:p w14:paraId="3AD9DD30" w14:textId="3DE995B6" w:rsidR="00057A81" w:rsidRPr="00057A81" w:rsidRDefault="00514E62" w:rsidP="00057A81">
      <w:pPr>
        <w:spacing w:after="0" w:line="240" w:lineRule="auto"/>
        <w:jc w:val="both"/>
        <w:rPr>
          <w:rFonts w:ascii="Times New Roman" w:hAnsi="Times New Roman"/>
        </w:rPr>
      </w:pPr>
      <w:r>
        <w:rPr>
          <w:rFonts w:ascii="Times New Roman" w:hAnsi="Times New Roman"/>
        </w:rPr>
        <w:t>8</w:t>
      </w:r>
      <w:r w:rsidR="00517C75">
        <w:rPr>
          <w:rFonts w:ascii="Times New Roman" w:hAnsi="Times New Roman"/>
        </w:rPr>
        <w:t xml:space="preserve">) </w:t>
      </w:r>
      <w:r w:rsidR="00057A81" w:rsidRPr="00057A81">
        <w:rPr>
          <w:rFonts w:ascii="Times New Roman" w:hAnsi="Times New Roman"/>
        </w:rPr>
        <w:t>Za pr</w:t>
      </w:r>
      <w:r w:rsidR="00517C75">
        <w:rPr>
          <w:rFonts w:ascii="Times New Roman" w:hAnsi="Times New Roman"/>
        </w:rPr>
        <w:t>emještaj</w:t>
      </w:r>
      <w:r w:rsidR="00057A81" w:rsidRPr="00057A81">
        <w:rPr>
          <w:rFonts w:ascii="Times New Roman" w:hAnsi="Times New Roman"/>
        </w:rPr>
        <w:t xml:space="preserve"> umrle osobe potrebna je suglasnost svih korisnika grobnog mjesta iz kojega se posmrtni ostaci</w:t>
      </w:r>
      <w:r w:rsidR="00517C75">
        <w:rPr>
          <w:rFonts w:ascii="Times New Roman" w:hAnsi="Times New Roman"/>
        </w:rPr>
        <w:t xml:space="preserve"> </w:t>
      </w:r>
      <w:r w:rsidR="00057A81" w:rsidRPr="00057A81">
        <w:rPr>
          <w:rFonts w:ascii="Times New Roman" w:hAnsi="Times New Roman"/>
        </w:rPr>
        <w:t>premještaju i svih korisnika grobnog mjesta u koje se posmrtni ostaci</w:t>
      </w:r>
      <w:r w:rsidR="00517C75">
        <w:rPr>
          <w:rFonts w:ascii="Times New Roman" w:hAnsi="Times New Roman"/>
        </w:rPr>
        <w:t xml:space="preserve"> premještaju</w:t>
      </w:r>
      <w:r w:rsidR="00057A81" w:rsidRPr="00057A81">
        <w:rPr>
          <w:rFonts w:ascii="Times New Roman" w:hAnsi="Times New Roman"/>
        </w:rPr>
        <w:t>.</w:t>
      </w:r>
    </w:p>
    <w:p w14:paraId="53073E3F" w14:textId="0113A829" w:rsidR="00057A81" w:rsidRPr="00057A81" w:rsidRDefault="00514E62" w:rsidP="00057A81">
      <w:pPr>
        <w:spacing w:after="0" w:line="240" w:lineRule="auto"/>
        <w:jc w:val="both"/>
        <w:rPr>
          <w:rFonts w:ascii="Times New Roman" w:hAnsi="Times New Roman"/>
        </w:rPr>
      </w:pPr>
      <w:r>
        <w:rPr>
          <w:rFonts w:ascii="Times New Roman" w:hAnsi="Times New Roman"/>
        </w:rPr>
        <w:t>9</w:t>
      </w:r>
      <w:r w:rsidR="00517C75">
        <w:rPr>
          <w:rFonts w:ascii="Times New Roman" w:hAnsi="Times New Roman"/>
        </w:rPr>
        <w:t xml:space="preserve">) </w:t>
      </w:r>
      <w:r w:rsidR="00057A81" w:rsidRPr="00057A81">
        <w:rPr>
          <w:rFonts w:ascii="Times New Roman" w:hAnsi="Times New Roman"/>
        </w:rPr>
        <w:t xml:space="preserve">Iznimno od stavka </w:t>
      </w:r>
      <w:r w:rsidR="0024711E">
        <w:rPr>
          <w:rFonts w:ascii="Times New Roman" w:hAnsi="Times New Roman"/>
        </w:rPr>
        <w:t>8</w:t>
      </w:r>
      <w:r w:rsidR="00057A81" w:rsidRPr="00057A81">
        <w:rPr>
          <w:rFonts w:ascii="Times New Roman" w:hAnsi="Times New Roman"/>
        </w:rPr>
        <w:t>. ovoga članka, ako je podnositelj zahtjeva za pr</w:t>
      </w:r>
      <w:r w:rsidR="00517C75">
        <w:rPr>
          <w:rFonts w:ascii="Times New Roman" w:hAnsi="Times New Roman"/>
        </w:rPr>
        <w:t>emještaj</w:t>
      </w:r>
      <w:r w:rsidR="00057A81" w:rsidRPr="00057A81">
        <w:rPr>
          <w:rFonts w:ascii="Times New Roman" w:hAnsi="Times New Roman"/>
        </w:rPr>
        <w:t xml:space="preserve"> ujedno jedan od korisnika grobnog</w:t>
      </w:r>
      <w:r w:rsidR="00517C75">
        <w:rPr>
          <w:rFonts w:ascii="Times New Roman" w:hAnsi="Times New Roman"/>
        </w:rPr>
        <w:t xml:space="preserve"> </w:t>
      </w:r>
      <w:r w:rsidR="00057A81" w:rsidRPr="00057A81">
        <w:rPr>
          <w:rFonts w:ascii="Times New Roman" w:hAnsi="Times New Roman"/>
        </w:rPr>
        <w:t>mjesta iz kojega se posmrtni ostaci p</w:t>
      </w:r>
      <w:r w:rsidR="00517C75">
        <w:rPr>
          <w:rFonts w:ascii="Times New Roman" w:hAnsi="Times New Roman"/>
        </w:rPr>
        <w:t>remještaju</w:t>
      </w:r>
      <w:r w:rsidR="00057A81" w:rsidRPr="00057A81">
        <w:rPr>
          <w:rFonts w:ascii="Times New Roman" w:hAnsi="Times New Roman"/>
        </w:rPr>
        <w:t xml:space="preserve">, nije potrebna suglasnost ostalih </w:t>
      </w:r>
      <w:proofErr w:type="spellStart"/>
      <w:r w:rsidR="00057A81" w:rsidRPr="00057A81">
        <w:rPr>
          <w:rFonts w:ascii="Times New Roman" w:hAnsi="Times New Roman"/>
        </w:rPr>
        <w:t>sukorisnika</w:t>
      </w:r>
      <w:proofErr w:type="spellEnd"/>
      <w:r w:rsidR="00057A81" w:rsidRPr="00057A81">
        <w:rPr>
          <w:rFonts w:ascii="Times New Roman" w:hAnsi="Times New Roman"/>
        </w:rPr>
        <w:t xml:space="preserve"> toga grobnog mjesta.</w:t>
      </w:r>
    </w:p>
    <w:p w14:paraId="2916B6B2" w14:textId="0552F2C8" w:rsidR="00057A81" w:rsidRDefault="00387CBF" w:rsidP="00057A81">
      <w:pPr>
        <w:spacing w:after="0" w:line="240" w:lineRule="auto"/>
        <w:jc w:val="both"/>
        <w:rPr>
          <w:rFonts w:ascii="Times New Roman" w:hAnsi="Times New Roman"/>
        </w:rPr>
      </w:pPr>
      <w:r>
        <w:rPr>
          <w:rFonts w:ascii="Times New Roman" w:hAnsi="Times New Roman"/>
        </w:rPr>
        <w:t>1</w:t>
      </w:r>
      <w:r w:rsidR="00514E62">
        <w:rPr>
          <w:rFonts w:ascii="Times New Roman" w:hAnsi="Times New Roman"/>
        </w:rPr>
        <w:t>0</w:t>
      </w:r>
      <w:r w:rsidR="00517C75">
        <w:rPr>
          <w:rFonts w:ascii="Times New Roman" w:hAnsi="Times New Roman"/>
        </w:rPr>
        <w:t xml:space="preserve">) </w:t>
      </w:r>
      <w:r w:rsidR="00057A81" w:rsidRPr="00057A81">
        <w:rPr>
          <w:rFonts w:ascii="Times New Roman" w:hAnsi="Times New Roman"/>
        </w:rPr>
        <w:t xml:space="preserve">Osobe iz stavka </w:t>
      </w:r>
      <w:r w:rsidR="00517C75">
        <w:rPr>
          <w:rFonts w:ascii="Times New Roman" w:hAnsi="Times New Roman"/>
        </w:rPr>
        <w:t>2</w:t>
      </w:r>
      <w:r w:rsidR="00057A81" w:rsidRPr="00057A81">
        <w:rPr>
          <w:rFonts w:ascii="Times New Roman" w:hAnsi="Times New Roman"/>
        </w:rPr>
        <w:t>. ovoga članka dužne su priložiti zahtjevu za pr</w:t>
      </w:r>
      <w:r w:rsidR="00517C75">
        <w:rPr>
          <w:rFonts w:ascii="Times New Roman" w:hAnsi="Times New Roman"/>
        </w:rPr>
        <w:t>emještaj</w:t>
      </w:r>
      <w:r w:rsidR="00057A81" w:rsidRPr="00057A81">
        <w:rPr>
          <w:rFonts w:ascii="Times New Roman" w:hAnsi="Times New Roman"/>
        </w:rPr>
        <w:t xml:space="preserve"> suglasnost svih </w:t>
      </w:r>
      <w:proofErr w:type="spellStart"/>
      <w:r w:rsidR="00057A81" w:rsidRPr="00057A81">
        <w:rPr>
          <w:rFonts w:ascii="Times New Roman" w:hAnsi="Times New Roman"/>
        </w:rPr>
        <w:t>sukorisnika</w:t>
      </w:r>
      <w:proofErr w:type="spellEnd"/>
      <w:r w:rsidR="00057A81" w:rsidRPr="00057A81">
        <w:rPr>
          <w:rFonts w:ascii="Times New Roman" w:hAnsi="Times New Roman"/>
        </w:rPr>
        <w:t xml:space="preserve"> grobnog</w:t>
      </w:r>
      <w:r w:rsidR="00517C75">
        <w:rPr>
          <w:rFonts w:ascii="Times New Roman" w:hAnsi="Times New Roman"/>
        </w:rPr>
        <w:t xml:space="preserve"> </w:t>
      </w:r>
      <w:r w:rsidR="00057A81" w:rsidRPr="00057A81">
        <w:rPr>
          <w:rFonts w:ascii="Times New Roman" w:hAnsi="Times New Roman"/>
        </w:rPr>
        <w:t xml:space="preserve">mjesta, potvrdu o osiguranom mjestu odnosno načinu ispraćaja umrle osobe koja neće biti ukopana na </w:t>
      </w:r>
      <w:r w:rsidR="00514E62">
        <w:rPr>
          <w:rFonts w:ascii="Times New Roman" w:hAnsi="Times New Roman"/>
        </w:rPr>
        <w:t xml:space="preserve">groblju Općine </w:t>
      </w:r>
      <w:r w:rsidR="008F4FAF">
        <w:rPr>
          <w:rFonts w:ascii="Times New Roman" w:hAnsi="Times New Roman"/>
        </w:rPr>
        <w:t>Mal</w:t>
      </w:r>
      <w:r w:rsidR="00514E62">
        <w:rPr>
          <w:rFonts w:ascii="Times New Roman" w:hAnsi="Times New Roman"/>
        </w:rPr>
        <w:t>i Bukovec</w:t>
      </w:r>
      <w:r w:rsidR="00057A81" w:rsidRPr="00057A81">
        <w:rPr>
          <w:rFonts w:ascii="Times New Roman" w:hAnsi="Times New Roman"/>
        </w:rPr>
        <w:t xml:space="preserve"> i sprovodnicu koja se izdaje prema propisima o zaštiti pučanstva od zaraznih bolesti.</w:t>
      </w:r>
    </w:p>
    <w:p w14:paraId="5AE71564" w14:textId="6A26E8FC" w:rsidR="00E0003A" w:rsidRDefault="00C40F3C" w:rsidP="00E0003A">
      <w:pPr>
        <w:spacing w:after="0" w:line="240" w:lineRule="auto"/>
        <w:jc w:val="both"/>
      </w:pPr>
      <w:r>
        <w:rPr>
          <w:rFonts w:ascii="Times New Roman" w:hAnsi="Times New Roman"/>
        </w:rPr>
        <w:t>1</w:t>
      </w:r>
      <w:r w:rsidR="00514E62">
        <w:rPr>
          <w:rFonts w:ascii="Times New Roman" w:hAnsi="Times New Roman"/>
        </w:rPr>
        <w:t>1</w:t>
      </w:r>
      <w:r>
        <w:rPr>
          <w:rFonts w:ascii="Times New Roman" w:hAnsi="Times New Roman"/>
        </w:rPr>
        <w:t xml:space="preserve">) Upravitelj groblja može </w:t>
      </w:r>
      <w:r w:rsidRPr="00C40F3C">
        <w:rPr>
          <w:rFonts w:ascii="Times New Roman" w:hAnsi="Times New Roman"/>
        </w:rPr>
        <w:t>odobriti</w:t>
      </w:r>
      <w:r>
        <w:rPr>
          <w:rFonts w:ascii="Times New Roman" w:hAnsi="Times New Roman"/>
        </w:rPr>
        <w:t xml:space="preserve"> </w:t>
      </w:r>
      <w:r w:rsidRPr="00C40F3C">
        <w:rPr>
          <w:rFonts w:ascii="Times New Roman" w:hAnsi="Times New Roman"/>
        </w:rPr>
        <w:t>privremeni</w:t>
      </w:r>
      <w:r>
        <w:rPr>
          <w:rFonts w:ascii="Times New Roman" w:hAnsi="Times New Roman"/>
        </w:rPr>
        <w:t xml:space="preserve"> </w:t>
      </w:r>
      <w:r w:rsidRPr="00C40F3C">
        <w:rPr>
          <w:rFonts w:ascii="Times New Roman" w:hAnsi="Times New Roman"/>
        </w:rPr>
        <w:t>ukop</w:t>
      </w:r>
      <w:r>
        <w:rPr>
          <w:rFonts w:ascii="Times New Roman" w:hAnsi="Times New Roman"/>
        </w:rPr>
        <w:t xml:space="preserve"> </w:t>
      </w:r>
      <w:r w:rsidRPr="00C40F3C">
        <w:rPr>
          <w:rFonts w:ascii="Times New Roman" w:hAnsi="Times New Roman"/>
        </w:rPr>
        <w:t>u</w:t>
      </w:r>
      <w:r>
        <w:rPr>
          <w:rFonts w:ascii="Times New Roman" w:hAnsi="Times New Roman"/>
        </w:rPr>
        <w:t xml:space="preserve"> </w:t>
      </w:r>
      <w:r w:rsidRPr="00C40F3C">
        <w:rPr>
          <w:rFonts w:ascii="Times New Roman" w:hAnsi="Times New Roman"/>
        </w:rPr>
        <w:t>grobnicu</w:t>
      </w:r>
      <w:r>
        <w:rPr>
          <w:rFonts w:ascii="Times New Roman" w:hAnsi="Times New Roman"/>
        </w:rPr>
        <w:t xml:space="preserve"> Upravitelj</w:t>
      </w:r>
      <w:r w:rsidR="0024711E">
        <w:rPr>
          <w:rFonts w:ascii="Times New Roman" w:hAnsi="Times New Roman"/>
        </w:rPr>
        <w:t>a</w:t>
      </w:r>
      <w:r>
        <w:rPr>
          <w:rFonts w:ascii="Times New Roman" w:hAnsi="Times New Roman"/>
        </w:rPr>
        <w:t xml:space="preserve"> groblja ili u grobnicu korisnika </w:t>
      </w:r>
      <w:r w:rsidRPr="00C40F3C">
        <w:rPr>
          <w:rFonts w:ascii="Times New Roman" w:hAnsi="Times New Roman"/>
        </w:rPr>
        <w:t>koji</w:t>
      </w:r>
      <w:r>
        <w:rPr>
          <w:rFonts w:ascii="Times New Roman" w:hAnsi="Times New Roman"/>
        </w:rPr>
        <w:t xml:space="preserve"> </w:t>
      </w:r>
      <w:r w:rsidRPr="00C40F3C">
        <w:rPr>
          <w:rFonts w:ascii="Times New Roman" w:hAnsi="Times New Roman"/>
        </w:rPr>
        <w:t>je</w:t>
      </w:r>
      <w:r>
        <w:rPr>
          <w:rFonts w:ascii="Times New Roman" w:hAnsi="Times New Roman"/>
        </w:rPr>
        <w:t xml:space="preserve"> </w:t>
      </w:r>
      <w:r w:rsidRPr="00C40F3C">
        <w:rPr>
          <w:rFonts w:ascii="Times New Roman" w:hAnsi="Times New Roman"/>
        </w:rPr>
        <w:t>za</w:t>
      </w:r>
      <w:r>
        <w:rPr>
          <w:rFonts w:ascii="Times New Roman" w:hAnsi="Times New Roman"/>
        </w:rPr>
        <w:t xml:space="preserve"> </w:t>
      </w:r>
      <w:r w:rsidRPr="00C40F3C">
        <w:rPr>
          <w:rFonts w:ascii="Times New Roman" w:hAnsi="Times New Roman"/>
        </w:rPr>
        <w:t>to</w:t>
      </w:r>
      <w:r>
        <w:rPr>
          <w:rFonts w:ascii="Times New Roman" w:hAnsi="Times New Roman"/>
        </w:rPr>
        <w:t xml:space="preserve"> </w:t>
      </w:r>
      <w:r w:rsidRPr="00C40F3C">
        <w:rPr>
          <w:rFonts w:ascii="Times New Roman" w:hAnsi="Times New Roman"/>
        </w:rPr>
        <w:t>dao</w:t>
      </w:r>
      <w:r>
        <w:rPr>
          <w:rFonts w:ascii="Times New Roman" w:hAnsi="Times New Roman"/>
        </w:rPr>
        <w:t xml:space="preserve"> </w:t>
      </w:r>
      <w:r w:rsidRPr="00C40F3C">
        <w:rPr>
          <w:rFonts w:ascii="Times New Roman" w:hAnsi="Times New Roman"/>
        </w:rPr>
        <w:t>suglasnost</w:t>
      </w:r>
      <w:r>
        <w:rPr>
          <w:rFonts w:ascii="Times New Roman" w:hAnsi="Times New Roman"/>
        </w:rPr>
        <w:t xml:space="preserve">, u </w:t>
      </w:r>
      <w:r w:rsidRPr="00C40F3C">
        <w:rPr>
          <w:rFonts w:ascii="Times New Roman" w:hAnsi="Times New Roman"/>
        </w:rPr>
        <w:t>trajanju</w:t>
      </w:r>
      <w:r>
        <w:rPr>
          <w:rFonts w:ascii="Times New Roman" w:hAnsi="Times New Roman"/>
        </w:rPr>
        <w:t xml:space="preserve"> </w:t>
      </w:r>
      <w:r w:rsidRPr="00C40F3C">
        <w:rPr>
          <w:rFonts w:ascii="Times New Roman" w:hAnsi="Times New Roman"/>
        </w:rPr>
        <w:t>do</w:t>
      </w:r>
      <w:r>
        <w:rPr>
          <w:rFonts w:ascii="Times New Roman" w:hAnsi="Times New Roman"/>
        </w:rPr>
        <w:t xml:space="preserve"> </w:t>
      </w:r>
      <w:r w:rsidRPr="00C40F3C">
        <w:rPr>
          <w:rFonts w:ascii="Times New Roman" w:hAnsi="Times New Roman"/>
        </w:rPr>
        <w:t>jedne</w:t>
      </w:r>
      <w:r>
        <w:rPr>
          <w:rFonts w:ascii="Times New Roman" w:hAnsi="Times New Roman"/>
        </w:rPr>
        <w:t xml:space="preserve"> </w:t>
      </w:r>
      <w:r w:rsidRPr="00C40F3C">
        <w:rPr>
          <w:rFonts w:ascii="Times New Roman" w:hAnsi="Times New Roman"/>
        </w:rPr>
        <w:t>godine,</w:t>
      </w:r>
      <w:r>
        <w:rPr>
          <w:rFonts w:ascii="Times New Roman" w:hAnsi="Times New Roman"/>
        </w:rPr>
        <w:t xml:space="preserve"> </w:t>
      </w:r>
      <w:r w:rsidRPr="00C40F3C">
        <w:rPr>
          <w:rFonts w:ascii="Times New Roman" w:hAnsi="Times New Roman"/>
        </w:rPr>
        <w:t>kad</w:t>
      </w:r>
      <w:r>
        <w:rPr>
          <w:rFonts w:ascii="Times New Roman" w:hAnsi="Times New Roman"/>
        </w:rPr>
        <w:t xml:space="preserve"> </w:t>
      </w:r>
      <w:r w:rsidRPr="00C40F3C">
        <w:rPr>
          <w:rFonts w:ascii="Times New Roman" w:hAnsi="Times New Roman"/>
        </w:rPr>
        <w:t>umrla</w:t>
      </w:r>
      <w:r>
        <w:rPr>
          <w:rFonts w:ascii="Times New Roman" w:hAnsi="Times New Roman"/>
        </w:rPr>
        <w:t xml:space="preserve"> </w:t>
      </w:r>
      <w:r w:rsidRPr="00C40F3C">
        <w:rPr>
          <w:rFonts w:ascii="Times New Roman" w:hAnsi="Times New Roman"/>
        </w:rPr>
        <w:t>osoba</w:t>
      </w:r>
      <w:r>
        <w:rPr>
          <w:rFonts w:ascii="Times New Roman" w:hAnsi="Times New Roman"/>
        </w:rPr>
        <w:t xml:space="preserve"> </w:t>
      </w:r>
      <w:r w:rsidRPr="00C40F3C">
        <w:rPr>
          <w:rFonts w:ascii="Times New Roman" w:hAnsi="Times New Roman"/>
        </w:rPr>
        <w:t>nema</w:t>
      </w:r>
      <w:r>
        <w:rPr>
          <w:rFonts w:ascii="Times New Roman" w:hAnsi="Times New Roman"/>
        </w:rPr>
        <w:t xml:space="preserve"> </w:t>
      </w:r>
      <w:r w:rsidRPr="00C40F3C">
        <w:rPr>
          <w:rFonts w:ascii="Times New Roman" w:hAnsi="Times New Roman"/>
        </w:rPr>
        <w:t>osigurano</w:t>
      </w:r>
      <w:r>
        <w:rPr>
          <w:rFonts w:ascii="Times New Roman" w:hAnsi="Times New Roman"/>
        </w:rPr>
        <w:t xml:space="preserve"> </w:t>
      </w:r>
      <w:r w:rsidRPr="00C40F3C">
        <w:rPr>
          <w:rFonts w:ascii="Times New Roman" w:hAnsi="Times New Roman"/>
        </w:rPr>
        <w:t>mjesto</w:t>
      </w:r>
      <w:r>
        <w:rPr>
          <w:rFonts w:ascii="Times New Roman" w:hAnsi="Times New Roman"/>
        </w:rPr>
        <w:t xml:space="preserve"> </w:t>
      </w:r>
      <w:r w:rsidRPr="00C40F3C">
        <w:rPr>
          <w:rFonts w:ascii="Times New Roman" w:hAnsi="Times New Roman"/>
        </w:rPr>
        <w:t>za</w:t>
      </w:r>
      <w:r>
        <w:rPr>
          <w:rFonts w:ascii="Times New Roman" w:hAnsi="Times New Roman"/>
        </w:rPr>
        <w:t xml:space="preserve"> </w:t>
      </w:r>
      <w:r w:rsidRPr="00C40F3C">
        <w:rPr>
          <w:rFonts w:ascii="Times New Roman" w:hAnsi="Times New Roman"/>
        </w:rPr>
        <w:t>ukop</w:t>
      </w:r>
      <w:r>
        <w:rPr>
          <w:rFonts w:ascii="Times New Roman" w:hAnsi="Times New Roman"/>
        </w:rPr>
        <w:t xml:space="preserve"> </w:t>
      </w:r>
      <w:r w:rsidRPr="00C40F3C">
        <w:rPr>
          <w:rFonts w:ascii="Times New Roman" w:hAnsi="Times New Roman"/>
        </w:rPr>
        <w:t>ili</w:t>
      </w:r>
      <w:r>
        <w:rPr>
          <w:rFonts w:ascii="Times New Roman" w:hAnsi="Times New Roman"/>
        </w:rPr>
        <w:t xml:space="preserve"> </w:t>
      </w:r>
      <w:r w:rsidRPr="00C40F3C">
        <w:rPr>
          <w:rFonts w:ascii="Times New Roman" w:hAnsi="Times New Roman"/>
        </w:rPr>
        <w:t>se</w:t>
      </w:r>
      <w:r>
        <w:rPr>
          <w:rFonts w:ascii="Times New Roman" w:hAnsi="Times New Roman"/>
        </w:rPr>
        <w:t xml:space="preserve"> </w:t>
      </w:r>
      <w:r w:rsidRPr="00C40F3C">
        <w:rPr>
          <w:rFonts w:ascii="Times New Roman" w:hAnsi="Times New Roman"/>
        </w:rPr>
        <w:t>ukop</w:t>
      </w:r>
      <w:r>
        <w:rPr>
          <w:rFonts w:ascii="Times New Roman" w:hAnsi="Times New Roman"/>
        </w:rPr>
        <w:t xml:space="preserve"> </w:t>
      </w:r>
      <w:r w:rsidRPr="00C40F3C">
        <w:rPr>
          <w:rFonts w:ascii="Times New Roman" w:hAnsi="Times New Roman"/>
        </w:rPr>
        <w:t>obavlja</w:t>
      </w:r>
      <w:r>
        <w:rPr>
          <w:rFonts w:ascii="Times New Roman" w:hAnsi="Times New Roman"/>
        </w:rPr>
        <w:t xml:space="preserve"> </w:t>
      </w:r>
      <w:r w:rsidRPr="00C40F3C">
        <w:rPr>
          <w:rFonts w:ascii="Times New Roman" w:hAnsi="Times New Roman"/>
        </w:rPr>
        <w:t>na</w:t>
      </w:r>
      <w:r>
        <w:rPr>
          <w:rFonts w:ascii="Times New Roman" w:hAnsi="Times New Roman"/>
        </w:rPr>
        <w:t xml:space="preserve"> </w:t>
      </w:r>
      <w:r w:rsidRPr="00C40F3C">
        <w:rPr>
          <w:rFonts w:ascii="Times New Roman" w:hAnsi="Times New Roman"/>
        </w:rPr>
        <w:t>groblju</w:t>
      </w:r>
      <w:r>
        <w:rPr>
          <w:rFonts w:ascii="Times New Roman" w:hAnsi="Times New Roman"/>
        </w:rPr>
        <w:t xml:space="preserve"> </w:t>
      </w:r>
      <w:r w:rsidRPr="00C40F3C">
        <w:rPr>
          <w:rFonts w:ascii="Times New Roman" w:hAnsi="Times New Roman"/>
        </w:rPr>
        <w:t>izvan</w:t>
      </w:r>
      <w:r>
        <w:rPr>
          <w:rFonts w:ascii="Times New Roman" w:hAnsi="Times New Roman"/>
        </w:rPr>
        <w:t xml:space="preserve"> </w:t>
      </w:r>
      <w:r w:rsidRPr="00C40F3C">
        <w:rPr>
          <w:rFonts w:ascii="Times New Roman" w:hAnsi="Times New Roman"/>
        </w:rPr>
        <w:t>područja</w:t>
      </w:r>
      <w:r>
        <w:rPr>
          <w:rFonts w:ascii="Times New Roman" w:hAnsi="Times New Roman"/>
        </w:rPr>
        <w:t xml:space="preserve"> </w:t>
      </w:r>
      <w:r w:rsidR="00514E62">
        <w:rPr>
          <w:rFonts w:ascii="Times New Roman" w:hAnsi="Times New Roman"/>
        </w:rPr>
        <w:t xml:space="preserve">Općine </w:t>
      </w:r>
      <w:r w:rsidR="008F4FAF">
        <w:rPr>
          <w:rFonts w:ascii="Times New Roman" w:hAnsi="Times New Roman"/>
        </w:rPr>
        <w:t>Mal</w:t>
      </w:r>
      <w:r w:rsidR="00514E62">
        <w:rPr>
          <w:rFonts w:ascii="Times New Roman" w:hAnsi="Times New Roman"/>
        </w:rPr>
        <w:t>i Bukovec</w:t>
      </w:r>
      <w:r>
        <w:rPr>
          <w:rFonts w:ascii="Times New Roman" w:hAnsi="Times New Roman"/>
        </w:rPr>
        <w:t>.</w:t>
      </w:r>
    </w:p>
    <w:p w14:paraId="12C59015" w14:textId="5C17E4A9" w:rsidR="00C40F3C" w:rsidRDefault="00E0003A" w:rsidP="00E0003A">
      <w:pPr>
        <w:spacing w:after="0" w:line="240" w:lineRule="auto"/>
        <w:jc w:val="both"/>
        <w:rPr>
          <w:rFonts w:ascii="Times New Roman" w:hAnsi="Times New Roman"/>
        </w:rPr>
      </w:pPr>
      <w:r w:rsidRPr="00E0003A">
        <w:rPr>
          <w:rFonts w:ascii="Times New Roman" w:hAnsi="Times New Roman"/>
        </w:rPr>
        <w:lastRenderedPageBreak/>
        <w:t>1</w:t>
      </w:r>
      <w:r w:rsidR="00514E62">
        <w:rPr>
          <w:rFonts w:ascii="Times New Roman" w:hAnsi="Times New Roman"/>
        </w:rPr>
        <w:t>2</w:t>
      </w:r>
      <w:r w:rsidRPr="00E0003A">
        <w:rPr>
          <w:rFonts w:ascii="Times New Roman" w:hAnsi="Times New Roman"/>
        </w:rPr>
        <w:t xml:space="preserve">) Privremeni ukop umrle osobe u grobnicu korisnika, nakon isteka roka iz stavka </w:t>
      </w:r>
      <w:r>
        <w:rPr>
          <w:rFonts w:ascii="Times New Roman" w:hAnsi="Times New Roman"/>
        </w:rPr>
        <w:t>1</w:t>
      </w:r>
      <w:r w:rsidR="00127F99">
        <w:rPr>
          <w:rFonts w:ascii="Times New Roman" w:hAnsi="Times New Roman"/>
        </w:rPr>
        <w:t>1</w:t>
      </w:r>
      <w:r w:rsidRPr="00E0003A">
        <w:rPr>
          <w:rFonts w:ascii="Times New Roman" w:hAnsi="Times New Roman"/>
        </w:rPr>
        <w:t>. ovoga članka, smatrat će se trajnim ukopom.</w:t>
      </w:r>
    </w:p>
    <w:p w14:paraId="5360F263" w14:textId="59E68EF8" w:rsidR="00301013" w:rsidRDefault="00301013" w:rsidP="00301013">
      <w:pPr>
        <w:spacing w:after="0" w:line="240" w:lineRule="auto"/>
        <w:jc w:val="both"/>
        <w:rPr>
          <w:rFonts w:ascii="Times New Roman" w:hAnsi="Times New Roman"/>
        </w:rPr>
      </w:pPr>
      <w:r w:rsidRPr="00301013">
        <w:rPr>
          <w:rFonts w:ascii="Times New Roman" w:hAnsi="Times New Roman"/>
        </w:rPr>
        <w:t>1</w:t>
      </w:r>
      <w:r w:rsidR="00514E62">
        <w:rPr>
          <w:rFonts w:ascii="Times New Roman" w:hAnsi="Times New Roman"/>
        </w:rPr>
        <w:t>3</w:t>
      </w:r>
      <w:r w:rsidRPr="00301013">
        <w:rPr>
          <w:rFonts w:ascii="Times New Roman" w:hAnsi="Times New Roman"/>
        </w:rPr>
        <w:t>)</w:t>
      </w:r>
      <w:r>
        <w:rPr>
          <w:rFonts w:ascii="Times New Roman" w:hAnsi="Times New Roman"/>
        </w:rPr>
        <w:t xml:space="preserve"> </w:t>
      </w:r>
      <w:r w:rsidRPr="00301013">
        <w:rPr>
          <w:rFonts w:ascii="Times New Roman" w:hAnsi="Times New Roman"/>
        </w:rPr>
        <w:t>Nepoznate osobe ukapa Uprav</w:t>
      </w:r>
      <w:r>
        <w:rPr>
          <w:rFonts w:ascii="Times New Roman" w:hAnsi="Times New Roman"/>
        </w:rPr>
        <w:t>itelj</w:t>
      </w:r>
      <w:r w:rsidRPr="00301013">
        <w:rPr>
          <w:rFonts w:ascii="Times New Roman" w:hAnsi="Times New Roman"/>
        </w:rPr>
        <w:t xml:space="preserve"> groblja u </w:t>
      </w:r>
      <w:r>
        <w:rPr>
          <w:rFonts w:ascii="Times New Roman" w:hAnsi="Times New Roman"/>
        </w:rPr>
        <w:t xml:space="preserve">zajedničku grobnicu na trošak proračuna </w:t>
      </w:r>
      <w:r w:rsidR="00514E62">
        <w:rPr>
          <w:rFonts w:ascii="Times New Roman" w:hAnsi="Times New Roman"/>
        </w:rPr>
        <w:t xml:space="preserve">Općine </w:t>
      </w:r>
      <w:r w:rsidR="00B90E9B">
        <w:rPr>
          <w:rFonts w:ascii="Times New Roman" w:hAnsi="Times New Roman"/>
        </w:rPr>
        <w:t>Mali</w:t>
      </w:r>
      <w:r w:rsidR="00514E62">
        <w:rPr>
          <w:rFonts w:ascii="Times New Roman" w:hAnsi="Times New Roman"/>
        </w:rPr>
        <w:t xml:space="preserve"> Bukovec</w:t>
      </w:r>
      <w:r w:rsidRPr="00301013">
        <w:rPr>
          <w:rFonts w:ascii="Times New Roman" w:hAnsi="Times New Roman"/>
        </w:rPr>
        <w:t>.</w:t>
      </w:r>
    </w:p>
    <w:p w14:paraId="2740B398" w14:textId="77777777" w:rsidR="00AF112D" w:rsidRPr="006B314B" w:rsidRDefault="00AF112D" w:rsidP="000F3E65">
      <w:pPr>
        <w:spacing w:after="0" w:line="240" w:lineRule="auto"/>
        <w:jc w:val="both"/>
        <w:rPr>
          <w:rFonts w:ascii="Times New Roman" w:hAnsi="Times New Roman"/>
          <w:strike/>
        </w:rPr>
      </w:pPr>
    </w:p>
    <w:p w14:paraId="78368969" w14:textId="0AFA1750" w:rsidR="00984443" w:rsidRPr="006B314B" w:rsidRDefault="00984443" w:rsidP="00A469D6">
      <w:pPr>
        <w:pStyle w:val="Bezproreda"/>
        <w:jc w:val="center"/>
        <w:rPr>
          <w:b/>
        </w:rPr>
      </w:pPr>
      <w:r w:rsidRPr="006B314B">
        <w:rPr>
          <w:b/>
        </w:rPr>
        <w:t xml:space="preserve">Članak </w:t>
      </w:r>
      <w:r w:rsidR="002F0E00" w:rsidRPr="006B314B">
        <w:rPr>
          <w:b/>
        </w:rPr>
        <w:t>2</w:t>
      </w:r>
      <w:r w:rsidR="00AB693D">
        <w:rPr>
          <w:b/>
        </w:rPr>
        <w:t>7</w:t>
      </w:r>
      <w:r w:rsidR="00C62AEB" w:rsidRPr="006B314B">
        <w:rPr>
          <w:b/>
        </w:rPr>
        <w:t>.</w:t>
      </w:r>
    </w:p>
    <w:p w14:paraId="5F426E04" w14:textId="77777777" w:rsidR="00984443" w:rsidRPr="006B314B" w:rsidRDefault="00ED3247"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Uprava groblja dužna je osigurati prostor za zbrinjavanje većeg broja umrlih osoba u slučaju epidemija, katastrofa i velikih nesreća.</w:t>
      </w:r>
    </w:p>
    <w:p w14:paraId="12836673" w14:textId="21397937" w:rsidR="00984443" w:rsidRPr="00480471" w:rsidRDefault="00ED3247" w:rsidP="000F3E65">
      <w:pPr>
        <w:spacing w:after="0" w:line="240" w:lineRule="auto"/>
        <w:jc w:val="both"/>
        <w:rPr>
          <w:rFonts w:ascii="Times New Roman" w:hAnsi="Times New Roman"/>
        </w:rPr>
      </w:pPr>
      <w:r w:rsidRPr="00480471">
        <w:rPr>
          <w:rFonts w:ascii="Times New Roman" w:hAnsi="Times New Roman"/>
        </w:rPr>
        <w:t xml:space="preserve">2) </w:t>
      </w:r>
      <w:r w:rsidR="00984443" w:rsidRPr="00480471">
        <w:rPr>
          <w:rFonts w:ascii="Times New Roman" w:hAnsi="Times New Roman"/>
        </w:rPr>
        <w:t>Uvjete i način zbrinjavanja u slučajevima iz stavka 1. ovoga članka, Uprav</w:t>
      </w:r>
      <w:r w:rsidR="002E1D81" w:rsidRPr="00480471">
        <w:rPr>
          <w:rFonts w:ascii="Times New Roman" w:hAnsi="Times New Roman"/>
        </w:rPr>
        <w:t>itelj</w:t>
      </w:r>
      <w:r w:rsidR="00984443" w:rsidRPr="00480471">
        <w:rPr>
          <w:rFonts w:ascii="Times New Roman" w:hAnsi="Times New Roman"/>
        </w:rPr>
        <w:t xml:space="preserve"> groblja utvrđuje u dogovoru s</w:t>
      </w:r>
      <w:r w:rsidR="00480471" w:rsidRPr="00480471">
        <w:rPr>
          <w:rFonts w:ascii="Times New Roman" w:hAnsi="Times New Roman"/>
        </w:rPr>
        <w:t xml:space="preserve"> ovlaštenim tijelima </w:t>
      </w:r>
      <w:r w:rsidR="00514E62">
        <w:rPr>
          <w:rFonts w:ascii="Times New Roman" w:hAnsi="Times New Roman"/>
        </w:rPr>
        <w:t xml:space="preserve">Općine </w:t>
      </w:r>
      <w:r w:rsidR="008F4FAF">
        <w:rPr>
          <w:rFonts w:ascii="Times New Roman" w:hAnsi="Times New Roman"/>
        </w:rPr>
        <w:t>Mal</w:t>
      </w:r>
      <w:r w:rsidR="00514E62">
        <w:rPr>
          <w:rFonts w:ascii="Times New Roman" w:hAnsi="Times New Roman"/>
        </w:rPr>
        <w:t>i Bukovec</w:t>
      </w:r>
      <w:r w:rsidR="00514E62" w:rsidRPr="00301013">
        <w:rPr>
          <w:rFonts w:ascii="Times New Roman" w:hAnsi="Times New Roman"/>
        </w:rPr>
        <w:t>.</w:t>
      </w:r>
    </w:p>
    <w:p w14:paraId="55FDF8D5" w14:textId="77777777" w:rsidR="006E6675" w:rsidRPr="006B314B" w:rsidRDefault="006E6675" w:rsidP="000F3E65">
      <w:pPr>
        <w:spacing w:after="0"/>
        <w:jc w:val="both"/>
        <w:rPr>
          <w:rFonts w:ascii="Times New Roman" w:hAnsi="Times New Roman"/>
        </w:rPr>
      </w:pPr>
    </w:p>
    <w:p w14:paraId="0B3FDFEB" w14:textId="07A1BE08" w:rsidR="00E95587" w:rsidRPr="006B314B" w:rsidRDefault="00E95587" w:rsidP="00A469D6">
      <w:pPr>
        <w:pStyle w:val="Bezproreda"/>
        <w:jc w:val="center"/>
        <w:rPr>
          <w:b/>
        </w:rPr>
      </w:pPr>
      <w:r w:rsidRPr="006B314B">
        <w:rPr>
          <w:b/>
        </w:rPr>
        <w:t xml:space="preserve">Članak </w:t>
      </w:r>
      <w:r w:rsidR="00824955" w:rsidRPr="006B314B">
        <w:rPr>
          <w:b/>
        </w:rPr>
        <w:t>2</w:t>
      </w:r>
      <w:r w:rsidR="00AB693D">
        <w:rPr>
          <w:b/>
        </w:rPr>
        <w:t>8</w:t>
      </w:r>
      <w:r w:rsidRPr="006B314B">
        <w:rPr>
          <w:b/>
        </w:rPr>
        <w:t>.</w:t>
      </w:r>
    </w:p>
    <w:p w14:paraId="2C7DFA5D" w14:textId="65A88A39" w:rsidR="00E36AEF" w:rsidRPr="006B314B" w:rsidRDefault="00E36AEF" w:rsidP="000F3E65">
      <w:pPr>
        <w:pStyle w:val="box480012"/>
        <w:shd w:val="clear" w:color="auto" w:fill="FFFFFF"/>
        <w:spacing w:before="0" w:beforeAutospacing="0" w:after="0" w:afterAutospacing="0"/>
        <w:jc w:val="both"/>
        <w:textAlignment w:val="baseline"/>
        <w:rPr>
          <w:rFonts w:ascii="Times New Roman" w:hAnsi="Times New Roman" w:cs="Times New Roman"/>
        </w:rPr>
      </w:pPr>
      <w:bookmarkStart w:id="6" w:name="_Hlk209434093"/>
      <w:r w:rsidRPr="006B314B">
        <w:rPr>
          <w:rFonts w:ascii="Times New Roman" w:hAnsi="Times New Roman" w:cs="Times New Roman"/>
        </w:rPr>
        <w:t>Uprav</w:t>
      </w:r>
      <w:r w:rsidR="00F23A79" w:rsidRPr="006B314B">
        <w:rPr>
          <w:rFonts w:ascii="Times New Roman" w:hAnsi="Times New Roman" w:cs="Times New Roman"/>
        </w:rPr>
        <w:t>itelj</w:t>
      </w:r>
      <w:r w:rsidRPr="006B314B">
        <w:rPr>
          <w:rFonts w:ascii="Times New Roman" w:hAnsi="Times New Roman" w:cs="Times New Roman"/>
        </w:rPr>
        <w:t xml:space="preserve"> groblja uz prethodnu suglasnost </w:t>
      </w:r>
      <w:r w:rsidR="00514E62">
        <w:rPr>
          <w:rFonts w:ascii="Times New Roman" w:hAnsi="Times New Roman" w:cs="Times New Roman"/>
        </w:rPr>
        <w:t>Općinskog</w:t>
      </w:r>
      <w:r w:rsidR="00F23A79" w:rsidRPr="006B314B">
        <w:rPr>
          <w:rFonts w:ascii="Times New Roman" w:hAnsi="Times New Roman" w:cs="Times New Roman"/>
        </w:rPr>
        <w:t xml:space="preserve"> vijeća </w:t>
      </w:r>
      <w:r w:rsidR="00514E62">
        <w:rPr>
          <w:rFonts w:ascii="Times New Roman" w:hAnsi="Times New Roman"/>
        </w:rPr>
        <w:t xml:space="preserve">Općine </w:t>
      </w:r>
      <w:r w:rsidR="008F4FAF">
        <w:rPr>
          <w:rFonts w:ascii="Times New Roman" w:hAnsi="Times New Roman"/>
        </w:rPr>
        <w:t>Mali</w:t>
      </w:r>
      <w:r w:rsidR="00514E62">
        <w:rPr>
          <w:rFonts w:ascii="Times New Roman" w:hAnsi="Times New Roman"/>
        </w:rPr>
        <w:t xml:space="preserve"> Bukovec </w:t>
      </w:r>
      <w:r w:rsidRPr="006B314B">
        <w:rPr>
          <w:rFonts w:ascii="Times New Roman" w:hAnsi="Times New Roman" w:cs="Times New Roman"/>
        </w:rPr>
        <w:t>donosi odluku o:</w:t>
      </w:r>
    </w:p>
    <w:bookmarkEnd w:id="6"/>
    <w:p w14:paraId="6E39F8BA" w14:textId="77777777" w:rsidR="0075193C" w:rsidRPr="00AC39B5" w:rsidRDefault="0075193C" w:rsidP="0075193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4107F407" w14:textId="69297F24" w:rsidR="0075193C" w:rsidRPr="00AC39B5" w:rsidRDefault="0075193C" w:rsidP="0075193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 se dio groblja ustupi drugoj jedinici lokalne samouprave ili da sklopi ugovor o zajedničkom korištenju groblja s drugom jedinicom lokalne samouprave.</w:t>
      </w:r>
    </w:p>
    <w:p w14:paraId="5F2394FE" w14:textId="77777777" w:rsidR="00E95587" w:rsidRPr="006B314B" w:rsidRDefault="00E95587" w:rsidP="000F3E65">
      <w:pPr>
        <w:widowControl w:val="0"/>
        <w:autoSpaceDE w:val="0"/>
        <w:autoSpaceDN w:val="0"/>
        <w:adjustRightInd w:val="0"/>
        <w:spacing w:after="0"/>
        <w:jc w:val="both"/>
        <w:rPr>
          <w:rFonts w:ascii="Times New Roman" w:hAnsi="Times New Roman"/>
          <w:b/>
        </w:rPr>
      </w:pPr>
    </w:p>
    <w:p w14:paraId="7317BAB3" w14:textId="77777777" w:rsidR="00984443" w:rsidRPr="006B314B" w:rsidRDefault="00984443" w:rsidP="000F3E65">
      <w:pPr>
        <w:widowControl w:val="0"/>
        <w:autoSpaceDE w:val="0"/>
        <w:autoSpaceDN w:val="0"/>
        <w:adjustRightInd w:val="0"/>
        <w:spacing w:after="0"/>
        <w:jc w:val="both"/>
        <w:rPr>
          <w:rFonts w:ascii="Times New Roman" w:hAnsi="Times New Roman"/>
          <w:b/>
        </w:rPr>
      </w:pPr>
      <w:r w:rsidRPr="006B314B">
        <w:rPr>
          <w:rFonts w:ascii="Times New Roman" w:hAnsi="Times New Roman"/>
          <w:b/>
        </w:rPr>
        <w:t>VII. NADZOR</w:t>
      </w:r>
    </w:p>
    <w:p w14:paraId="70624A7A" w14:textId="10F44C94"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AB693D">
        <w:rPr>
          <w:rFonts w:ascii="Times New Roman" w:hAnsi="Times New Roman"/>
          <w:b/>
        </w:rPr>
        <w:t>29</w:t>
      </w:r>
      <w:r w:rsidRPr="006B314B">
        <w:rPr>
          <w:rFonts w:ascii="Times New Roman" w:hAnsi="Times New Roman"/>
          <w:b/>
        </w:rPr>
        <w:t>.</w:t>
      </w:r>
    </w:p>
    <w:p w14:paraId="05D0286E" w14:textId="4E464FCD" w:rsidR="00984443" w:rsidRPr="0075193C" w:rsidRDefault="00ED3247" w:rsidP="000F3E65">
      <w:pPr>
        <w:spacing w:after="0" w:line="240" w:lineRule="auto"/>
        <w:jc w:val="both"/>
        <w:rPr>
          <w:rFonts w:ascii="Times New Roman" w:hAnsi="Times New Roman"/>
        </w:rPr>
      </w:pPr>
      <w:r w:rsidRPr="0075193C">
        <w:rPr>
          <w:rFonts w:ascii="Times New Roman" w:hAnsi="Times New Roman"/>
        </w:rPr>
        <w:t xml:space="preserve">1) </w:t>
      </w:r>
      <w:r w:rsidR="00984443" w:rsidRPr="0075193C">
        <w:rPr>
          <w:rFonts w:ascii="Times New Roman" w:hAnsi="Times New Roman"/>
        </w:rPr>
        <w:t>Nadzor nad primjenom ove Odluke obavlja</w:t>
      </w:r>
      <w:r w:rsidR="0075193C" w:rsidRPr="0075193C">
        <w:rPr>
          <w:rFonts w:ascii="Times New Roman" w:hAnsi="Times New Roman"/>
        </w:rPr>
        <w:t>ju</w:t>
      </w:r>
      <w:r w:rsidR="00984443" w:rsidRPr="0075193C">
        <w:rPr>
          <w:rFonts w:ascii="Times New Roman" w:hAnsi="Times New Roman"/>
        </w:rPr>
        <w:t xml:space="preserve"> komunalni redari</w:t>
      </w:r>
      <w:r w:rsidR="0075193C" w:rsidRPr="0075193C">
        <w:rPr>
          <w:rFonts w:ascii="Times New Roman" w:hAnsi="Times New Roman"/>
        </w:rPr>
        <w:t xml:space="preserve"> </w:t>
      </w:r>
      <w:r w:rsidR="00AB0E60">
        <w:rPr>
          <w:rFonts w:ascii="Times New Roman" w:hAnsi="Times New Roman"/>
        </w:rPr>
        <w:t xml:space="preserve">Općine </w:t>
      </w:r>
      <w:r w:rsidR="008F4FAF">
        <w:rPr>
          <w:rFonts w:ascii="Times New Roman" w:hAnsi="Times New Roman"/>
        </w:rPr>
        <w:t>Mal</w:t>
      </w:r>
      <w:r w:rsidR="00AB0E60">
        <w:rPr>
          <w:rFonts w:ascii="Times New Roman" w:hAnsi="Times New Roman"/>
        </w:rPr>
        <w:t>i Bukovec</w:t>
      </w:r>
      <w:r w:rsidR="00AB0E60" w:rsidRPr="00301013">
        <w:rPr>
          <w:rFonts w:ascii="Times New Roman" w:hAnsi="Times New Roman"/>
        </w:rPr>
        <w:t>.</w:t>
      </w:r>
    </w:p>
    <w:p w14:paraId="1DABAC0D" w14:textId="0E9F82D9" w:rsidR="00984443" w:rsidRPr="006B314B" w:rsidRDefault="00ED3247"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 xml:space="preserve">U obavljanju nadzora iz stavka 1. ovoga članka, komunalni redar ovlašten je poduzeti radnje u suglasju sa zakonom kojim se uređuje komunalno gospodarstvo, zakonom kojim se uređuju groblja, općim aktom </w:t>
      </w:r>
      <w:r w:rsidR="00AB0E60">
        <w:rPr>
          <w:rFonts w:ascii="Times New Roman" w:hAnsi="Times New Roman"/>
        </w:rPr>
        <w:t xml:space="preserve">Općine </w:t>
      </w:r>
      <w:r w:rsidR="008F4FAF">
        <w:rPr>
          <w:rFonts w:ascii="Times New Roman" w:hAnsi="Times New Roman"/>
        </w:rPr>
        <w:t>Mali</w:t>
      </w:r>
      <w:r w:rsidR="00AB0E60">
        <w:rPr>
          <w:rFonts w:ascii="Times New Roman" w:hAnsi="Times New Roman"/>
        </w:rPr>
        <w:t xml:space="preserve"> Bukovec </w:t>
      </w:r>
      <w:r w:rsidR="00984443" w:rsidRPr="006B314B">
        <w:rPr>
          <w:rFonts w:ascii="Times New Roman" w:hAnsi="Times New Roman"/>
        </w:rPr>
        <w:t xml:space="preserve">kojom se propisuje komunalni red te ovom Odlukom. </w:t>
      </w:r>
    </w:p>
    <w:p w14:paraId="5DF42904" w14:textId="77777777" w:rsidR="006E6675" w:rsidRPr="006B314B" w:rsidRDefault="006E6675" w:rsidP="000F3E65">
      <w:pPr>
        <w:spacing w:after="0" w:line="240" w:lineRule="auto"/>
        <w:jc w:val="both"/>
        <w:rPr>
          <w:rFonts w:ascii="Times New Roman" w:hAnsi="Times New Roman"/>
        </w:rPr>
      </w:pPr>
    </w:p>
    <w:p w14:paraId="7AD6646D" w14:textId="77777777" w:rsidR="00C20344" w:rsidRPr="006B314B" w:rsidRDefault="00C20344" w:rsidP="000F3E65">
      <w:pPr>
        <w:widowControl w:val="0"/>
        <w:autoSpaceDE w:val="0"/>
        <w:autoSpaceDN w:val="0"/>
        <w:adjustRightInd w:val="0"/>
        <w:spacing w:after="0"/>
        <w:jc w:val="both"/>
        <w:rPr>
          <w:rFonts w:ascii="Times New Roman" w:hAnsi="Times New Roman"/>
          <w:b/>
        </w:rPr>
      </w:pPr>
      <w:r w:rsidRPr="006B314B">
        <w:rPr>
          <w:rFonts w:ascii="Times New Roman" w:hAnsi="Times New Roman"/>
          <w:b/>
        </w:rPr>
        <w:t>VIII. PREKRŠAJNE SANKCIJE</w:t>
      </w:r>
    </w:p>
    <w:p w14:paraId="0DD7B1F8" w14:textId="0677C9A7" w:rsidR="00634BC4" w:rsidRPr="006B314B" w:rsidRDefault="00634BC4" w:rsidP="000F3E65">
      <w:pPr>
        <w:spacing w:after="0" w:line="240" w:lineRule="auto"/>
        <w:jc w:val="center"/>
        <w:rPr>
          <w:rFonts w:ascii="Times New Roman" w:hAnsi="Times New Roman"/>
          <w:b/>
        </w:rPr>
      </w:pPr>
      <w:r w:rsidRPr="006B314B">
        <w:rPr>
          <w:rFonts w:ascii="Times New Roman" w:hAnsi="Times New Roman"/>
          <w:b/>
        </w:rPr>
        <w:t>Članak 3</w:t>
      </w:r>
      <w:r w:rsidR="00AB693D">
        <w:rPr>
          <w:rFonts w:ascii="Times New Roman" w:hAnsi="Times New Roman"/>
          <w:b/>
        </w:rPr>
        <w:t>0</w:t>
      </w:r>
      <w:r w:rsidRPr="006B314B">
        <w:rPr>
          <w:rFonts w:ascii="Times New Roman" w:hAnsi="Times New Roman"/>
          <w:b/>
        </w:rPr>
        <w:t xml:space="preserve">. </w:t>
      </w:r>
    </w:p>
    <w:p w14:paraId="26D3410D" w14:textId="70A59CFF" w:rsidR="00634BC4" w:rsidRPr="00C209CB" w:rsidRDefault="00634BC4" w:rsidP="000F3E65">
      <w:pPr>
        <w:spacing w:after="0" w:line="240" w:lineRule="auto"/>
        <w:jc w:val="both"/>
        <w:rPr>
          <w:rFonts w:ascii="Times New Roman" w:hAnsi="Times New Roman"/>
        </w:rPr>
      </w:pPr>
      <w:r w:rsidRPr="00C209CB">
        <w:rPr>
          <w:rFonts w:ascii="Times New Roman" w:hAnsi="Times New Roman"/>
        </w:rPr>
        <w:t xml:space="preserve">1) </w:t>
      </w:r>
      <w:bookmarkStart w:id="7" w:name="_Hlk210118444"/>
      <w:r w:rsidRPr="00C209CB">
        <w:rPr>
          <w:rFonts w:ascii="Times New Roman" w:hAnsi="Times New Roman"/>
        </w:rPr>
        <w:t xml:space="preserve">Novčanom kaznom u iznosu od </w:t>
      </w:r>
      <w:r w:rsidR="00CF6F4A" w:rsidRPr="00C209CB">
        <w:rPr>
          <w:rFonts w:ascii="Times New Roman" w:hAnsi="Times New Roman"/>
        </w:rPr>
        <w:t>100,00 do 500,00</w:t>
      </w:r>
      <w:r w:rsidRPr="00C209CB">
        <w:rPr>
          <w:rFonts w:ascii="Times New Roman" w:hAnsi="Times New Roman"/>
        </w:rPr>
        <w:t xml:space="preserve"> eura kaznit će se </w:t>
      </w:r>
      <w:bookmarkEnd w:id="7"/>
      <w:r w:rsidR="0018557F" w:rsidRPr="00C209CB">
        <w:rPr>
          <w:rFonts w:ascii="Times New Roman" w:hAnsi="Times New Roman"/>
        </w:rPr>
        <w:t>fizička osoba</w:t>
      </w:r>
      <w:r w:rsidR="007B305C">
        <w:rPr>
          <w:rFonts w:ascii="Times New Roman" w:hAnsi="Times New Roman"/>
        </w:rPr>
        <w:t xml:space="preserve"> za prekršaj</w:t>
      </w:r>
      <w:r w:rsidRPr="00C209CB">
        <w:rPr>
          <w:rFonts w:ascii="Times New Roman" w:hAnsi="Times New Roman"/>
        </w:rPr>
        <w:t>:</w:t>
      </w:r>
    </w:p>
    <w:p w14:paraId="50FEE9E7" w14:textId="0C72D901" w:rsidR="0018557F" w:rsidRPr="00C209CB"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t xml:space="preserve">ako se ne pridržava pravila ponašanja na groblju utvrđenih aktom </w:t>
      </w:r>
      <w:r w:rsidR="003C0159" w:rsidRPr="00C209CB">
        <w:rPr>
          <w:rFonts w:ascii="Times New Roman" w:hAnsi="Times New Roman"/>
          <w:sz w:val="24"/>
          <w:szCs w:val="24"/>
        </w:rPr>
        <w:t xml:space="preserve">Upravitelja </w:t>
      </w:r>
      <w:r w:rsidRPr="00C209CB">
        <w:rPr>
          <w:rFonts w:ascii="Times New Roman" w:hAnsi="Times New Roman"/>
          <w:sz w:val="24"/>
          <w:szCs w:val="24"/>
        </w:rPr>
        <w:t>groblja kojim se određuju pravila ponašanja na groblju (članak 2</w:t>
      </w:r>
      <w:r w:rsidR="00AB693D">
        <w:rPr>
          <w:rFonts w:ascii="Times New Roman" w:hAnsi="Times New Roman"/>
          <w:sz w:val="24"/>
          <w:szCs w:val="24"/>
        </w:rPr>
        <w:t>1</w:t>
      </w:r>
      <w:r w:rsidRPr="00C209CB">
        <w:rPr>
          <w:rFonts w:ascii="Times New Roman" w:hAnsi="Times New Roman"/>
          <w:sz w:val="24"/>
          <w:szCs w:val="24"/>
        </w:rPr>
        <w:t>. Odluke),</w:t>
      </w:r>
    </w:p>
    <w:p w14:paraId="4FE27C2A" w14:textId="4EE51A79" w:rsidR="0018557F" w:rsidRPr="00C209CB"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t xml:space="preserve">korisnik ako ne održava grobno mjesto čistim i urednim, ili ako to čini na način da narušava cjelokupan izgled groblja i/ili na način koji predstavlja opasnost po sigurnost i stabilnost drugih grobnih mjesta i/ili posjetitelja groblja (članak </w:t>
      </w:r>
      <w:r w:rsidR="00DE763D" w:rsidRPr="00C209CB">
        <w:rPr>
          <w:rFonts w:ascii="Times New Roman" w:hAnsi="Times New Roman"/>
          <w:sz w:val="24"/>
          <w:szCs w:val="24"/>
        </w:rPr>
        <w:t>1</w:t>
      </w:r>
      <w:r w:rsidR="00AB693D">
        <w:rPr>
          <w:rFonts w:ascii="Times New Roman" w:hAnsi="Times New Roman"/>
          <w:sz w:val="24"/>
          <w:szCs w:val="24"/>
        </w:rPr>
        <w:t>8</w:t>
      </w:r>
      <w:r w:rsidRPr="00C209CB">
        <w:rPr>
          <w:rFonts w:ascii="Times New Roman" w:hAnsi="Times New Roman"/>
          <w:sz w:val="24"/>
          <w:szCs w:val="24"/>
        </w:rPr>
        <w:t>. stavak 1. Odluke),</w:t>
      </w:r>
    </w:p>
    <w:p w14:paraId="3DD3584F" w14:textId="5C456D36" w:rsidR="00AC1D83"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t xml:space="preserve">korisnik ako prethodno ne obavijesti </w:t>
      </w:r>
      <w:r w:rsidR="003C0159" w:rsidRPr="00C209CB">
        <w:rPr>
          <w:rFonts w:ascii="Times New Roman" w:hAnsi="Times New Roman"/>
          <w:sz w:val="24"/>
          <w:szCs w:val="24"/>
        </w:rPr>
        <w:t>Upravitelja</w:t>
      </w:r>
      <w:r w:rsidRPr="00C209CB">
        <w:rPr>
          <w:rFonts w:ascii="Times New Roman" w:hAnsi="Times New Roman"/>
          <w:sz w:val="24"/>
          <w:szCs w:val="24"/>
        </w:rPr>
        <w:t xml:space="preserve"> groblja kojoj je pravnoj osobi ili fizičkoj osobi koja obavlja registriranu djelatnost upisanu u obrtni registar povjerio obavljanje radova (članak </w:t>
      </w:r>
      <w:r w:rsidR="00DE763D" w:rsidRPr="00C209CB">
        <w:rPr>
          <w:rFonts w:ascii="Times New Roman" w:hAnsi="Times New Roman"/>
          <w:sz w:val="24"/>
          <w:szCs w:val="24"/>
        </w:rPr>
        <w:t>1</w:t>
      </w:r>
      <w:r w:rsidR="00AB693D">
        <w:rPr>
          <w:rFonts w:ascii="Times New Roman" w:hAnsi="Times New Roman"/>
          <w:sz w:val="24"/>
          <w:szCs w:val="24"/>
        </w:rPr>
        <w:t>8</w:t>
      </w:r>
      <w:r w:rsidRPr="00C209CB">
        <w:rPr>
          <w:rFonts w:ascii="Times New Roman" w:hAnsi="Times New Roman"/>
          <w:sz w:val="24"/>
          <w:szCs w:val="24"/>
        </w:rPr>
        <w:t>. stavak 5. Odluke),</w:t>
      </w:r>
    </w:p>
    <w:p w14:paraId="5347BD54" w14:textId="158C8FE5" w:rsidR="008E65AA" w:rsidRPr="00ED00A9" w:rsidRDefault="008E65AA" w:rsidP="008E65AA">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korisnik koji za gradnju i preinaku odnosno za odstranjivanje opreme ili uređaja grobnog mjesta nije ishodio prethodnu pisanu suglasnost Upravitelju groblja (članak 2</w:t>
      </w:r>
      <w:r w:rsidR="00AB693D">
        <w:rPr>
          <w:rFonts w:ascii="Times New Roman" w:hAnsi="Times New Roman"/>
          <w:sz w:val="24"/>
          <w:szCs w:val="24"/>
        </w:rPr>
        <w:t>1</w:t>
      </w:r>
      <w:r w:rsidRPr="00ED00A9">
        <w:rPr>
          <w:rFonts w:ascii="Times New Roman" w:hAnsi="Times New Roman"/>
          <w:sz w:val="24"/>
          <w:szCs w:val="24"/>
        </w:rPr>
        <w:t>. stavak 1. i 2. Odluke),</w:t>
      </w:r>
    </w:p>
    <w:p w14:paraId="1CE12C19" w14:textId="5685FB05" w:rsidR="00E94203" w:rsidRPr="00ED00A9" w:rsidRDefault="00634BC4" w:rsidP="000F3E65">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izvođač radova</w:t>
      </w:r>
      <w:r w:rsidR="00AC1D83" w:rsidRPr="00ED00A9">
        <w:rPr>
          <w:rFonts w:ascii="Times New Roman" w:hAnsi="Times New Roman"/>
          <w:sz w:val="24"/>
          <w:szCs w:val="24"/>
        </w:rPr>
        <w:t xml:space="preserve"> fizička osoba</w:t>
      </w:r>
      <w:r w:rsidRPr="00ED00A9">
        <w:rPr>
          <w:rFonts w:ascii="Times New Roman" w:hAnsi="Times New Roman"/>
          <w:sz w:val="24"/>
          <w:szCs w:val="24"/>
        </w:rPr>
        <w:t xml:space="preserve"> </w:t>
      </w:r>
      <w:r w:rsidR="00AC1D83" w:rsidRPr="00ED00A9">
        <w:rPr>
          <w:rFonts w:ascii="Times New Roman" w:hAnsi="Times New Roman"/>
          <w:sz w:val="24"/>
          <w:szCs w:val="24"/>
        </w:rPr>
        <w:t xml:space="preserve">koja </w:t>
      </w:r>
      <w:r w:rsidRPr="00ED00A9">
        <w:rPr>
          <w:rFonts w:ascii="Times New Roman" w:hAnsi="Times New Roman"/>
          <w:sz w:val="24"/>
          <w:szCs w:val="24"/>
        </w:rPr>
        <w:t>ne izvod</w:t>
      </w:r>
      <w:r w:rsidR="00AC1D83" w:rsidRPr="00ED00A9">
        <w:rPr>
          <w:rFonts w:ascii="Times New Roman" w:hAnsi="Times New Roman"/>
          <w:sz w:val="24"/>
          <w:szCs w:val="24"/>
        </w:rPr>
        <w:t>i radove</w:t>
      </w:r>
      <w:r w:rsidRPr="00ED00A9">
        <w:rPr>
          <w:rFonts w:ascii="Times New Roman" w:hAnsi="Times New Roman"/>
          <w:sz w:val="24"/>
          <w:szCs w:val="24"/>
        </w:rPr>
        <w:t xml:space="preserve"> u vremenu navedenom u izdanoj suglasnosti ili se </w:t>
      </w:r>
      <w:r w:rsidR="00DA7795">
        <w:rPr>
          <w:rFonts w:ascii="Times New Roman" w:hAnsi="Times New Roman"/>
          <w:sz w:val="24"/>
          <w:szCs w:val="24"/>
        </w:rPr>
        <w:t xml:space="preserve">radovi </w:t>
      </w:r>
      <w:r w:rsidRPr="00ED00A9">
        <w:rPr>
          <w:rFonts w:ascii="Times New Roman" w:hAnsi="Times New Roman"/>
          <w:sz w:val="24"/>
          <w:szCs w:val="24"/>
        </w:rPr>
        <w:t xml:space="preserve">izvode u dane kada se ne smiju izvoditi (članak </w:t>
      </w:r>
      <w:r w:rsidR="00DE763D" w:rsidRPr="00ED00A9">
        <w:rPr>
          <w:rFonts w:ascii="Times New Roman" w:hAnsi="Times New Roman"/>
          <w:sz w:val="24"/>
          <w:szCs w:val="24"/>
        </w:rPr>
        <w:t>2</w:t>
      </w:r>
      <w:r w:rsidR="00AB693D">
        <w:rPr>
          <w:rFonts w:ascii="Times New Roman" w:hAnsi="Times New Roman"/>
          <w:sz w:val="24"/>
          <w:szCs w:val="24"/>
        </w:rPr>
        <w:t>1</w:t>
      </w:r>
      <w:r w:rsidRPr="00ED00A9">
        <w:rPr>
          <w:rFonts w:ascii="Times New Roman" w:hAnsi="Times New Roman"/>
          <w:sz w:val="24"/>
          <w:szCs w:val="24"/>
        </w:rPr>
        <w:t>. stavak 1.</w:t>
      </w:r>
      <w:r w:rsidR="008E65AA" w:rsidRPr="00ED00A9">
        <w:rPr>
          <w:rFonts w:ascii="Times New Roman" w:hAnsi="Times New Roman"/>
          <w:sz w:val="24"/>
          <w:szCs w:val="24"/>
        </w:rPr>
        <w:t xml:space="preserve"> i 2.</w:t>
      </w:r>
      <w:r w:rsidRPr="00ED00A9">
        <w:rPr>
          <w:rFonts w:ascii="Times New Roman" w:hAnsi="Times New Roman"/>
          <w:sz w:val="24"/>
          <w:szCs w:val="24"/>
        </w:rPr>
        <w:t xml:space="preserve"> Odluke),</w:t>
      </w:r>
    </w:p>
    <w:p w14:paraId="5CE18897" w14:textId="112E33A4" w:rsidR="00E94203" w:rsidRPr="00ED00A9" w:rsidRDefault="00634BC4" w:rsidP="000F3E65">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izvođač radova</w:t>
      </w:r>
      <w:r w:rsidR="00E94203" w:rsidRPr="00ED00A9">
        <w:rPr>
          <w:rFonts w:ascii="Times New Roman" w:hAnsi="Times New Roman"/>
          <w:sz w:val="24"/>
          <w:szCs w:val="24"/>
        </w:rPr>
        <w:t xml:space="preserve"> fizička osoba</w:t>
      </w:r>
      <w:r w:rsidRPr="00ED00A9">
        <w:rPr>
          <w:rFonts w:ascii="Times New Roman" w:hAnsi="Times New Roman"/>
          <w:sz w:val="24"/>
          <w:szCs w:val="24"/>
        </w:rPr>
        <w:t xml:space="preserve"> </w:t>
      </w:r>
      <w:r w:rsidR="00E94203" w:rsidRPr="00ED00A9">
        <w:rPr>
          <w:rFonts w:ascii="Times New Roman" w:hAnsi="Times New Roman"/>
          <w:sz w:val="24"/>
          <w:szCs w:val="24"/>
        </w:rPr>
        <w:t>ako</w:t>
      </w:r>
      <w:r w:rsidRPr="00ED00A9">
        <w:rPr>
          <w:rFonts w:ascii="Times New Roman" w:hAnsi="Times New Roman"/>
          <w:sz w:val="24"/>
          <w:szCs w:val="24"/>
        </w:rPr>
        <w:t xml:space="preserve"> ne prijavi Upravi</w:t>
      </w:r>
      <w:r w:rsidR="00E94203" w:rsidRPr="00ED00A9">
        <w:rPr>
          <w:rFonts w:ascii="Times New Roman" w:hAnsi="Times New Roman"/>
          <w:sz w:val="24"/>
          <w:szCs w:val="24"/>
        </w:rPr>
        <w:t>telju</w:t>
      </w:r>
      <w:r w:rsidRPr="00ED00A9">
        <w:rPr>
          <w:rFonts w:ascii="Times New Roman" w:hAnsi="Times New Roman"/>
          <w:sz w:val="24"/>
          <w:szCs w:val="24"/>
        </w:rPr>
        <w:t xml:space="preserve"> groblja početak i završetak radova (članak </w:t>
      </w:r>
      <w:r w:rsidR="00DE763D" w:rsidRPr="00ED00A9">
        <w:rPr>
          <w:rFonts w:ascii="Times New Roman" w:hAnsi="Times New Roman"/>
          <w:sz w:val="24"/>
          <w:szCs w:val="24"/>
        </w:rPr>
        <w:t>2</w:t>
      </w:r>
      <w:r w:rsidR="00AB693D">
        <w:rPr>
          <w:rFonts w:ascii="Times New Roman" w:hAnsi="Times New Roman"/>
          <w:sz w:val="24"/>
          <w:szCs w:val="24"/>
        </w:rPr>
        <w:t>1</w:t>
      </w:r>
      <w:r w:rsidRPr="00ED00A9">
        <w:rPr>
          <w:rFonts w:ascii="Times New Roman" w:hAnsi="Times New Roman"/>
          <w:sz w:val="24"/>
          <w:szCs w:val="24"/>
        </w:rPr>
        <w:t>. stavak 1.</w:t>
      </w:r>
      <w:r w:rsidR="008E65AA" w:rsidRPr="00ED00A9">
        <w:rPr>
          <w:rFonts w:ascii="Times New Roman" w:hAnsi="Times New Roman"/>
          <w:sz w:val="24"/>
          <w:szCs w:val="24"/>
        </w:rPr>
        <w:t xml:space="preserve"> i 2.</w:t>
      </w:r>
      <w:r w:rsidRPr="00ED00A9">
        <w:rPr>
          <w:rFonts w:ascii="Times New Roman" w:hAnsi="Times New Roman"/>
          <w:sz w:val="24"/>
          <w:szCs w:val="24"/>
        </w:rPr>
        <w:t xml:space="preserve"> Odluke),</w:t>
      </w:r>
    </w:p>
    <w:p w14:paraId="4A274F17" w14:textId="2489D259" w:rsidR="00634BC4" w:rsidRPr="00ED00A9" w:rsidRDefault="00634BC4" w:rsidP="000F3E65">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izvođač radova</w:t>
      </w:r>
      <w:r w:rsidR="00E94203" w:rsidRPr="00ED00A9">
        <w:rPr>
          <w:rFonts w:ascii="Times New Roman" w:hAnsi="Times New Roman"/>
          <w:sz w:val="24"/>
          <w:szCs w:val="24"/>
        </w:rPr>
        <w:t xml:space="preserve"> fizička osoba</w:t>
      </w:r>
      <w:r w:rsidRPr="00ED00A9">
        <w:rPr>
          <w:rFonts w:ascii="Times New Roman" w:hAnsi="Times New Roman"/>
          <w:sz w:val="24"/>
          <w:szCs w:val="24"/>
        </w:rPr>
        <w:t xml:space="preserve"> ako izvod</w:t>
      </w:r>
      <w:r w:rsidR="00DA7795">
        <w:rPr>
          <w:rFonts w:ascii="Times New Roman" w:hAnsi="Times New Roman"/>
          <w:sz w:val="24"/>
          <w:szCs w:val="24"/>
        </w:rPr>
        <w:t>i</w:t>
      </w:r>
      <w:r w:rsidRPr="00ED00A9">
        <w:rPr>
          <w:rFonts w:ascii="Times New Roman" w:hAnsi="Times New Roman"/>
          <w:sz w:val="24"/>
          <w:szCs w:val="24"/>
        </w:rPr>
        <w:t xml:space="preserve"> radovi protivn</w:t>
      </w:r>
      <w:r w:rsidR="00E94203" w:rsidRPr="00ED00A9">
        <w:rPr>
          <w:rFonts w:ascii="Times New Roman" w:hAnsi="Times New Roman"/>
          <w:sz w:val="24"/>
          <w:szCs w:val="24"/>
        </w:rPr>
        <w:t>o dobivenoj</w:t>
      </w:r>
      <w:r w:rsidRPr="00ED00A9">
        <w:rPr>
          <w:rFonts w:ascii="Times New Roman" w:hAnsi="Times New Roman"/>
          <w:sz w:val="24"/>
          <w:szCs w:val="24"/>
        </w:rPr>
        <w:t xml:space="preserve"> pisanoj suglasnosti Uprav</w:t>
      </w:r>
      <w:r w:rsidR="00B43061" w:rsidRPr="00ED00A9">
        <w:rPr>
          <w:rFonts w:ascii="Times New Roman" w:hAnsi="Times New Roman"/>
          <w:sz w:val="24"/>
          <w:szCs w:val="24"/>
        </w:rPr>
        <w:t>itelja</w:t>
      </w:r>
      <w:r w:rsidRPr="00ED00A9">
        <w:rPr>
          <w:rFonts w:ascii="Times New Roman" w:hAnsi="Times New Roman"/>
          <w:sz w:val="24"/>
          <w:szCs w:val="24"/>
        </w:rPr>
        <w:t xml:space="preserve"> groblja</w:t>
      </w:r>
      <w:r w:rsidR="00DA7795">
        <w:rPr>
          <w:rFonts w:ascii="Times New Roman" w:hAnsi="Times New Roman"/>
          <w:sz w:val="24"/>
          <w:szCs w:val="24"/>
        </w:rPr>
        <w:t xml:space="preserve"> </w:t>
      </w:r>
      <w:r w:rsidR="00DA7795" w:rsidRPr="00DA7795">
        <w:rPr>
          <w:rFonts w:ascii="Times New Roman" w:hAnsi="Times New Roman"/>
          <w:sz w:val="24"/>
          <w:szCs w:val="24"/>
        </w:rPr>
        <w:t>(članak 2</w:t>
      </w:r>
      <w:r w:rsidR="00AB693D">
        <w:rPr>
          <w:rFonts w:ascii="Times New Roman" w:hAnsi="Times New Roman"/>
          <w:sz w:val="24"/>
          <w:szCs w:val="24"/>
        </w:rPr>
        <w:t>1</w:t>
      </w:r>
      <w:r w:rsidR="00DA7795" w:rsidRPr="00DA7795">
        <w:rPr>
          <w:rFonts w:ascii="Times New Roman" w:hAnsi="Times New Roman"/>
          <w:sz w:val="24"/>
          <w:szCs w:val="24"/>
        </w:rPr>
        <w:t>. stavak 1. i 2. Odluke)</w:t>
      </w:r>
      <w:r w:rsidR="00DA7795">
        <w:rPr>
          <w:rFonts w:ascii="Times New Roman" w:hAnsi="Times New Roman"/>
          <w:sz w:val="24"/>
          <w:szCs w:val="24"/>
        </w:rPr>
        <w:t>.</w:t>
      </w:r>
    </w:p>
    <w:p w14:paraId="474952C0" w14:textId="03775851" w:rsidR="00B440CF" w:rsidRDefault="008E65AA" w:rsidP="00B440CF">
      <w:pPr>
        <w:spacing w:after="0" w:line="240" w:lineRule="auto"/>
        <w:jc w:val="both"/>
        <w:rPr>
          <w:rFonts w:ascii="Times New Roman" w:hAnsi="Times New Roman"/>
        </w:rPr>
      </w:pPr>
      <w:r>
        <w:rPr>
          <w:rFonts w:ascii="Times New Roman" w:hAnsi="Times New Roman"/>
        </w:rPr>
        <w:t>2</w:t>
      </w:r>
      <w:r w:rsidR="00634BC4" w:rsidRPr="00C209CB">
        <w:rPr>
          <w:rFonts w:ascii="Times New Roman" w:hAnsi="Times New Roman"/>
        </w:rPr>
        <w:t xml:space="preserve">) Novčanom kaznom u iznosu od </w:t>
      </w:r>
      <w:r w:rsidR="00B440CF">
        <w:rPr>
          <w:rFonts w:ascii="Times New Roman" w:hAnsi="Times New Roman"/>
        </w:rPr>
        <w:t xml:space="preserve">500,00 do 1.000,00 </w:t>
      </w:r>
      <w:r w:rsidR="00634BC4" w:rsidRPr="00C209CB">
        <w:rPr>
          <w:rFonts w:ascii="Times New Roman" w:hAnsi="Times New Roman"/>
        </w:rPr>
        <w:t>eura kaznit će se</w:t>
      </w:r>
      <w:r w:rsidR="00B440CF">
        <w:rPr>
          <w:rFonts w:ascii="Times New Roman" w:hAnsi="Times New Roman"/>
        </w:rPr>
        <w:t xml:space="preserve"> </w:t>
      </w:r>
      <w:r w:rsidR="00634BC4" w:rsidRPr="00C209CB">
        <w:rPr>
          <w:rFonts w:ascii="Times New Roman" w:hAnsi="Times New Roman"/>
        </w:rPr>
        <w:t>pravna osoba</w:t>
      </w:r>
      <w:r w:rsidR="00B440CF">
        <w:rPr>
          <w:rFonts w:ascii="Times New Roman" w:hAnsi="Times New Roman"/>
        </w:rPr>
        <w:t xml:space="preserve"> za prekršaj </w:t>
      </w:r>
      <w:r w:rsidR="00B440CF" w:rsidRPr="00B440CF">
        <w:rPr>
          <w:rFonts w:ascii="Times New Roman" w:hAnsi="Times New Roman"/>
        </w:rPr>
        <w:t>iz</w:t>
      </w:r>
      <w:r w:rsidR="00B440CF">
        <w:rPr>
          <w:rFonts w:ascii="Times New Roman" w:hAnsi="Times New Roman"/>
        </w:rPr>
        <w:t xml:space="preserve"> </w:t>
      </w:r>
      <w:r w:rsidR="00B440CF" w:rsidRPr="00B440CF">
        <w:rPr>
          <w:rFonts w:ascii="Times New Roman" w:hAnsi="Times New Roman"/>
        </w:rPr>
        <w:t>stavka</w:t>
      </w:r>
      <w:r w:rsidR="00B440CF">
        <w:rPr>
          <w:rFonts w:ascii="Times New Roman" w:hAnsi="Times New Roman"/>
        </w:rPr>
        <w:t xml:space="preserve"> </w:t>
      </w:r>
      <w:r w:rsidR="00B440CF" w:rsidRPr="00B440CF">
        <w:rPr>
          <w:rFonts w:ascii="Times New Roman" w:hAnsi="Times New Roman"/>
        </w:rPr>
        <w:t>1.</w:t>
      </w:r>
      <w:r w:rsidR="004462DA">
        <w:rPr>
          <w:rFonts w:ascii="Times New Roman" w:hAnsi="Times New Roman"/>
        </w:rPr>
        <w:t xml:space="preserve"> </w:t>
      </w:r>
      <w:r w:rsidR="00B440CF" w:rsidRPr="00B440CF">
        <w:rPr>
          <w:rFonts w:ascii="Times New Roman" w:hAnsi="Times New Roman"/>
        </w:rPr>
        <w:t>ovoga</w:t>
      </w:r>
      <w:r w:rsidR="00B440CF">
        <w:rPr>
          <w:rFonts w:ascii="Times New Roman" w:hAnsi="Times New Roman"/>
        </w:rPr>
        <w:t xml:space="preserve"> </w:t>
      </w:r>
      <w:r w:rsidR="00B440CF" w:rsidRPr="00B440CF">
        <w:rPr>
          <w:rFonts w:ascii="Times New Roman" w:hAnsi="Times New Roman"/>
        </w:rPr>
        <w:t>članka</w:t>
      </w:r>
      <w:r w:rsidR="00B440CF">
        <w:rPr>
          <w:rFonts w:ascii="Times New Roman" w:hAnsi="Times New Roman"/>
        </w:rPr>
        <w:t>.</w:t>
      </w:r>
    </w:p>
    <w:p w14:paraId="0BE44732" w14:textId="559C431B" w:rsidR="00ED1ACF" w:rsidRDefault="00ED1ACF" w:rsidP="00ED1ACF">
      <w:pPr>
        <w:spacing w:after="0" w:line="240" w:lineRule="auto"/>
        <w:jc w:val="both"/>
        <w:rPr>
          <w:rFonts w:ascii="Times New Roman" w:hAnsi="Times New Roman"/>
        </w:rPr>
      </w:pPr>
      <w:r>
        <w:rPr>
          <w:rFonts w:ascii="Times New Roman" w:hAnsi="Times New Roman"/>
        </w:rPr>
        <w:t xml:space="preserve">3) </w:t>
      </w:r>
      <w:r w:rsidRPr="00ED1ACF">
        <w:rPr>
          <w:rFonts w:ascii="Times New Roman" w:hAnsi="Times New Roman"/>
        </w:rPr>
        <w:t>Novčanom</w:t>
      </w:r>
      <w:r>
        <w:rPr>
          <w:rFonts w:ascii="Times New Roman" w:hAnsi="Times New Roman"/>
        </w:rPr>
        <w:t xml:space="preserve"> </w:t>
      </w:r>
      <w:r w:rsidRPr="00ED1ACF">
        <w:rPr>
          <w:rFonts w:ascii="Times New Roman" w:hAnsi="Times New Roman"/>
        </w:rPr>
        <w:t>kaznom</w:t>
      </w:r>
      <w:r>
        <w:rPr>
          <w:rFonts w:ascii="Times New Roman" w:hAnsi="Times New Roman"/>
        </w:rPr>
        <w:t xml:space="preserve"> </w:t>
      </w:r>
      <w:r w:rsidRPr="00ED1ACF">
        <w:rPr>
          <w:rFonts w:ascii="Times New Roman" w:hAnsi="Times New Roman"/>
        </w:rPr>
        <w:t>u</w:t>
      </w:r>
      <w:r>
        <w:rPr>
          <w:rFonts w:ascii="Times New Roman" w:hAnsi="Times New Roman"/>
        </w:rPr>
        <w:t xml:space="preserve"> </w:t>
      </w:r>
      <w:r w:rsidRPr="00ED1ACF">
        <w:rPr>
          <w:rFonts w:ascii="Times New Roman" w:hAnsi="Times New Roman"/>
        </w:rPr>
        <w:t>iznosu</w:t>
      </w:r>
      <w:r>
        <w:rPr>
          <w:rFonts w:ascii="Times New Roman" w:hAnsi="Times New Roman"/>
        </w:rPr>
        <w:t xml:space="preserve"> </w:t>
      </w:r>
      <w:r w:rsidRPr="00ED1ACF">
        <w:rPr>
          <w:rFonts w:ascii="Times New Roman" w:hAnsi="Times New Roman"/>
        </w:rPr>
        <w:t>od</w:t>
      </w:r>
      <w:r>
        <w:rPr>
          <w:rFonts w:ascii="Times New Roman" w:hAnsi="Times New Roman"/>
        </w:rPr>
        <w:t xml:space="preserve"> 2</w:t>
      </w:r>
      <w:r w:rsidRPr="00ED1ACF">
        <w:rPr>
          <w:rFonts w:ascii="Times New Roman" w:hAnsi="Times New Roman"/>
        </w:rPr>
        <w:t>00,00</w:t>
      </w:r>
      <w:r>
        <w:rPr>
          <w:rFonts w:ascii="Times New Roman" w:hAnsi="Times New Roman"/>
        </w:rPr>
        <w:t xml:space="preserve"> </w:t>
      </w:r>
      <w:r w:rsidRPr="00ED1ACF">
        <w:rPr>
          <w:rFonts w:ascii="Times New Roman" w:hAnsi="Times New Roman"/>
        </w:rPr>
        <w:t>do</w:t>
      </w:r>
      <w:r>
        <w:rPr>
          <w:rFonts w:ascii="Times New Roman" w:hAnsi="Times New Roman"/>
        </w:rPr>
        <w:t xml:space="preserve"> </w:t>
      </w:r>
      <w:r w:rsidRPr="00ED1ACF">
        <w:rPr>
          <w:rFonts w:ascii="Times New Roman" w:hAnsi="Times New Roman"/>
        </w:rPr>
        <w:t>5</w:t>
      </w:r>
      <w:r>
        <w:rPr>
          <w:rFonts w:ascii="Times New Roman" w:hAnsi="Times New Roman"/>
        </w:rPr>
        <w:t>0</w:t>
      </w:r>
      <w:r w:rsidRPr="00ED1ACF">
        <w:rPr>
          <w:rFonts w:ascii="Times New Roman" w:hAnsi="Times New Roman"/>
        </w:rPr>
        <w:t>0,00</w:t>
      </w:r>
      <w:r>
        <w:rPr>
          <w:rFonts w:ascii="Times New Roman" w:hAnsi="Times New Roman"/>
        </w:rPr>
        <w:t xml:space="preserve"> </w:t>
      </w:r>
      <w:r w:rsidRPr="00ED1ACF">
        <w:rPr>
          <w:rFonts w:ascii="Times New Roman" w:hAnsi="Times New Roman"/>
        </w:rPr>
        <w:t>eura</w:t>
      </w:r>
      <w:r>
        <w:rPr>
          <w:rFonts w:ascii="Times New Roman" w:hAnsi="Times New Roman"/>
        </w:rPr>
        <w:t xml:space="preserve"> </w:t>
      </w:r>
      <w:r w:rsidRPr="00ED1ACF">
        <w:rPr>
          <w:rFonts w:ascii="Times New Roman" w:hAnsi="Times New Roman"/>
        </w:rPr>
        <w:t>kaznit</w:t>
      </w:r>
      <w:r>
        <w:rPr>
          <w:rFonts w:ascii="Times New Roman" w:hAnsi="Times New Roman"/>
        </w:rPr>
        <w:t xml:space="preserve"> </w:t>
      </w:r>
      <w:r w:rsidRPr="00ED1ACF">
        <w:rPr>
          <w:rFonts w:ascii="Times New Roman" w:hAnsi="Times New Roman"/>
        </w:rPr>
        <w:t>će</w:t>
      </w:r>
      <w:r>
        <w:rPr>
          <w:rFonts w:ascii="Times New Roman" w:hAnsi="Times New Roman"/>
        </w:rPr>
        <w:t xml:space="preserve"> </w:t>
      </w:r>
      <w:r w:rsidRPr="00ED1ACF">
        <w:rPr>
          <w:rFonts w:ascii="Times New Roman" w:hAnsi="Times New Roman"/>
        </w:rPr>
        <w:t>se</w:t>
      </w:r>
      <w:r>
        <w:rPr>
          <w:rFonts w:ascii="Times New Roman" w:hAnsi="Times New Roman"/>
        </w:rPr>
        <w:t xml:space="preserve"> </w:t>
      </w:r>
      <w:r w:rsidRPr="00ED1ACF">
        <w:rPr>
          <w:rFonts w:ascii="Times New Roman" w:hAnsi="Times New Roman"/>
        </w:rPr>
        <w:t>i</w:t>
      </w:r>
      <w:r>
        <w:rPr>
          <w:rFonts w:ascii="Times New Roman" w:hAnsi="Times New Roman"/>
        </w:rPr>
        <w:t xml:space="preserve"> </w:t>
      </w:r>
      <w:r w:rsidRPr="00ED1ACF">
        <w:rPr>
          <w:rFonts w:ascii="Times New Roman" w:hAnsi="Times New Roman"/>
        </w:rPr>
        <w:t>odgovorna</w:t>
      </w:r>
      <w:r>
        <w:rPr>
          <w:rFonts w:ascii="Times New Roman" w:hAnsi="Times New Roman"/>
        </w:rPr>
        <w:t xml:space="preserve"> </w:t>
      </w:r>
      <w:r w:rsidRPr="00ED1ACF">
        <w:rPr>
          <w:rFonts w:ascii="Times New Roman" w:hAnsi="Times New Roman"/>
        </w:rPr>
        <w:t>osoba</w:t>
      </w:r>
      <w:r>
        <w:rPr>
          <w:rFonts w:ascii="Times New Roman" w:hAnsi="Times New Roman"/>
        </w:rPr>
        <w:t xml:space="preserve"> </w:t>
      </w:r>
      <w:r w:rsidRPr="00ED1ACF">
        <w:rPr>
          <w:rFonts w:ascii="Times New Roman" w:hAnsi="Times New Roman"/>
        </w:rPr>
        <w:t>u</w:t>
      </w:r>
      <w:r>
        <w:rPr>
          <w:rFonts w:ascii="Times New Roman" w:hAnsi="Times New Roman"/>
        </w:rPr>
        <w:t xml:space="preserve"> </w:t>
      </w:r>
      <w:r w:rsidRPr="00ED1ACF">
        <w:rPr>
          <w:rFonts w:ascii="Times New Roman" w:hAnsi="Times New Roman"/>
        </w:rPr>
        <w:t>pravnoj</w:t>
      </w:r>
      <w:r>
        <w:rPr>
          <w:rFonts w:ascii="Times New Roman" w:hAnsi="Times New Roman"/>
        </w:rPr>
        <w:t xml:space="preserve"> </w:t>
      </w:r>
      <w:r w:rsidRPr="00ED1ACF">
        <w:rPr>
          <w:rFonts w:ascii="Times New Roman" w:hAnsi="Times New Roman"/>
        </w:rPr>
        <w:t>osobi</w:t>
      </w:r>
      <w:r>
        <w:rPr>
          <w:rFonts w:ascii="Times New Roman" w:hAnsi="Times New Roman"/>
        </w:rPr>
        <w:t xml:space="preserve"> </w:t>
      </w:r>
      <w:r w:rsidRPr="00ED1ACF">
        <w:rPr>
          <w:rFonts w:ascii="Times New Roman" w:hAnsi="Times New Roman"/>
        </w:rPr>
        <w:t>koja</w:t>
      </w:r>
      <w:r>
        <w:rPr>
          <w:rFonts w:ascii="Times New Roman" w:hAnsi="Times New Roman"/>
        </w:rPr>
        <w:t xml:space="preserve"> </w:t>
      </w:r>
      <w:r w:rsidRPr="00ED1ACF">
        <w:rPr>
          <w:rFonts w:ascii="Times New Roman" w:hAnsi="Times New Roman"/>
        </w:rPr>
        <w:t>počini</w:t>
      </w:r>
      <w:r>
        <w:rPr>
          <w:rFonts w:ascii="Times New Roman" w:hAnsi="Times New Roman"/>
        </w:rPr>
        <w:t xml:space="preserve"> </w:t>
      </w:r>
      <w:r w:rsidRPr="00ED1ACF">
        <w:rPr>
          <w:rFonts w:ascii="Times New Roman" w:hAnsi="Times New Roman"/>
        </w:rPr>
        <w:t>prekršaj</w:t>
      </w:r>
      <w:r w:rsidRPr="00ED1ACF">
        <w:t xml:space="preserve"> </w:t>
      </w:r>
      <w:r w:rsidRPr="00ED1ACF">
        <w:rPr>
          <w:rFonts w:ascii="Times New Roman" w:hAnsi="Times New Roman"/>
        </w:rPr>
        <w:t>iz stavka 1.</w:t>
      </w:r>
      <w:r w:rsidR="004462DA">
        <w:rPr>
          <w:rFonts w:ascii="Times New Roman" w:hAnsi="Times New Roman"/>
        </w:rPr>
        <w:t xml:space="preserve"> </w:t>
      </w:r>
      <w:r w:rsidRPr="00ED1ACF">
        <w:rPr>
          <w:rFonts w:ascii="Times New Roman" w:hAnsi="Times New Roman"/>
        </w:rPr>
        <w:t>ovoga članka</w:t>
      </w:r>
      <w:r>
        <w:rPr>
          <w:rFonts w:ascii="Times New Roman" w:hAnsi="Times New Roman"/>
        </w:rPr>
        <w:t>.</w:t>
      </w:r>
    </w:p>
    <w:p w14:paraId="7109E25F" w14:textId="501923E9" w:rsidR="00B64F03" w:rsidRDefault="00B64F03" w:rsidP="00ED1ACF">
      <w:pPr>
        <w:spacing w:after="0" w:line="240" w:lineRule="auto"/>
        <w:jc w:val="both"/>
        <w:rPr>
          <w:rFonts w:ascii="Times New Roman" w:hAnsi="Times New Roman"/>
        </w:rPr>
      </w:pPr>
      <w:r>
        <w:rPr>
          <w:rFonts w:ascii="Times New Roman" w:hAnsi="Times New Roman"/>
        </w:rPr>
        <w:lastRenderedPageBreak/>
        <w:t>4</w:t>
      </w:r>
      <w:r w:rsidRPr="00B64F03">
        <w:rPr>
          <w:rFonts w:ascii="Times New Roman" w:hAnsi="Times New Roman"/>
        </w:rPr>
        <w:t>)</w:t>
      </w:r>
      <w:r>
        <w:rPr>
          <w:rFonts w:ascii="Times New Roman" w:hAnsi="Times New Roman"/>
        </w:rPr>
        <w:t xml:space="preserve"> </w:t>
      </w:r>
      <w:r w:rsidRPr="00B64F03">
        <w:rPr>
          <w:rFonts w:ascii="Times New Roman" w:hAnsi="Times New Roman"/>
        </w:rPr>
        <w:t xml:space="preserve">Novčanom kaznom u iznosu od </w:t>
      </w:r>
      <w:r w:rsidR="00721F8F" w:rsidRPr="00721F8F">
        <w:rPr>
          <w:rFonts w:ascii="Times New Roman" w:hAnsi="Times New Roman"/>
        </w:rPr>
        <w:t xml:space="preserve">200,00 do </w:t>
      </w:r>
      <w:r w:rsidR="00721F8F">
        <w:rPr>
          <w:rFonts w:ascii="Times New Roman" w:hAnsi="Times New Roman"/>
        </w:rPr>
        <w:t>6</w:t>
      </w:r>
      <w:r w:rsidR="00721F8F" w:rsidRPr="00721F8F">
        <w:rPr>
          <w:rFonts w:ascii="Times New Roman" w:hAnsi="Times New Roman"/>
        </w:rPr>
        <w:t xml:space="preserve">00,00 eura </w:t>
      </w:r>
      <w:r w:rsidRPr="00B64F03">
        <w:rPr>
          <w:rFonts w:ascii="Times New Roman" w:hAnsi="Times New Roman"/>
        </w:rPr>
        <w:t xml:space="preserve">kaznit će se fizička osoba obrtnik i osoba koja obavlja drugu samostalnu djelatnost, </w:t>
      </w:r>
      <w:r w:rsidR="00721F8F">
        <w:rPr>
          <w:rFonts w:ascii="Times New Roman" w:hAnsi="Times New Roman"/>
        </w:rPr>
        <w:t>za</w:t>
      </w:r>
      <w:r w:rsidRPr="00B64F03">
        <w:rPr>
          <w:rFonts w:ascii="Times New Roman" w:hAnsi="Times New Roman"/>
        </w:rPr>
        <w:t xml:space="preserve"> prekršaj iz stavka l.</w:t>
      </w:r>
      <w:r w:rsidR="004462DA">
        <w:rPr>
          <w:rFonts w:ascii="Times New Roman" w:hAnsi="Times New Roman"/>
        </w:rPr>
        <w:t xml:space="preserve"> </w:t>
      </w:r>
      <w:r w:rsidR="008625F7" w:rsidRPr="008625F7">
        <w:rPr>
          <w:rFonts w:ascii="Times New Roman" w:hAnsi="Times New Roman"/>
        </w:rPr>
        <w:t>ovoga članka</w:t>
      </w:r>
      <w:r w:rsidR="008625F7">
        <w:rPr>
          <w:rFonts w:ascii="Times New Roman" w:hAnsi="Times New Roman"/>
        </w:rPr>
        <w:t xml:space="preserve">, </w:t>
      </w:r>
      <w:r w:rsidR="008625F7" w:rsidRPr="008625F7">
        <w:rPr>
          <w:rFonts w:ascii="Times New Roman" w:hAnsi="Times New Roman"/>
        </w:rPr>
        <w:t>u vezi obavljanja njezina obrta ili druge samostalne djelatnosti</w:t>
      </w:r>
      <w:r w:rsidR="00A24871">
        <w:rPr>
          <w:rFonts w:ascii="Times New Roman" w:hAnsi="Times New Roman"/>
        </w:rPr>
        <w:t>.</w:t>
      </w:r>
    </w:p>
    <w:p w14:paraId="3A62A09E" w14:textId="77777777" w:rsidR="00A77716" w:rsidRPr="006B314B" w:rsidRDefault="00A77716" w:rsidP="000F3E65">
      <w:pPr>
        <w:spacing w:after="0" w:line="240" w:lineRule="auto"/>
        <w:jc w:val="both"/>
        <w:rPr>
          <w:rFonts w:ascii="Times New Roman" w:hAnsi="Times New Roman"/>
        </w:rPr>
      </w:pPr>
    </w:p>
    <w:p w14:paraId="74B89F4B" w14:textId="7E5E2690" w:rsidR="00984443" w:rsidRPr="001D78E3" w:rsidRDefault="001D78E3" w:rsidP="00AC39B5">
      <w:pPr>
        <w:widowControl w:val="0"/>
        <w:tabs>
          <w:tab w:val="left" w:pos="284"/>
        </w:tabs>
        <w:autoSpaceDE w:val="0"/>
        <w:autoSpaceDN w:val="0"/>
        <w:adjustRightInd w:val="0"/>
        <w:spacing w:after="0"/>
        <w:jc w:val="both"/>
        <w:rPr>
          <w:rFonts w:ascii="Times New Roman" w:hAnsi="Times New Roman"/>
          <w:b/>
        </w:rPr>
      </w:pPr>
      <w:r>
        <w:rPr>
          <w:rFonts w:ascii="Times New Roman" w:hAnsi="Times New Roman"/>
          <w:b/>
        </w:rPr>
        <w:t xml:space="preserve">IX. </w:t>
      </w:r>
      <w:r w:rsidR="00984443" w:rsidRPr="001D78E3">
        <w:rPr>
          <w:rFonts w:ascii="Times New Roman" w:hAnsi="Times New Roman"/>
          <w:b/>
        </w:rPr>
        <w:t>PRIJELAZNE I ZAVRŠNE ODREDBE</w:t>
      </w:r>
    </w:p>
    <w:p w14:paraId="1CA30C5C" w14:textId="72A6964B" w:rsidR="00984443" w:rsidRPr="0025769A" w:rsidRDefault="00984443" w:rsidP="000F3E65">
      <w:pPr>
        <w:spacing w:after="0" w:line="240" w:lineRule="auto"/>
        <w:jc w:val="center"/>
        <w:rPr>
          <w:rFonts w:ascii="Times New Roman" w:hAnsi="Times New Roman"/>
          <w:b/>
        </w:rPr>
      </w:pPr>
      <w:r w:rsidRPr="0025769A">
        <w:rPr>
          <w:rFonts w:ascii="Times New Roman" w:hAnsi="Times New Roman"/>
          <w:b/>
        </w:rPr>
        <w:t>Članak 3</w:t>
      </w:r>
      <w:r w:rsidR="00AB693D" w:rsidRPr="0025769A">
        <w:rPr>
          <w:rFonts w:ascii="Times New Roman" w:hAnsi="Times New Roman"/>
          <w:b/>
        </w:rPr>
        <w:t>1</w:t>
      </w:r>
      <w:r w:rsidRPr="0025769A">
        <w:rPr>
          <w:rFonts w:ascii="Times New Roman" w:hAnsi="Times New Roman"/>
          <w:b/>
        </w:rPr>
        <w:t>.</w:t>
      </w:r>
      <w:r w:rsidR="00C62AEB" w:rsidRPr="0025769A">
        <w:rPr>
          <w:rFonts w:ascii="Times New Roman" w:hAnsi="Times New Roman"/>
          <w:b/>
        </w:rPr>
        <w:t xml:space="preserve"> </w:t>
      </w:r>
    </w:p>
    <w:p w14:paraId="14054339" w14:textId="71AB0B1A" w:rsidR="00984443" w:rsidRPr="0025769A" w:rsidRDefault="00984443" w:rsidP="00F3332B">
      <w:pPr>
        <w:spacing w:after="0" w:line="240" w:lineRule="auto"/>
        <w:jc w:val="both"/>
        <w:rPr>
          <w:rFonts w:ascii="Times New Roman" w:hAnsi="Times New Roman"/>
        </w:rPr>
      </w:pPr>
      <w:r w:rsidRPr="0025769A">
        <w:rPr>
          <w:rFonts w:ascii="Times New Roman" w:hAnsi="Times New Roman"/>
        </w:rPr>
        <w:t xml:space="preserve">Danom stupanja na snagu ove Odluke prestaje važiti Odluka </w:t>
      </w:r>
      <w:r w:rsidR="00F3332B" w:rsidRPr="0025769A">
        <w:rPr>
          <w:rFonts w:ascii="Times New Roman" w:hAnsi="Times New Roman"/>
        </w:rPr>
        <w:t xml:space="preserve">o grobljima </w:t>
      </w:r>
      <w:r w:rsidR="0025769A">
        <w:rPr>
          <w:rFonts w:ascii="Times New Roman" w:hAnsi="Times New Roman"/>
        </w:rPr>
        <w:t xml:space="preserve"> </w:t>
      </w:r>
      <w:r w:rsidR="00E84DA5" w:rsidRPr="0025769A">
        <w:rPr>
          <w:rFonts w:ascii="Times New Roman" w:hAnsi="Times New Roman"/>
        </w:rPr>
        <w:t>("Službeni vjesnik Varaždinske županije</w:t>
      </w:r>
      <w:r w:rsidRPr="0025769A">
        <w:rPr>
          <w:rFonts w:ascii="Times New Roman" w:hAnsi="Times New Roman"/>
        </w:rPr>
        <w:t xml:space="preserve">" broj </w:t>
      </w:r>
      <w:r w:rsidR="0025769A" w:rsidRPr="0025769A">
        <w:rPr>
          <w:rFonts w:ascii="Times New Roman" w:hAnsi="Times New Roman"/>
        </w:rPr>
        <w:t>29/20</w:t>
      </w:r>
      <w:r w:rsidRPr="0025769A">
        <w:rPr>
          <w:rFonts w:ascii="Times New Roman" w:hAnsi="Times New Roman"/>
        </w:rPr>
        <w:t>).</w:t>
      </w:r>
    </w:p>
    <w:p w14:paraId="28F08B12" w14:textId="77777777" w:rsidR="003824FD" w:rsidRPr="00AB0E60" w:rsidRDefault="003824FD" w:rsidP="00F3332B">
      <w:pPr>
        <w:spacing w:after="0" w:line="240" w:lineRule="auto"/>
        <w:jc w:val="both"/>
        <w:rPr>
          <w:rFonts w:ascii="Times New Roman" w:hAnsi="Times New Roman"/>
          <w:color w:val="EE0000"/>
        </w:rPr>
      </w:pPr>
    </w:p>
    <w:p w14:paraId="2F13EF35" w14:textId="783074C3" w:rsidR="00984443" w:rsidRPr="0025769A" w:rsidRDefault="00984443" w:rsidP="000F3E65">
      <w:pPr>
        <w:spacing w:after="0" w:line="240" w:lineRule="auto"/>
        <w:jc w:val="center"/>
        <w:rPr>
          <w:rFonts w:ascii="Times New Roman" w:hAnsi="Times New Roman"/>
          <w:b/>
        </w:rPr>
      </w:pPr>
      <w:r w:rsidRPr="0025769A">
        <w:rPr>
          <w:rFonts w:ascii="Times New Roman" w:hAnsi="Times New Roman"/>
          <w:b/>
        </w:rPr>
        <w:t>Članak 3</w:t>
      </w:r>
      <w:r w:rsidR="00AB693D" w:rsidRPr="0025769A">
        <w:rPr>
          <w:rFonts w:ascii="Times New Roman" w:hAnsi="Times New Roman"/>
          <w:b/>
        </w:rPr>
        <w:t>2</w:t>
      </w:r>
      <w:r w:rsidRPr="0025769A">
        <w:rPr>
          <w:rFonts w:ascii="Times New Roman" w:hAnsi="Times New Roman"/>
          <w:b/>
        </w:rPr>
        <w:t>.</w:t>
      </w:r>
      <w:r w:rsidR="00C62AEB" w:rsidRPr="0025769A">
        <w:rPr>
          <w:rFonts w:ascii="Times New Roman" w:hAnsi="Times New Roman"/>
          <w:b/>
        </w:rPr>
        <w:t xml:space="preserve"> </w:t>
      </w:r>
    </w:p>
    <w:p w14:paraId="2ACC8A8A" w14:textId="77777777" w:rsidR="00984443" w:rsidRPr="0025769A" w:rsidRDefault="00984443" w:rsidP="000F3E65">
      <w:pPr>
        <w:spacing w:after="0" w:line="240" w:lineRule="auto"/>
        <w:jc w:val="both"/>
        <w:rPr>
          <w:rFonts w:ascii="Times New Roman" w:hAnsi="Times New Roman"/>
        </w:rPr>
      </w:pPr>
      <w:r w:rsidRPr="0025769A">
        <w:rPr>
          <w:rFonts w:ascii="Times New Roman" w:hAnsi="Times New Roman"/>
        </w:rPr>
        <w:t xml:space="preserve">Ova Odluka stupa na snagu osmoga dana od dana objave u </w:t>
      </w:r>
      <w:r w:rsidR="00E84DA5" w:rsidRPr="0025769A">
        <w:rPr>
          <w:rFonts w:ascii="Times New Roman" w:hAnsi="Times New Roman"/>
        </w:rPr>
        <w:t>"Služben</w:t>
      </w:r>
      <w:r w:rsidR="005415E0" w:rsidRPr="0025769A">
        <w:rPr>
          <w:rFonts w:ascii="Times New Roman" w:hAnsi="Times New Roman"/>
        </w:rPr>
        <w:t>om</w:t>
      </w:r>
      <w:r w:rsidR="00E84DA5" w:rsidRPr="0025769A">
        <w:rPr>
          <w:rFonts w:ascii="Times New Roman" w:hAnsi="Times New Roman"/>
        </w:rPr>
        <w:t xml:space="preserve"> vjesnik</w:t>
      </w:r>
      <w:r w:rsidR="005415E0" w:rsidRPr="0025769A">
        <w:rPr>
          <w:rFonts w:ascii="Times New Roman" w:hAnsi="Times New Roman"/>
        </w:rPr>
        <w:t>u</w:t>
      </w:r>
      <w:r w:rsidR="00E84DA5" w:rsidRPr="0025769A">
        <w:rPr>
          <w:rFonts w:ascii="Times New Roman" w:hAnsi="Times New Roman"/>
        </w:rPr>
        <w:t xml:space="preserve"> Varaždinske županije</w:t>
      </w:r>
      <w:r w:rsidRPr="0025769A">
        <w:rPr>
          <w:rFonts w:ascii="Times New Roman" w:hAnsi="Times New Roman"/>
        </w:rPr>
        <w:t>".</w:t>
      </w:r>
    </w:p>
    <w:p w14:paraId="0B247D24" w14:textId="77777777" w:rsidR="00E94203" w:rsidRPr="00AB0E60" w:rsidRDefault="00E94203" w:rsidP="000F3E65">
      <w:pPr>
        <w:spacing w:after="0" w:line="240" w:lineRule="auto"/>
        <w:jc w:val="both"/>
        <w:rPr>
          <w:rFonts w:ascii="Times New Roman" w:hAnsi="Times New Roman"/>
          <w:color w:val="EE0000"/>
        </w:rPr>
      </w:pPr>
    </w:p>
    <w:p w14:paraId="5C1B3704" w14:textId="77777777" w:rsidR="00E94203" w:rsidRPr="0025769A" w:rsidRDefault="00E94203" w:rsidP="00E94203">
      <w:pPr>
        <w:spacing w:after="0" w:line="240" w:lineRule="auto"/>
        <w:ind w:left="5040" w:firstLine="720"/>
        <w:jc w:val="both"/>
        <w:rPr>
          <w:rFonts w:ascii="Times New Roman" w:hAnsi="Times New Roman"/>
        </w:rPr>
      </w:pPr>
      <w:r w:rsidRPr="0025769A">
        <w:rPr>
          <w:rFonts w:ascii="Times New Roman" w:hAnsi="Times New Roman"/>
        </w:rPr>
        <w:t>PREDSJEDNIK</w:t>
      </w:r>
    </w:p>
    <w:p w14:paraId="10DE1129" w14:textId="6DC49D18" w:rsidR="00E94203" w:rsidRPr="0025769A" w:rsidRDefault="0025769A" w:rsidP="00E94203">
      <w:pPr>
        <w:spacing w:after="0" w:line="240" w:lineRule="auto"/>
        <w:ind w:left="5040" w:firstLine="720"/>
        <w:jc w:val="both"/>
        <w:rPr>
          <w:rFonts w:ascii="Times New Roman" w:hAnsi="Times New Roman"/>
        </w:rPr>
      </w:pPr>
      <w:r w:rsidRPr="0025769A">
        <w:rPr>
          <w:rFonts w:ascii="Times New Roman" w:hAnsi="Times New Roman"/>
        </w:rPr>
        <w:t xml:space="preserve">  Zlatko Golec</w:t>
      </w:r>
    </w:p>
    <w:p w14:paraId="50B3FA2B" w14:textId="77777777" w:rsidR="003639A7" w:rsidRPr="00AB0E60" w:rsidRDefault="003639A7" w:rsidP="003639A7">
      <w:pPr>
        <w:spacing w:after="0" w:line="240" w:lineRule="auto"/>
        <w:jc w:val="both"/>
        <w:rPr>
          <w:rFonts w:ascii="Times New Roman" w:hAnsi="Times New Roman"/>
          <w:color w:val="EE0000"/>
        </w:rPr>
      </w:pPr>
    </w:p>
    <w:p w14:paraId="54937DC2" w14:textId="77777777" w:rsidR="00BC176D" w:rsidRDefault="00BC176D" w:rsidP="003639A7">
      <w:pPr>
        <w:spacing w:after="0" w:line="240" w:lineRule="auto"/>
        <w:jc w:val="both"/>
        <w:rPr>
          <w:rFonts w:ascii="Times New Roman" w:hAnsi="Times New Roman"/>
        </w:rPr>
      </w:pPr>
    </w:p>
    <w:p w14:paraId="4499663F" w14:textId="77777777" w:rsidR="00BC176D" w:rsidRDefault="00BC176D" w:rsidP="003639A7">
      <w:pPr>
        <w:spacing w:after="0" w:line="240" w:lineRule="auto"/>
        <w:jc w:val="both"/>
        <w:rPr>
          <w:rFonts w:ascii="Times New Roman" w:hAnsi="Times New Roman"/>
        </w:rPr>
      </w:pPr>
    </w:p>
    <w:p w14:paraId="79611934" w14:textId="77777777" w:rsidR="00BC176D" w:rsidRDefault="00BC176D" w:rsidP="003639A7">
      <w:pPr>
        <w:spacing w:after="0" w:line="240" w:lineRule="auto"/>
        <w:jc w:val="both"/>
        <w:rPr>
          <w:rFonts w:ascii="Times New Roman" w:hAnsi="Times New Roman"/>
        </w:rPr>
      </w:pPr>
    </w:p>
    <w:p w14:paraId="29892074" w14:textId="77777777" w:rsidR="00BC176D" w:rsidRDefault="00BC176D" w:rsidP="003639A7">
      <w:pPr>
        <w:spacing w:after="0" w:line="240" w:lineRule="auto"/>
        <w:jc w:val="both"/>
        <w:rPr>
          <w:rFonts w:ascii="Times New Roman" w:hAnsi="Times New Roman"/>
        </w:rPr>
      </w:pPr>
    </w:p>
    <w:p w14:paraId="27F5837E" w14:textId="77777777" w:rsidR="00BC176D" w:rsidRDefault="00BC176D" w:rsidP="003639A7">
      <w:pPr>
        <w:spacing w:after="0" w:line="240" w:lineRule="auto"/>
        <w:jc w:val="both"/>
        <w:rPr>
          <w:rFonts w:ascii="Times New Roman" w:hAnsi="Times New Roman"/>
        </w:rPr>
      </w:pPr>
    </w:p>
    <w:p w14:paraId="05957480" w14:textId="77777777" w:rsidR="00BC176D" w:rsidRDefault="00BC176D" w:rsidP="003639A7">
      <w:pPr>
        <w:spacing w:after="0" w:line="240" w:lineRule="auto"/>
        <w:jc w:val="both"/>
        <w:rPr>
          <w:rFonts w:ascii="Times New Roman" w:hAnsi="Times New Roman"/>
        </w:rPr>
      </w:pPr>
    </w:p>
    <w:p w14:paraId="7825E299" w14:textId="77777777" w:rsidR="00BC176D" w:rsidRDefault="00BC176D" w:rsidP="003639A7">
      <w:pPr>
        <w:spacing w:after="0" w:line="240" w:lineRule="auto"/>
        <w:jc w:val="both"/>
        <w:rPr>
          <w:rFonts w:ascii="Times New Roman" w:hAnsi="Times New Roman"/>
        </w:rPr>
      </w:pPr>
    </w:p>
    <w:p w14:paraId="37D91D86" w14:textId="77777777" w:rsidR="00BC176D" w:rsidRDefault="00BC176D" w:rsidP="003639A7">
      <w:pPr>
        <w:spacing w:after="0" w:line="240" w:lineRule="auto"/>
        <w:jc w:val="both"/>
        <w:rPr>
          <w:rFonts w:ascii="Times New Roman" w:hAnsi="Times New Roman"/>
        </w:rPr>
      </w:pPr>
    </w:p>
    <w:p w14:paraId="1ED92BAC" w14:textId="77777777" w:rsidR="00BC176D" w:rsidRDefault="00BC176D" w:rsidP="003639A7">
      <w:pPr>
        <w:spacing w:after="0" w:line="240" w:lineRule="auto"/>
        <w:jc w:val="both"/>
        <w:rPr>
          <w:rFonts w:ascii="Times New Roman" w:hAnsi="Times New Roman"/>
        </w:rPr>
      </w:pPr>
    </w:p>
    <w:p w14:paraId="55400F0A" w14:textId="77777777" w:rsidR="00BC176D" w:rsidRDefault="00BC176D" w:rsidP="003639A7">
      <w:pPr>
        <w:spacing w:after="0" w:line="240" w:lineRule="auto"/>
        <w:jc w:val="both"/>
        <w:rPr>
          <w:rFonts w:ascii="Times New Roman" w:hAnsi="Times New Roman"/>
        </w:rPr>
      </w:pPr>
    </w:p>
    <w:p w14:paraId="7EA49033" w14:textId="77777777" w:rsidR="00BC176D" w:rsidRDefault="00BC176D" w:rsidP="003639A7">
      <w:pPr>
        <w:spacing w:after="0" w:line="240" w:lineRule="auto"/>
        <w:jc w:val="both"/>
        <w:rPr>
          <w:rFonts w:ascii="Times New Roman" w:hAnsi="Times New Roman"/>
        </w:rPr>
      </w:pPr>
    </w:p>
    <w:p w14:paraId="5EDBE33C" w14:textId="77777777" w:rsidR="00BC176D" w:rsidRDefault="00BC176D" w:rsidP="003639A7">
      <w:pPr>
        <w:spacing w:after="0" w:line="240" w:lineRule="auto"/>
        <w:jc w:val="both"/>
        <w:rPr>
          <w:rFonts w:ascii="Times New Roman" w:hAnsi="Times New Roman"/>
        </w:rPr>
      </w:pPr>
    </w:p>
    <w:p w14:paraId="601A9F4A" w14:textId="77777777" w:rsidR="00BC176D" w:rsidRDefault="00BC176D" w:rsidP="003639A7">
      <w:pPr>
        <w:spacing w:after="0" w:line="240" w:lineRule="auto"/>
        <w:jc w:val="both"/>
        <w:rPr>
          <w:rFonts w:ascii="Times New Roman" w:hAnsi="Times New Roman"/>
        </w:rPr>
      </w:pPr>
    </w:p>
    <w:p w14:paraId="76670F15" w14:textId="77777777" w:rsidR="00BC176D" w:rsidRDefault="00BC176D" w:rsidP="003639A7">
      <w:pPr>
        <w:spacing w:after="0" w:line="240" w:lineRule="auto"/>
        <w:jc w:val="both"/>
        <w:rPr>
          <w:rFonts w:ascii="Times New Roman" w:hAnsi="Times New Roman"/>
        </w:rPr>
      </w:pPr>
    </w:p>
    <w:p w14:paraId="35B89812" w14:textId="77777777" w:rsidR="00AB0E60" w:rsidRDefault="00AB0E60" w:rsidP="00BC176D">
      <w:pPr>
        <w:spacing w:after="0" w:line="240" w:lineRule="auto"/>
        <w:jc w:val="center"/>
        <w:rPr>
          <w:rFonts w:ascii="Times New Roman" w:hAnsi="Times New Roman"/>
          <w:b/>
          <w:bCs/>
        </w:rPr>
      </w:pPr>
    </w:p>
    <w:p w14:paraId="1C7151C2" w14:textId="77777777" w:rsidR="00AB0E60" w:rsidRDefault="00AB0E60" w:rsidP="00BC176D">
      <w:pPr>
        <w:spacing w:after="0" w:line="240" w:lineRule="auto"/>
        <w:jc w:val="center"/>
        <w:rPr>
          <w:rFonts w:ascii="Times New Roman" w:hAnsi="Times New Roman"/>
          <w:b/>
          <w:bCs/>
        </w:rPr>
      </w:pPr>
    </w:p>
    <w:p w14:paraId="6BF7D2D9" w14:textId="77777777" w:rsidR="00AB693D" w:rsidRDefault="00AB693D" w:rsidP="00BC176D">
      <w:pPr>
        <w:spacing w:after="0" w:line="240" w:lineRule="auto"/>
        <w:jc w:val="center"/>
        <w:rPr>
          <w:rFonts w:ascii="Times New Roman" w:hAnsi="Times New Roman"/>
          <w:b/>
          <w:bCs/>
        </w:rPr>
      </w:pPr>
    </w:p>
    <w:p w14:paraId="216A1244" w14:textId="77777777" w:rsidR="00AB693D" w:rsidRDefault="00AB693D" w:rsidP="00BC176D">
      <w:pPr>
        <w:spacing w:after="0" w:line="240" w:lineRule="auto"/>
        <w:jc w:val="center"/>
        <w:rPr>
          <w:rFonts w:ascii="Times New Roman" w:hAnsi="Times New Roman"/>
          <w:b/>
          <w:bCs/>
        </w:rPr>
      </w:pPr>
    </w:p>
    <w:p w14:paraId="551326BF" w14:textId="77777777" w:rsidR="00AB693D" w:rsidRDefault="00AB693D" w:rsidP="00BC176D">
      <w:pPr>
        <w:spacing w:after="0" w:line="240" w:lineRule="auto"/>
        <w:jc w:val="center"/>
        <w:rPr>
          <w:rFonts w:ascii="Times New Roman" w:hAnsi="Times New Roman"/>
          <w:b/>
          <w:bCs/>
        </w:rPr>
      </w:pPr>
    </w:p>
    <w:p w14:paraId="6E665D5F" w14:textId="77777777" w:rsidR="00AB693D" w:rsidRDefault="00AB693D" w:rsidP="00BC176D">
      <w:pPr>
        <w:spacing w:after="0" w:line="240" w:lineRule="auto"/>
        <w:jc w:val="center"/>
        <w:rPr>
          <w:rFonts w:ascii="Times New Roman" w:hAnsi="Times New Roman"/>
          <w:b/>
          <w:bCs/>
        </w:rPr>
      </w:pPr>
    </w:p>
    <w:p w14:paraId="21E91BA5" w14:textId="77777777" w:rsidR="00AB693D" w:rsidRDefault="00AB693D" w:rsidP="00BC176D">
      <w:pPr>
        <w:spacing w:after="0" w:line="240" w:lineRule="auto"/>
        <w:jc w:val="center"/>
        <w:rPr>
          <w:rFonts w:ascii="Times New Roman" w:hAnsi="Times New Roman"/>
          <w:b/>
          <w:bCs/>
        </w:rPr>
      </w:pPr>
    </w:p>
    <w:p w14:paraId="669EA699" w14:textId="77777777" w:rsidR="00AB693D" w:rsidRDefault="00AB693D" w:rsidP="00BC176D">
      <w:pPr>
        <w:spacing w:after="0" w:line="240" w:lineRule="auto"/>
        <w:jc w:val="center"/>
        <w:rPr>
          <w:rFonts w:ascii="Times New Roman" w:hAnsi="Times New Roman"/>
          <w:b/>
          <w:bCs/>
        </w:rPr>
      </w:pPr>
    </w:p>
    <w:p w14:paraId="566263C6" w14:textId="77777777" w:rsidR="00AB693D" w:rsidRDefault="00AB693D" w:rsidP="00BC176D">
      <w:pPr>
        <w:spacing w:after="0" w:line="240" w:lineRule="auto"/>
        <w:jc w:val="center"/>
        <w:rPr>
          <w:rFonts w:ascii="Times New Roman" w:hAnsi="Times New Roman"/>
          <w:b/>
          <w:bCs/>
        </w:rPr>
      </w:pPr>
    </w:p>
    <w:p w14:paraId="1C77E5D4" w14:textId="77777777" w:rsidR="00AB693D" w:rsidRDefault="00AB693D" w:rsidP="00BC176D">
      <w:pPr>
        <w:spacing w:after="0" w:line="240" w:lineRule="auto"/>
        <w:jc w:val="center"/>
        <w:rPr>
          <w:rFonts w:ascii="Times New Roman" w:hAnsi="Times New Roman"/>
          <w:b/>
          <w:bCs/>
        </w:rPr>
      </w:pPr>
    </w:p>
    <w:p w14:paraId="4E144F64" w14:textId="77777777" w:rsidR="00AB693D" w:rsidRDefault="00AB693D" w:rsidP="00BC176D">
      <w:pPr>
        <w:spacing w:after="0" w:line="240" w:lineRule="auto"/>
        <w:jc w:val="center"/>
        <w:rPr>
          <w:rFonts w:ascii="Times New Roman" w:hAnsi="Times New Roman"/>
          <w:b/>
          <w:bCs/>
        </w:rPr>
      </w:pPr>
    </w:p>
    <w:p w14:paraId="55EAE941" w14:textId="77777777" w:rsidR="00AB693D" w:rsidRDefault="00AB693D" w:rsidP="00BC176D">
      <w:pPr>
        <w:spacing w:after="0" w:line="240" w:lineRule="auto"/>
        <w:jc w:val="center"/>
        <w:rPr>
          <w:rFonts w:ascii="Times New Roman" w:hAnsi="Times New Roman"/>
          <w:b/>
          <w:bCs/>
        </w:rPr>
      </w:pPr>
    </w:p>
    <w:p w14:paraId="086971D9" w14:textId="77777777" w:rsidR="00AB693D" w:rsidRDefault="00AB693D" w:rsidP="00BC176D">
      <w:pPr>
        <w:spacing w:after="0" w:line="240" w:lineRule="auto"/>
        <w:jc w:val="center"/>
        <w:rPr>
          <w:rFonts w:ascii="Times New Roman" w:hAnsi="Times New Roman"/>
          <w:b/>
          <w:bCs/>
        </w:rPr>
      </w:pPr>
    </w:p>
    <w:p w14:paraId="7545DFC3" w14:textId="77777777" w:rsidR="00AB693D" w:rsidRDefault="00AB693D" w:rsidP="00BC176D">
      <w:pPr>
        <w:spacing w:after="0" w:line="240" w:lineRule="auto"/>
        <w:jc w:val="center"/>
        <w:rPr>
          <w:rFonts w:ascii="Times New Roman" w:hAnsi="Times New Roman"/>
          <w:b/>
          <w:bCs/>
        </w:rPr>
      </w:pPr>
    </w:p>
    <w:p w14:paraId="46BC565E" w14:textId="77777777" w:rsidR="00AB693D" w:rsidRDefault="00AB693D" w:rsidP="00BC176D">
      <w:pPr>
        <w:spacing w:after="0" w:line="240" w:lineRule="auto"/>
        <w:jc w:val="center"/>
        <w:rPr>
          <w:rFonts w:ascii="Times New Roman" w:hAnsi="Times New Roman"/>
          <w:b/>
          <w:bCs/>
        </w:rPr>
      </w:pPr>
    </w:p>
    <w:p w14:paraId="30BF4C82" w14:textId="77777777" w:rsidR="00AB693D" w:rsidRDefault="00AB693D" w:rsidP="00BC176D">
      <w:pPr>
        <w:spacing w:after="0" w:line="240" w:lineRule="auto"/>
        <w:jc w:val="center"/>
        <w:rPr>
          <w:rFonts w:ascii="Times New Roman" w:hAnsi="Times New Roman"/>
          <w:b/>
          <w:bCs/>
        </w:rPr>
      </w:pPr>
    </w:p>
    <w:p w14:paraId="76EED407" w14:textId="77777777" w:rsidR="00AB693D" w:rsidRDefault="00AB693D" w:rsidP="00BC176D">
      <w:pPr>
        <w:spacing w:after="0" w:line="240" w:lineRule="auto"/>
        <w:jc w:val="center"/>
        <w:rPr>
          <w:rFonts w:ascii="Times New Roman" w:hAnsi="Times New Roman"/>
          <w:b/>
          <w:bCs/>
        </w:rPr>
      </w:pPr>
    </w:p>
    <w:p w14:paraId="62DDFAAF" w14:textId="77777777" w:rsidR="00AB693D" w:rsidRDefault="00AB693D" w:rsidP="00BC176D">
      <w:pPr>
        <w:spacing w:after="0" w:line="240" w:lineRule="auto"/>
        <w:jc w:val="center"/>
        <w:rPr>
          <w:rFonts w:ascii="Times New Roman" w:hAnsi="Times New Roman"/>
          <w:b/>
          <w:bCs/>
        </w:rPr>
      </w:pPr>
    </w:p>
    <w:p w14:paraId="4FEFE32B" w14:textId="77777777" w:rsidR="00AB693D" w:rsidRDefault="00AB693D" w:rsidP="00BC176D">
      <w:pPr>
        <w:spacing w:after="0" w:line="240" w:lineRule="auto"/>
        <w:jc w:val="center"/>
        <w:rPr>
          <w:rFonts w:ascii="Times New Roman" w:hAnsi="Times New Roman"/>
          <w:b/>
          <w:bCs/>
        </w:rPr>
      </w:pPr>
    </w:p>
    <w:p w14:paraId="07B1CBDF" w14:textId="77777777" w:rsidR="00AB693D" w:rsidRDefault="00AB693D" w:rsidP="00BC176D">
      <w:pPr>
        <w:spacing w:after="0" w:line="240" w:lineRule="auto"/>
        <w:jc w:val="center"/>
        <w:rPr>
          <w:rFonts w:ascii="Times New Roman" w:hAnsi="Times New Roman"/>
          <w:b/>
          <w:bCs/>
        </w:rPr>
      </w:pPr>
    </w:p>
    <w:p w14:paraId="17FF3CBD" w14:textId="77777777" w:rsidR="00AB693D" w:rsidRDefault="00AB693D" w:rsidP="00BC176D">
      <w:pPr>
        <w:spacing w:after="0" w:line="240" w:lineRule="auto"/>
        <w:jc w:val="center"/>
        <w:rPr>
          <w:rFonts w:ascii="Times New Roman" w:hAnsi="Times New Roman"/>
          <w:b/>
          <w:bCs/>
        </w:rPr>
      </w:pPr>
    </w:p>
    <w:p w14:paraId="1A2D9EC9" w14:textId="77777777" w:rsidR="00AB693D" w:rsidRDefault="00AB693D" w:rsidP="00BC176D">
      <w:pPr>
        <w:spacing w:after="0" w:line="240" w:lineRule="auto"/>
        <w:jc w:val="center"/>
        <w:rPr>
          <w:rFonts w:ascii="Times New Roman" w:hAnsi="Times New Roman"/>
          <w:b/>
          <w:bCs/>
        </w:rPr>
      </w:pPr>
    </w:p>
    <w:p w14:paraId="6F30A9BB" w14:textId="77777777" w:rsidR="008F4FAF" w:rsidRDefault="008F4FAF" w:rsidP="00BC176D">
      <w:pPr>
        <w:spacing w:after="0" w:line="240" w:lineRule="auto"/>
        <w:jc w:val="center"/>
        <w:rPr>
          <w:rFonts w:ascii="Times New Roman" w:hAnsi="Times New Roman"/>
          <w:b/>
          <w:bCs/>
        </w:rPr>
      </w:pPr>
    </w:p>
    <w:p w14:paraId="60FADDCE" w14:textId="77777777" w:rsidR="008F4FAF" w:rsidRDefault="008F4FAF" w:rsidP="00BC176D">
      <w:pPr>
        <w:spacing w:after="0" w:line="240" w:lineRule="auto"/>
        <w:jc w:val="center"/>
        <w:rPr>
          <w:rFonts w:ascii="Times New Roman" w:hAnsi="Times New Roman"/>
          <w:b/>
          <w:bCs/>
        </w:rPr>
      </w:pPr>
    </w:p>
    <w:p w14:paraId="38B4CAC4" w14:textId="77777777" w:rsidR="008F4FAF" w:rsidRDefault="008F4FAF" w:rsidP="00BC176D">
      <w:pPr>
        <w:spacing w:after="0" w:line="240" w:lineRule="auto"/>
        <w:jc w:val="center"/>
        <w:rPr>
          <w:rFonts w:ascii="Times New Roman" w:hAnsi="Times New Roman"/>
          <w:b/>
          <w:bCs/>
        </w:rPr>
      </w:pPr>
    </w:p>
    <w:p w14:paraId="31076C6B" w14:textId="131C1DED" w:rsidR="00BC176D" w:rsidRDefault="00BC176D" w:rsidP="00BC176D">
      <w:pPr>
        <w:spacing w:after="0" w:line="240" w:lineRule="auto"/>
        <w:jc w:val="center"/>
        <w:rPr>
          <w:rFonts w:ascii="Times New Roman" w:hAnsi="Times New Roman"/>
        </w:rPr>
      </w:pPr>
      <w:r w:rsidRPr="00BC176D">
        <w:rPr>
          <w:rFonts w:ascii="Times New Roman" w:hAnsi="Times New Roman"/>
          <w:b/>
          <w:bCs/>
        </w:rPr>
        <w:t>OBRAZLOŽENJE ODLUKE O GROBLJIMA</w:t>
      </w:r>
    </w:p>
    <w:p w14:paraId="5C8CA553" w14:textId="77777777" w:rsidR="00BC176D" w:rsidRDefault="00BC176D" w:rsidP="00BC176D">
      <w:pPr>
        <w:spacing w:after="0" w:line="240" w:lineRule="auto"/>
        <w:jc w:val="both"/>
        <w:rPr>
          <w:rFonts w:ascii="Times New Roman" w:hAnsi="Times New Roman"/>
        </w:rPr>
      </w:pPr>
    </w:p>
    <w:p w14:paraId="51F2375D" w14:textId="77777777" w:rsidR="00BC176D" w:rsidRDefault="00BC176D" w:rsidP="00BC176D">
      <w:pPr>
        <w:spacing w:after="0" w:line="240" w:lineRule="auto"/>
        <w:jc w:val="both"/>
        <w:rPr>
          <w:rFonts w:ascii="Times New Roman" w:hAnsi="Times New Roman"/>
        </w:rPr>
      </w:pPr>
    </w:p>
    <w:p w14:paraId="3DACE823" w14:textId="18724D55" w:rsidR="00AF71FB" w:rsidRDefault="00AF71FB" w:rsidP="00AA046C">
      <w:pPr>
        <w:spacing w:after="0" w:line="240" w:lineRule="auto"/>
        <w:ind w:firstLine="720"/>
        <w:jc w:val="both"/>
        <w:rPr>
          <w:rFonts w:ascii="Times New Roman" w:hAnsi="Times New Roman"/>
        </w:rPr>
      </w:pPr>
      <w:r w:rsidRPr="00AF71FB">
        <w:rPr>
          <w:rFonts w:ascii="Times New Roman" w:hAnsi="Times New Roman"/>
        </w:rPr>
        <w:t xml:space="preserve">Pravni temelj za donošenje </w:t>
      </w:r>
      <w:r>
        <w:rPr>
          <w:rFonts w:ascii="Times New Roman" w:hAnsi="Times New Roman"/>
        </w:rPr>
        <w:t xml:space="preserve">ove </w:t>
      </w:r>
      <w:r w:rsidRPr="00AF71FB">
        <w:rPr>
          <w:rFonts w:ascii="Times New Roman" w:hAnsi="Times New Roman"/>
        </w:rPr>
        <w:t xml:space="preserve">Odluke o grobljima sadržan je u članku 9. stavku 10. </w:t>
      </w:r>
      <w:r w:rsidRPr="00AF71FB">
        <w:rPr>
          <w:rFonts w:ascii="Times New Roman" w:hAnsi="Times New Roman"/>
          <w:b/>
          <w:bCs/>
        </w:rPr>
        <w:t>Zakona o grobljima</w:t>
      </w:r>
      <w:r w:rsidRPr="00AF71FB">
        <w:rPr>
          <w:rFonts w:ascii="Times New Roman" w:hAnsi="Times New Roman"/>
        </w:rPr>
        <w:t xml:space="preserve"> („N</w:t>
      </w:r>
      <w:r>
        <w:rPr>
          <w:rFonts w:ascii="Times New Roman" w:hAnsi="Times New Roman"/>
        </w:rPr>
        <w:t>N</w:t>
      </w:r>
      <w:r w:rsidRPr="00AF71FB">
        <w:rPr>
          <w:rFonts w:ascii="Times New Roman" w:hAnsi="Times New Roman"/>
        </w:rPr>
        <w:t>“ br</w:t>
      </w:r>
      <w:r>
        <w:rPr>
          <w:rFonts w:ascii="Times New Roman" w:hAnsi="Times New Roman"/>
        </w:rPr>
        <w:t>.</w:t>
      </w:r>
      <w:r w:rsidRPr="00AF71FB">
        <w:rPr>
          <w:rFonts w:ascii="Times New Roman" w:hAnsi="Times New Roman"/>
        </w:rPr>
        <w:t xml:space="preserve"> 78/25 i 80/25; </w:t>
      </w:r>
      <w:r>
        <w:rPr>
          <w:rFonts w:ascii="Times New Roman" w:hAnsi="Times New Roman"/>
        </w:rPr>
        <w:t>dalje u tekstu</w:t>
      </w:r>
      <w:r w:rsidRPr="00AF71FB">
        <w:rPr>
          <w:rFonts w:ascii="Times New Roman" w:hAnsi="Times New Roman"/>
        </w:rPr>
        <w:t xml:space="preserve">: Zakon) </w:t>
      </w:r>
      <w:r w:rsidRPr="00AF71FB">
        <w:rPr>
          <w:rFonts w:ascii="Times New Roman" w:hAnsi="Times New Roman"/>
          <w:b/>
          <w:bCs/>
        </w:rPr>
        <w:t>kojim je propisano da predstavničko tijelo JLS-a donosi odluku kojom se</w:t>
      </w:r>
      <w:r w:rsidR="00AA046C">
        <w:rPr>
          <w:rFonts w:ascii="Times New Roman" w:hAnsi="Times New Roman"/>
          <w:b/>
          <w:bCs/>
        </w:rPr>
        <w:t xml:space="preserve"> u bitnome</w:t>
      </w:r>
      <w:r w:rsidRPr="00AF71FB">
        <w:rPr>
          <w:rFonts w:ascii="Times New Roman" w:hAnsi="Times New Roman"/>
          <w:b/>
          <w:bCs/>
        </w:rPr>
        <w:t xml:space="preserve"> uređuju</w:t>
      </w:r>
      <w:r w:rsidRPr="00AF71FB">
        <w:rPr>
          <w:rFonts w:ascii="Times New Roman" w:hAnsi="Times New Roman"/>
        </w:rPr>
        <w:t>: mjerila i kriteriji za dodjelu i ustupanje grobnih mjesta na korištenje</w:t>
      </w:r>
      <w:r>
        <w:rPr>
          <w:rFonts w:ascii="Times New Roman" w:hAnsi="Times New Roman"/>
        </w:rPr>
        <w:t>,</w:t>
      </w:r>
      <w:r w:rsidRPr="00AF71FB">
        <w:rPr>
          <w:rFonts w:ascii="Times New Roman" w:hAnsi="Times New Roman"/>
        </w:rPr>
        <w:t xml:space="preserve"> iskopavanje i premještanje posmrtnih ostataka, ukopi i privremeni ukopi, način ukopa nepoznatih osoba, produbljenje groba i premještanje posmrtnih ostataka u grobnici, održavanje groblja i uklanjanje otpada, veličina, dimenzije, materijal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w:t>
      </w:r>
      <w:r w:rsidR="00AA046C">
        <w:rPr>
          <w:rFonts w:ascii="Times New Roman" w:hAnsi="Times New Roman"/>
        </w:rPr>
        <w:t xml:space="preserve"> kao i </w:t>
      </w:r>
      <w:r w:rsidRPr="00AF71FB">
        <w:rPr>
          <w:rFonts w:ascii="Times New Roman" w:hAnsi="Times New Roman"/>
        </w:rPr>
        <w:t xml:space="preserve">prekršajne sankcije za prekršitelje odredbi </w:t>
      </w:r>
      <w:r w:rsidR="00DB6BFF">
        <w:rPr>
          <w:rFonts w:ascii="Times New Roman" w:hAnsi="Times New Roman"/>
        </w:rPr>
        <w:t>o</w:t>
      </w:r>
      <w:r w:rsidR="00AA046C">
        <w:rPr>
          <w:rFonts w:ascii="Times New Roman" w:hAnsi="Times New Roman"/>
        </w:rPr>
        <w:t>dluke o grobljima.</w:t>
      </w:r>
    </w:p>
    <w:p w14:paraId="76A3FF82" w14:textId="77777777" w:rsidR="00AA046C" w:rsidRDefault="00AA046C" w:rsidP="00AF71FB">
      <w:pPr>
        <w:spacing w:after="0" w:line="240" w:lineRule="auto"/>
        <w:jc w:val="both"/>
        <w:rPr>
          <w:rFonts w:ascii="Times New Roman" w:hAnsi="Times New Roman"/>
        </w:rPr>
      </w:pPr>
    </w:p>
    <w:p w14:paraId="350C0C10" w14:textId="77A5A9BE" w:rsidR="00B02FD1" w:rsidRDefault="00B02FD1" w:rsidP="00B02FD1">
      <w:pPr>
        <w:spacing w:after="0" w:line="240" w:lineRule="auto"/>
        <w:ind w:firstLine="720"/>
        <w:jc w:val="both"/>
        <w:rPr>
          <w:rFonts w:ascii="Times New Roman" w:hAnsi="Times New Roman"/>
        </w:rPr>
      </w:pPr>
      <w:r w:rsidRPr="00B02FD1">
        <w:rPr>
          <w:rFonts w:ascii="Times New Roman" w:hAnsi="Times New Roman"/>
          <w:b/>
          <w:bCs/>
        </w:rPr>
        <w:t>Novi Zakon o grobljima na cjelovit način uređuje</w:t>
      </w:r>
      <w:r w:rsidRPr="00B02FD1">
        <w:rPr>
          <w:rFonts w:ascii="Times New Roman" w:hAnsi="Times New Roman"/>
        </w:rPr>
        <w:t xml:space="preserve"> sva pitanja vezana uz groblja od upravljanja i korištenj</w:t>
      </w:r>
      <w:r>
        <w:rPr>
          <w:rFonts w:ascii="Times New Roman" w:hAnsi="Times New Roman"/>
        </w:rPr>
        <w:t>a</w:t>
      </w:r>
      <w:r w:rsidRPr="00B02FD1">
        <w:rPr>
          <w:rFonts w:ascii="Times New Roman" w:hAnsi="Times New Roman"/>
        </w:rPr>
        <w:t xml:space="preserve"> groblja, izgradnje novih groblja te uređenje, rekonstrukcija, proširenje i preseljenje postojećih groblja, izgleda grobnih mjesta i spomen-obilježja</w:t>
      </w:r>
      <w:r>
        <w:rPr>
          <w:rFonts w:ascii="Times New Roman" w:hAnsi="Times New Roman"/>
        </w:rPr>
        <w:t xml:space="preserve">, pa je propisana obveza </w:t>
      </w:r>
      <w:r w:rsidRPr="00B02FD1">
        <w:rPr>
          <w:rFonts w:ascii="Times New Roman" w:hAnsi="Times New Roman"/>
        </w:rPr>
        <w:t>predstavničkog tijel</w:t>
      </w:r>
      <w:r>
        <w:rPr>
          <w:rFonts w:ascii="Times New Roman" w:hAnsi="Times New Roman"/>
        </w:rPr>
        <w:t>a JLS-a</w:t>
      </w:r>
      <w:r w:rsidRPr="00B02FD1">
        <w:rPr>
          <w:rFonts w:ascii="Times New Roman" w:hAnsi="Times New Roman"/>
        </w:rPr>
        <w:t xml:space="preserve"> da u roku od godine dana od dana stupanja na snagu Zakona</w:t>
      </w:r>
      <w:r>
        <w:rPr>
          <w:rFonts w:ascii="Times New Roman" w:hAnsi="Times New Roman"/>
        </w:rPr>
        <w:t xml:space="preserve">, </w:t>
      </w:r>
      <w:r w:rsidRPr="00B02FD1">
        <w:rPr>
          <w:rFonts w:ascii="Times New Roman" w:hAnsi="Times New Roman"/>
        </w:rPr>
        <w:t>da donese novu odluku o grobljima.</w:t>
      </w:r>
    </w:p>
    <w:p w14:paraId="200FF0A7" w14:textId="744103F4" w:rsidR="00B02FD1" w:rsidRDefault="00DB6BFF" w:rsidP="008F663B">
      <w:pPr>
        <w:spacing w:after="0" w:line="240" w:lineRule="auto"/>
        <w:ind w:firstLine="720"/>
        <w:jc w:val="both"/>
        <w:rPr>
          <w:rFonts w:ascii="Times New Roman" w:hAnsi="Times New Roman"/>
        </w:rPr>
      </w:pPr>
      <w:r>
        <w:rPr>
          <w:rFonts w:ascii="Times New Roman" w:hAnsi="Times New Roman"/>
        </w:rPr>
        <w:t>S</w:t>
      </w:r>
      <w:r w:rsidR="00C725A0">
        <w:rPr>
          <w:rFonts w:ascii="Times New Roman" w:hAnsi="Times New Roman"/>
        </w:rPr>
        <w:t>ukladno</w:t>
      </w:r>
      <w:r w:rsidR="008F663B">
        <w:rPr>
          <w:rFonts w:ascii="Times New Roman" w:hAnsi="Times New Roman"/>
        </w:rPr>
        <w:t xml:space="preserve"> naprijed navedenom, </w:t>
      </w:r>
      <w:r w:rsidR="00C725A0">
        <w:rPr>
          <w:rFonts w:ascii="Times New Roman" w:hAnsi="Times New Roman"/>
        </w:rPr>
        <w:t>ovim prijedlogom Odluke</w:t>
      </w:r>
      <w:r>
        <w:rPr>
          <w:rFonts w:ascii="Times New Roman" w:hAnsi="Times New Roman"/>
        </w:rPr>
        <w:t xml:space="preserve"> usklađuje se sve odredbe </w:t>
      </w:r>
      <w:r w:rsidR="00C725A0">
        <w:rPr>
          <w:rFonts w:ascii="Times New Roman" w:hAnsi="Times New Roman"/>
        </w:rPr>
        <w:t>o grobljima sa Zakonom</w:t>
      </w:r>
      <w:r w:rsidR="008F663B">
        <w:rPr>
          <w:rFonts w:ascii="Times New Roman" w:hAnsi="Times New Roman"/>
        </w:rPr>
        <w:t xml:space="preserve">, </w:t>
      </w:r>
      <w:r w:rsidR="00B02FD1" w:rsidRPr="00B02FD1">
        <w:rPr>
          <w:rFonts w:ascii="Times New Roman" w:hAnsi="Times New Roman"/>
        </w:rPr>
        <w:t>osigurava</w:t>
      </w:r>
      <w:r w:rsidR="008F663B">
        <w:rPr>
          <w:rFonts w:ascii="Times New Roman" w:hAnsi="Times New Roman"/>
        </w:rPr>
        <w:t xml:space="preserve"> se</w:t>
      </w:r>
      <w:r w:rsidR="00B02FD1" w:rsidRPr="00B02FD1">
        <w:rPr>
          <w:rFonts w:ascii="Times New Roman" w:hAnsi="Times New Roman"/>
        </w:rPr>
        <w:t xml:space="preserve"> jedinstven</w:t>
      </w:r>
      <w:r w:rsidR="008F663B">
        <w:rPr>
          <w:rFonts w:ascii="Times New Roman" w:hAnsi="Times New Roman"/>
        </w:rPr>
        <w:t>i</w:t>
      </w:r>
      <w:r w:rsidR="00B02FD1" w:rsidRPr="00B02FD1">
        <w:rPr>
          <w:rFonts w:ascii="Times New Roman" w:hAnsi="Times New Roman"/>
        </w:rPr>
        <w:t xml:space="preserve"> i jasn</w:t>
      </w:r>
      <w:r w:rsidR="008F663B">
        <w:rPr>
          <w:rFonts w:ascii="Times New Roman" w:hAnsi="Times New Roman"/>
        </w:rPr>
        <w:t>i</w:t>
      </w:r>
      <w:r w:rsidR="00B02FD1" w:rsidRPr="00B02FD1">
        <w:rPr>
          <w:rFonts w:ascii="Times New Roman" w:hAnsi="Times New Roman"/>
        </w:rPr>
        <w:t xml:space="preserve"> pravn</w:t>
      </w:r>
      <w:r w:rsidR="008F663B">
        <w:rPr>
          <w:rFonts w:ascii="Times New Roman" w:hAnsi="Times New Roman"/>
        </w:rPr>
        <w:t>i</w:t>
      </w:r>
      <w:r w:rsidR="00B02FD1" w:rsidRPr="00B02FD1">
        <w:rPr>
          <w:rFonts w:ascii="Times New Roman" w:hAnsi="Times New Roman"/>
        </w:rPr>
        <w:t xml:space="preserve"> okvir za upravljanje i održavanje groblja</w:t>
      </w:r>
      <w:r w:rsidR="008F663B">
        <w:rPr>
          <w:rFonts w:ascii="Times New Roman" w:hAnsi="Times New Roman"/>
        </w:rPr>
        <w:t>, uređuju se</w:t>
      </w:r>
      <w:r w:rsidR="00B02FD1" w:rsidRPr="00B02FD1">
        <w:rPr>
          <w:rFonts w:ascii="Times New Roman" w:hAnsi="Times New Roman"/>
        </w:rPr>
        <w:t xml:space="preserve"> postup</w:t>
      </w:r>
      <w:r w:rsidR="008F663B">
        <w:rPr>
          <w:rFonts w:ascii="Times New Roman" w:hAnsi="Times New Roman"/>
        </w:rPr>
        <w:t>ci</w:t>
      </w:r>
      <w:r w:rsidR="00B02FD1" w:rsidRPr="00B02FD1">
        <w:rPr>
          <w:rFonts w:ascii="Times New Roman" w:hAnsi="Times New Roman"/>
        </w:rPr>
        <w:t xml:space="preserve"> i odgovornosti upravitelja groblja i korisnika grobnih mjesta</w:t>
      </w:r>
      <w:r w:rsidR="008F663B">
        <w:rPr>
          <w:rFonts w:ascii="Times New Roman" w:hAnsi="Times New Roman"/>
        </w:rPr>
        <w:t xml:space="preserve">, </w:t>
      </w:r>
      <w:r w:rsidR="00B02FD1" w:rsidRPr="00B02FD1">
        <w:rPr>
          <w:rFonts w:ascii="Times New Roman" w:hAnsi="Times New Roman"/>
        </w:rPr>
        <w:t>uvo</w:t>
      </w:r>
      <w:r w:rsidR="008F663B">
        <w:rPr>
          <w:rFonts w:ascii="Times New Roman" w:hAnsi="Times New Roman"/>
        </w:rPr>
        <w:t>de se</w:t>
      </w:r>
      <w:r w:rsidR="00B02FD1" w:rsidRPr="00B02FD1">
        <w:rPr>
          <w:rFonts w:ascii="Times New Roman" w:hAnsi="Times New Roman"/>
        </w:rPr>
        <w:t xml:space="preserve"> novi institut</w:t>
      </w:r>
      <w:r w:rsidR="008F663B">
        <w:rPr>
          <w:rFonts w:ascii="Times New Roman" w:hAnsi="Times New Roman"/>
        </w:rPr>
        <w:t>i</w:t>
      </w:r>
      <w:r w:rsidR="00B02FD1" w:rsidRPr="00B02FD1">
        <w:rPr>
          <w:rFonts w:ascii="Times New Roman" w:hAnsi="Times New Roman"/>
        </w:rPr>
        <w:t xml:space="preserve"> koje predviđa </w:t>
      </w:r>
      <w:r w:rsidR="008F663B">
        <w:rPr>
          <w:rFonts w:ascii="Times New Roman" w:hAnsi="Times New Roman"/>
        </w:rPr>
        <w:t>Z</w:t>
      </w:r>
      <w:r w:rsidR="00B02FD1" w:rsidRPr="00B02FD1">
        <w:rPr>
          <w:rFonts w:ascii="Times New Roman" w:hAnsi="Times New Roman"/>
        </w:rPr>
        <w:t>akon (ukop nepoznatih osoba, premještaj i produbljenje grobova i sl.)</w:t>
      </w:r>
      <w:r w:rsidR="008F663B">
        <w:rPr>
          <w:rFonts w:ascii="Times New Roman" w:hAnsi="Times New Roman"/>
        </w:rPr>
        <w:t>.</w:t>
      </w:r>
    </w:p>
    <w:p w14:paraId="2F23B847" w14:textId="77777777" w:rsidR="00262BD0" w:rsidRDefault="00262BD0" w:rsidP="00262BD0">
      <w:pPr>
        <w:spacing w:after="0" w:line="240" w:lineRule="auto"/>
        <w:jc w:val="both"/>
        <w:rPr>
          <w:rFonts w:ascii="Times New Roman" w:hAnsi="Times New Roman"/>
        </w:rPr>
      </w:pPr>
    </w:p>
    <w:p w14:paraId="5E39738A" w14:textId="3BB59C2A" w:rsidR="006F7CDF" w:rsidRDefault="009A60B8" w:rsidP="00262BD0">
      <w:pPr>
        <w:spacing w:after="0" w:line="240" w:lineRule="auto"/>
        <w:jc w:val="both"/>
        <w:rPr>
          <w:rFonts w:ascii="Times New Roman" w:hAnsi="Times New Roman"/>
        </w:rPr>
      </w:pPr>
      <w:r w:rsidRPr="00416832">
        <w:rPr>
          <w:rFonts w:ascii="Times New Roman" w:hAnsi="Times New Roman"/>
        </w:rPr>
        <w:tab/>
      </w:r>
      <w:r w:rsidRPr="003E491C">
        <w:rPr>
          <w:rFonts w:ascii="Times New Roman" w:hAnsi="Times New Roman"/>
          <w:b/>
          <w:bCs/>
        </w:rPr>
        <w:t>Od novina koje predviđa novi Zakon o grobljima</w:t>
      </w:r>
      <w:r w:rsidRPr="00416832">
        <w:rPr>
          <w:rFonts w:ascii="Times New Roman" w:hAnsi="Times New Roman"/>
        </w:rPr>
        <w:t>, a koji su preuzeti u prijedlogu ove Odluke</w:t>
      </w:r>
      <w:r w:rsidR="00416832" w:rsidRPr="00416832">
        <w:rPr>
          <w:rFonts w:ascii="Times New Roman" w:hAnsi="Times New Roman"/>
        </w:rPr>
        <w:t>, umrlu se osobu u pravilu ukapa na groblju u mjestu gdje ima prebivalište, a iznimno izvan mjesta prebivališta ako je tako sama odredila za života ili ako tako odredi obitelj umrle osobe, odnosno oni koji su za života skrbili o njoj</w:t>
      </w:r>
      <w:r w:rsidR="00416832">
        <w:rPr>
          <w:rFonts w:ascii="Times New Roman" w:hAnsi="Times New Roman"/>
        </w:rPr>
        <w:t>, s time da je</w:t>
      </w:r>
      <w:r w:rsidR="00416832" w:rsidRPr="00416832">
        <w:rPr>
          <w:rFonts w:ascii="Times New Roman" w:hAnsi="Times New Roman"/>
        </w:rPr>
        <w:t xml:space="preserve"> </w:t>
      </w:r>
      <w:r w:rsidR="00416832">
        <w:rPr>
          <w:rFonts w:ascii="Times New Roman" w:hAnsi="Times New Roman"/>
        </w:rPr>
        <w:t>i</w:t>
      </w:r>
      <w:r w:rsidR="00416832" w:rsidRPr="00416832">
        <w:rPr>
          <w:rFonts w:ascii="Times New Roman" w:hAnsi="Times New Roman"/>
        </w:rPr>
        <w:t>znimno dopušteno umrlu osobu ukopati izvan groblja, ali uz odobrenje</w:t>
      </w:r>
      <w:r w:rsidR="00416832">
        <w:rPr>
          <w:rFonts w:ascii="Times New Roman" w:hAnsi="Times New Roman"/>
        </w:rPr>
        <w:t xml:space="preserve"> </w:t>
      </w:r>
      <w:r w:rsidR="00AB0E60">
        <w:rPr>
          <w:rFonts w:ascii="Times New Roman" w:hAnsi="Times New Roman"/>
        </w:rPr>
        <w:t xml:space="preserve">Općine </w:t>
      </w:r>
      <w:r w:rsidR="00B90E9B">
        <w:rPr>
          <w:rFonts w:ascii="Times New Roman" w:hAnsi="Times New Roman"/>
        </w:rPr>
        <w:t>Mal</w:t>
      </w:r>
      <w:r w:rsidR="00AB0E60">
        <w:rPr>
          <w:rFonts w:ascii="Times New Roman" w:hAnsi="Times New Roman"/>
        </w:rPr>
        <w:t>i Bukovec</w:t>
      </w:r>
      <w:r w:rsidR="00416832">
        <w:rPr>
          <w:rFonts w:ascii="Times New Roman" w:hAnsi="Times New Roman"/>
        </w:rPr>
        <w:t xml:space="preserve"> i</w:t>
      </w:r>
      <w:r w:rsidR="00416832" w:rsidRPr="00416832">
        <w:rPr>
          <w:rFonts w:ascii="Times New Roman" w:hAnsi="Times New Roman"/>
        </w:rPr>
        <w:t xml:space="preserve"> prethodno pozitivno mišljenje sanitarne inspekcije</w:t>
      </w:r>
      <w:r w:rsidR="00416832">
        <w:rPr>
          <w:rFonts w:ascii="Times New Roman" w:hAnsi="Times New Roman"/>
        </w:rPr>
        <w:t>.</w:t>
      </w:r>
    </w:p>
    <w:p w14:paraId="1B855B50" w14:textId="1F1955D7" w:rsidR="009F12B3" w:rsidRDefault="009F12B3" w:rsidP="009F12B3">
      <w:pPr>
        <w:spacing w:after="0" w:line="240" w:lineRule="auto"/>
        <w:ind w:firstLine="720"/>
        <w:jc w:val="both"/>
        <w:rPr>
          <w:rFonts w:ascii="Times New Roman" w:hAnsi="Times New Roman"/>
        </w:rPr>
      </w:pPr>
      <w:r w:rsidRPr="009F12B3">
        <w:rPr>
          <w:rFonts w:ascii="Times New Roman" w:hAnsi="Times New Roman"/>
        </w:rPr>
        <w:t>Radi dobivanja više mjesta za ukop, uz prethodno odobrenje, dozvoljeno je da se posmrtni ostaci, koji se nalaze u grobu mogu spustiti u produbljenje groba, nakon proteka 1</w:t>
      </w:r>
      <w:r w:rsidR="00EA30E0">
        <w:rPr>
          <w:rFonts w:ascii="Times New Roman" w:hAnsi="Times New Roman"/>
        </w:rPr>
        <w:t>5</w:t>
      </w:r>
      <w:r w:rsidRPr="009F12B3">
        <w:rPr>
          <w:rFonts w:ascii="Times New Roman" w:hAnsi="Times New Roman"/>
        </w:rPr>
        <w:t xml:space="preserve"> godine od</w:t>
      </w:r>
      <w:r>
        <w:rPr>
          <w:rFonts w:ascii="Times New Roman" w:hAnsi="Times New Roman"/>
        </w:rPr>
        <w:t xml:space="preserve"> posljednjeg</w:t>
      </w:r>
      <w:r w:rsidRPr="009F12B3">
        <w:rPr>
          <w:rFonts w:ascii="Times New Roman" w:hAnsi="Times New Roman"/>
        </w:rPr>
        <w:t xml:space="preserve"> ukopa. Moguće je i premještanje posmrtnih ostataka u grobnici radi oslobađanja ukopnog mjesta za novi ukop</w:t>
      </w:r>
      <w:r w:rsidR="00EA30E0">
        <w:rPr>
          <w:rFonts w:ascii="Times New Roman" w:hAnsi="Times New Roman"/>
        </w:rPr>
        <w:t xml:space="preserve"> </w:t>
      </w:r>
      <w:r w:rsidRPr="009F12B3">
        <w:rPr>
          <w:rFonts w:ascii="Times New Roman" w:hAnsi="Times New Roman"/>
        </w:rPr>
        <w:t xml:space="preserve">nakon proteka </w:t>
      </w:r>
      <w:r w:rsidR="00EA30E0">
        <w:rPr>
          <w:rFonts w:ascii="Times New Roman" w:hAnsi="Times New Roman"/>
        </w:rPr>
        <w:t>15</w:t>
      </w:r>
      <w:r w:rsidRPr="009F12B3">
        <w:rPr>
          <w:rFonts w:ascii="Times New Roman" w:hAnsi="Times New Roman"/>
        </w:rPr>
        <w:t xml:space="preserve"> godina od </w:t>
      </w:r>
      <w:r w:rsidR="00EA30E0">
        <w:rPr>
          <w:rFonts w:ascii="Times New Roman" w:hAnsi="Times New Roman"/>
        </w:rPr>
        <w:t xml:space="preserve">posljednjeg </w:t>
      </w:r>
      <w:r w:rsidRPr="009F12B3">
        <w:rPr>
          <w:rFonts w:ascii="Times New Roman" w:hAnsi="Times New Roman"/>
        </w:rPr>
        <w:t>ukopa u grobnicu.</w:t>
      </w:r>
    </w:p>
    <w:p w14:paraId="4D345284" w14:textId="79E7266D" w:rsidR="009C303A" w:rsidRDefault="009C303A" w:rsidP="009F12B3">
      <w:pPr>
        <w:spacing w:after="0" w:line="240" w:lineRule="auto"/>
        <w:ind w:firstLine="720"/>
        <w:jc w:val="both"/>
        <w:rPr>
          <w:rFonts w:ascii="Times New Roman" w:hAnsi="Times New Roman"/>
        </w:rPr>
      </w:pPr>
      <w:r>
        <w:rPr>
          <w:rFonts w:ascii="Times New Roman" w:hAnsi="Times New Roman"/>
        </w:rPr>
        <w:t>Sukladno Zakonu, zabranjeno je</w:t>
      </w:r>
      <w:r w:rsidRPr="009C303A">
        <w:rPr>
          <w:rFonts w:ascii="Times New Roman" w:hAnsi="Times New Roman"/>
        </w:rPr>
        <w:t xml:space="preserve"> izvedbom grobnog mjesta vrijeđati nacionalne, vjerske ili moralne osjećaje građana kao i vrijednosti Domovinskog rata te na bilo koji način veličati agresiju na Republiku Hrvatsku ili oružanu pobunu protiv Republike Hrvatske tijekom Domovinskog rata ili sudionike u toj pobuni.</w:t>
      </w:r>
    </w:p>
    <w:p w14:paraId="0A93D391" w14:textId="77777777" w:rsidR="009A60B8" w:rsidRDefault="009A60B8" w:rsidP="00262BD0">
      <w:pPr>
        <w:spacing w:after="0" w:line="240" w:lineRule="auto"/>
        <w:jc w:val="both"/>
        <w:rPr>
          <w:rFonts w:ascii="Times New Roman" w:hAnsi="Times New Roman"/>
        </w:rPr>
      </w:pPr>
    </w:p>
    <w:p w14:paraId="18A157B9" w14:textId="30C8797B" w:rsidR="00DE3E8E" w:rsidRPr="00AB0E60" w:rsidRDefault="00262BD0" w:rsidP="00262BD0">
      <w:pPr>
        <w:spacing w:after="0" w:line="240" w:lineRule="auto"/>
        <w:jc w:val="both"/>
        <w:rPr>
          <w:rFonts w:ascii="Times New Roman" w:hAnsi="Times New Roman"/>
          <w:color w:val="EE0000"/>
        </w:rPr>
      </w:pPr>
      <w:r w:rsidRPr="00AB0E60">
        <w:rPr>
          <w:rFonts w:ascii="Times New Roman" w:hAnsi="Times New Roman"/>
          <w:color w:val="EE0000"/>
        </w:rPr>
        <w:tab/>
        <w:t>Sukladno odredbi članka 37. Poslovnika o radu Gradskog vijeća Grada Ludbrega, gradonačelnik kao ovlašteni predlagatelj ovog akta, isti podnosi na raspravu i usvajanje Gradskom vijeću Grada Ludbrega.</w:t>
      </w:r>
    </w:p>
    <w:p w14:paraId="3F1902FD" w14:textId="77777777" w:rsidR="00AA046C" w:rsidRPr="00AB0E60" w:rsidRDefault="00AA046C" w:rsidP="00AF71FB">
      <w:pPr>
        <w:spacing w:after="0" w:line="240" w:lineRule="auto"/>
        <w:jc w:val="both"/>
        <w:rPr>
          <w:rFonts w:ascii="Times New Roman" w:hAnsi="Times New Roman"/>
          <w:color w:val="EE0000"/>
        </w:rPr>
      </w:pPr>
    </w:p>
    <w:p w14:paraId="4B4DB4CB" w14:textId="77777777" w:rsidR="00AF71FB" w:rsidRPr="00BC176D" w:rsidRDefault="00AF71FB" w:rsidP="00AF71FB">
      <w:pPr>
        <w:spacing w:after="0" w:line="240" w:lineRule="auto"/>
        <w:jc w:val="both"/>
        <w:rPr>
          <w:rFonts w:ascii="Times New Roman" w:hAnsi="Times New Roman"/>
        </w:rPr>
      </w:pPr>
    </w:p>
    <w:sectPr w:rsidR="00AF71FB" w:rsidRPr="00BC176D" w:rsidSect="00CF0D7A">
      <w:footerReference w:type="default" r:id="rId9"/>
      <w:pgSz w:w="11906" w:h="16838"/>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3215" w14:textId="77777777" w:rsidR="00642C4C" w:rsidRDefault="00642C4C">
      <w:pPr>
        <w:spacing w:after="0" w:line="240" w:lineRule="auto"/>
      </w:pPr>
      <w:r>
        <w:separator/>
      </w:r>
    </w:p>
  </w:endnote>
  <w:endnote w:type="continuationSeparator" w:id="0">
    <w:p w14:paraId="79925D63" w14:textId="77777777" w:rsidR="00642C4C" w:rsidRDefault="0064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175" w14:textId="77777777" w:rsidR="00D41497" w:rsidRDefault="00D41497">
    <w:pPr>
      <w:pStyle w:val="Podnoje"/>
      <w:jc w:val="right"/>
    </w:pPr>
    <w:r>
      <w:rPr>
        <w:noProof/>
      </w:rPr>
      <w:fldChar w:fldCharType="begin"/>
    </w:r>
    <w:r>
      <w:rPr>
        <w:noProof/>
      </w:rPr>
      <w:instrText xml:space="preserve"> PAGE   \* MERGEFORMAT </w:instrText>
    </w:r>
    <w:r>
      <w:rPr>
        <w:noProof/>
      </w:rPr>
      <w:fldChar w:fldCharType="separate"/>
    </w:r>
    <w:r w:rsidR="00482D78">
      <w:rPr>
        <w:noProof/>
      </w:rPr>
      <w:t>9</w:t>
    </w:r>
    <w:r>
      <w:rPr>
        <w:noProof/>
      </w:rPr>
      <w:fldChar w:fldCharType="end"/>
    </w:r>
  </w:p>
  <w:p w14:paraId="3E38B4E5" w14:textId="77777777" w:rsidR="00D41497" w:rsidRDefault="00D414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4749" w14:textId="77777777" w:rsidR="00642C4C" w:rsidRDefault="00642C4C">
      <w:pPr>
        <w:spacing w:after="0" w:line="240" w:lineRule="auto"/>
      </w:pPr>
      <w:r>
        <w:separator/>
      </w:r>
    </w:p>
  </w:footnote>
  <w:footnote w:type="continuationSeparator" w:id="0">
    <w:p w14:paraId="0FCD1D77" w14:textId="77777777" w:rsidR="00642C4C" w:rsidRDefault="00642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B4E"/>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9732572"/>
    <w:multiLevelType w:val="hybridMultilevel"/>
    <w:tmpl w:val="FFFFFFFF"/>
    <w:lvl w:ilvl="0" w:tplc="CBF86AD2">
      <w:start w:val="5"/>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434502A0"/>
    <w:multiLevelType w:val="hybridMultilevel"/>
    <w:tmpl w:val="BCE41268"/>
    <w:lvl w:ilvl="0" w:tplc="924635F4">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4975C72"/>
    <w:multiLevelType w:val="hybridMultilevel"/>
    <w:tmpl w:val="A5728D0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5E7C7B21"/>
    <w:multiLevelType w:val="hybridMultilevel"/>
    <w:tmpl w:val="FFFFFFFF"/>
    <w:lvl w:ilvl="0" w:tplc="924635F4">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1B7763D"/>
    <w:multiLevelType w:val="hybridMultilevel"/>
    <w:tmpl w:val="FFFFFFFF"/>
    <w:lvl w:ilvl="0" w:tplc="0BC0246E">
      <w:start w:val="9"/>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705362A6"/>
    <w:multiLevelType w:val="hybridMultilevel"/>
    <w:tmpl w:val="9C3AFBFA"/>
    <w:lvl w:ilvl="0" w:tplc="99A826C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8305869">
    <w:abstractNumId w:val="1"/>
  </w:num>
  <w:num w:numId="2" w16cid:durableId="395081842">
    <w:abstractNumId w:val="5"/>
  </w:num>
  <w:num w:numId="3" w16cid:durableId="267012203">
    <w:abstractNumId w:val="0"/>
  </w:num>
  <w:num w:numId="4" w16cid:durableId="1802723391">
    <w:abstractNumId w:val="4"/>
  </w:num>
  <w:num w:numId="5" w16cid:durableId="92867122">
    <w:abstractNumId w:val="2"/>
  </w:num>
  <w:num w:numId="6" w16cid:durableId="498695021">
    <w:abstractNumId w:val="3"/>
  </w:num>
  <w:num w:numId="7" w16cid:durableId="1612669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43"/>
    <w:rsid w:val="00002135"/>
    <w:rsid w:val="00006B3A"/>
    <w:rsid w:val="00010358"/>
    <w:rsid w:val="0001079A"/>
    <w:rsid w:val="0002226D"/>
    <w:rsid w:val="00030705"/>
    <w:rsid w:val="00031C52"/>
    <w:rsid w:val="00034AB7"/>
    <w:rsid w:val="000363AB"/>
    <w:rsid w:val="000424CE"/>
    <w:rsid w:val="00044830"/>
    <w:rsid w:val="00046046"/>
    <w:rsid w:val="00047E15"/>
    <w:rsid w:val="00054D97"/>
    <w:rsid w:val="0005686E"/>
    <w:rsid w:val="00056CA4"/>
    <w:rsid w:val="00057A81"/>
    <w:rsid w:val="00060EF9"/>
    <w:rsid w:val="00061DDB"/>
    <w:rsid w:val="00064C28"/>
    <w:rsid w:val="0006582B"/>
    <w:rsid w:val="00073193"/>
    <w:rsid w:val="0007598D"/>
    <w:rsid w:val="00081216"/>
    <w:rsid w:val="00084E0C"/>
    <w:rsid w:val="00086B9A"/>
    <w:rsid w:val="0009116A"/>
    <w:rsid w:val="000911EC"/>
    <w:rsid w:val="00093B56"/>
    <w:rsid w:val="000955BD"/>
    <w:rsid w:val="000959CA"/>
    <w:rsid w:val="000A21FA"/>
    <w:rsid w:val="000B0BB2"/>
    <w:rsid w:val="000B7935"/>
    <w:rsid w:val="000C0175"/>
    <w:rsid w:val="000D729A"/>
    <w:rsid w:val="000E0F33"/>
    <w:rsid w:val="000E1BBF"/>
    <w:rsid w:val="000E2FC5"/>
    <w:rsid w:val="000E34D6"/>
    <w:rsid w:val="000F0AA0"/>
    <w:rsid w:val="000F0D20"/>
    <w:rsid w:val="000F3E65"/>
    <w:rsid w:val="000F4BDA"/>
    <w:rsid w:val="000F4FC0"/>
    <w:rsid w:val="001006A3"/>
    <w:rsid w:val="00100D3B"/>
    <w:rsid w:val="00102E66"/>
    <w:rsid w:val="00104CE6"/>
    <w:rsid w:val="00106B48"/>
    <w:rsid w:val="00110D18"/>
    <w:rsid w:val="001128AF"/>
    <w:rsid w:val="001132C3"/>
    <w:rsid w:val="00113FE0"/>
    <w:rsid w:val="0011524B"/>
    <w:rsid w:val="00117B16"/>
    <w:rsid w:val="00123658"/>
    <w:rsid w:val="00123AEB"/>
    <w:rsid w:val="00124197"/>
    <w:rsid w:val="00124218"/>
    <w:rsid w:val="00124703"/>
    <w:rsid w:val="00124F25"/>
    <w:rsid w:val="00127DA6"/>
    <w:rsid w:val="00127F99"/>
    <w:rsid w:val="00130292"/>
    <w:rsid w:val="00132801"/>
    <w:rsid w:val="001373B1"/>
    <w:rsid w:val="00144BCD"/>
    <w:rsid w:val="00144D96"/>
    <w:rsid w:val="00145E70"/>
    <w:rsid w:val="00152867"/>
    <w:rsid w:val="001559C9"/>
    <w:rsid w:val="00155F01"/>
    <w:rsid w:val="001620B6"/>
    <w:rsid w:val="00165A23"/>
    <w:rsid w:val="001664E0"/>
    <w:rsid w:val="001706B4"/>
    <w:rsid w:val="00170AE7"/>
    <w:rsid w:val="00175EB9"/>
    <w:rsid w:val="0018029F"/>
    <w:rsid w:val="00180FEF"/>
    <w:rsid w:val="00182064"/>
    <w:rsid w:val="00183853"/>
    <w:rsid w:val="0018557F"/>
    <w:rsid w:val="00190417"/>
    <w:rsid w:val="0019464C"/>
    <w:rsid w:val="0019634F"/>
    <w:rsid w:val="00197BE1"/>
    <w:rsid w:val="001A12A0"/>
    <w:rsid w:val="001A463D"/>
    <w:rsid w:val="001A5349"/>
    <w:rsid w:val="001A57B0"/>
    <w:rsid w:val="001A763C"/>
    <w:rsid w:val="001B2452"/>
    <w:rsid w:val="001B78E9"/>
    <w:rsid w:val="001C342B"/>
    <w:rsid w:val="001D0EA9"/>
    <w:rsid w:val="001D3344"/>
    <w:rsid w:val="001D4E1B"/>
    <w:rsid w:val="001D78E3"/>
    <w:rsid w:val="001E028B"/>
    <w:rsid w:val="001E0A1C"/>
    <w:rsid w:val="001E2FFD"/>
    <w:rsid w:val="001F53E4"/>
    <w:rsid w:val="001F7183"/>
    <w:rsid w:val="001F7E33"/>
    <w:rsid w:val="002006C6"/>
    <w:rsid w:val="00200A01"/>
    <w:rsid w:val="002011E6"/>
    <w:rsid w:val="00204990"/>
    <w:rsid w:val="00206734"/>
    <w:rsid w:val="00206E38"/>
    <w:rsid w:val="00222680"/>
    <w:rsid w:val="00224141"/>
    <w:rsid w:val="00224B99"/>
    <w:rsid w:val="00226281"/>
    <w:rsid w:val="00227292"/>
    <w:rsid w:val="002407F4"/>
    <w:rsid w:val="002411A4"/>
    <w:rsid w:val="00241947"/>
    <w:rsid w:val="0024265F"/>
    <w:rsid w:val="0024711E"/>
    <w:rsid w:val="00250591"/>
    <w:rsid w:val="00252165"/>
    <w:rsid w:val="0025262D"/>
    <w:rsid w:val="00253453"/>
    <w:rsid w:val="00254AA9"/>
    <w:rsid w:val="0025769A"/>
    <w:rsid w:val="0026087B"/>
    <w:rsid w:val="00262BD0"/>
    <w:rsid w:val="00267233"/>
    <w:rsid w:val="0027012A"/>
    <w:rsid w:val="002716AF"/>
    <w:rsid w:val="00276221"/>
    <w:rsid w:val="0028222B"/>
    <w:rsid w:val="00283187"/>
    <w:rsid w:val="002920BD"/>
    <w:rsid w:val="002951E9"/>
    <w:rsid w:val="002A16D0"/>
    <w:rsid w:val="002A3BB2"/>
    <w:rsid w:val="002C4213"/>
    <w:rsid w:val="002C6855"/>
    <w:rsid w:val="002D146B"/>
    <w:rsid w:val="002D368C"/>
    <w:rsid w:val="002D48A4"/>
    <w:rsid w:val="002D5405"/>
    <w:rsid w:val="002D5AAF"/>
    <w:rsid w:val="002D632A"/>
    <w:rsid w:val="002E1D81"/>
    <w:rsid w:val="002E2A80"/>
    <w:rsid w:val="002E5377"/>
    <w:rsid w:val="002F0297"/>
    <w:rsid w:val="002F0E00"/>
    <w:rsid w:val="002F176B"/>
    <w:rsid w:val="002F7329"/>
    <w:rsid w:val="00301013"/>
    <w:rsid w:val="00302F35"/>
    <w:rsid w:val="00306AC9"/>
    <w:rsid w:val="003162E1"/>
    <w:rsid w:val="0032379D"/>
    <w:rsid w:val="0032576B"/>
    <w:rsid w:val="00326447"/>
    <w:rsid w:val="00334CAF"/>
    <w:rsid w:val="00336FDB"/>
    <w:rsid w:val="003515D6"/>
    <w:rsid w:val="00351D43"/>
    <w:rsid w:val="00357564"/>
    <w:rsid w:val="003639A7"/>
    <w:rsid w:val="00365D5B"/>
    <w:rsid w:val="0037022C"/>
    <w:rsid w:val="00376EC6"/>
    <w:rsid w:val="00377AB8"/>
    <w:rsid w:val="003803CD"/>
    <w:rsid w:val="003824FD"/>
    <w:rsid w:val="00387CBF"/>
    <w:rsid w:val="00396173"/>
    <w:rsid w:val="003A57DF"/>
    <w:rsid w:val="003A6176"/>
    <w:rsid w:val="003B033D"/>
    <w:rsid w:val="003B3010"/>
    <w:rsid w:val="003B359B"/>
    <w:rsid w:val="003B7B48"/>
    <w:rsid w:val="003C0159"/>
    <w:rsid w:val="003C133D"/>
    <w:rsid w:val="003C75AE"/>
    <w:rsid w:val="003D20F7"/>
    <w:rsid w:val="003D23B4"/>
    <w:rsid w:val="003D5C7D"/>
    <w:rsid w:val="003E491C"/>
    <w:rsid w:val="003E5D93"/>
    <w:rsid w:val="003F121B"/>
    <w:rsid w:val="003F3679"/>
    <w:rsid w:val="003F40EB"/>
    <w:rsid w:val="003F6671"/>
    <w:rsid w:val="003F67C3"/>
    <w:rsid w:val="00400C50"/>
    <w:rsid w:val="00404B3D"/>
    <w:rsid w:val="00406BFE"/>
    <w:rsid w:val="00406CD5"/>
    <w:rsid w:val="00410801"/>
    <w:rsid w:val="004120E5"/>
    <w:rsid w:val="0041214A"/>
    <w:rsid w:val="00412F58"/>
    <w:rsid w:val="0041515A"/>
    <w:rsid w:val="004153E3"/>
    <w:rsid w:val="00416832"/>
    <w:rsid w:val="00424FA8"/>
    <w:rsid w:val="00426C4E"/>
    <w:rsid w:val="00426EB0"/>
    <w:rsid w:val="004308E9"/>
    <w:rsid w:val="00436E4C"/>
    <w:rsid w:val="004403E1"/>
    <w:rsid w:val="00440913"/>
    <w:rsid w:val="00445662"/>
    <w:rsid w:val="004462DA"/>
    <w:rsid w:val="00447450"/>
    <w:rsid w:val="00451FCB"/>
    <w:rsid w:val="0045203C"/>
    <w:rsid w:val="0046003B"/>
    <w:rsid w:val="00460BE2"/>
    <w:rsid w:val="00461880"/>
    <w:rsid w:val="00461A9D"/>
    <w:rsid w:val="004622A3"/>
    <w:rsid w:val="00466D4D"/>
    <w:rsid w:val="0047091C"/>
    <w:rsid w:val="00477D56"/>
    <w:rsid w:val="004800EE"/>
    <w:rsid w:val="00480471"/>
    <w:rsid w:val="0048287F"/>
    <w:rsid w:val="00482D78"/>
    <w:rsid w:val="00485E2B"/>
    <w:rsid w:val="004869DF"/>
    <w:rsid w:val="00490FE6"/>
    <w:rsid w:val="00496EDE"/>
    <w:rsid w:val="00496F7F"/>
    <w:rsid w:val="0049793C"/>
    <w:rsid w:val="004A21DA"/>
    <w:rsid w:val="004A4257"/>
    <w:rsid w:val="004A5AED"/>
    <w:rsid w:val="004B145B"/>
    <w:rsid w:val="004B66A4"/>
    <w:rsid w:val="004B6CB5"/>
    <w:rsid w:val="004B7DC3"/>
    <w:rsid w:val="004C07E0"/>
    <w:rsid w:val="004C1B37"/>
    <w:rsid w:val="004C5781"/>
    <w:rsid w:val="004D088C"/>
    <w:rsid w:val="004D153B"/>
    <w:rsid w:val="004D6C51"/>
    <w:rsid w:val="004E00F3"/>
    <w:rsid w:val="004E0E6C"/>
    <w:rsid w:val="004E2851"/>
    <w:rsid w:val="004E4138"/>
    <w:rsid w:val="004E50AD"/>
    <w:rsid w:val="004F1B9E"/>
    <w:rsid w:val="004F5946"/>
    <w:rsid w:val="005005C0"/>
    <w:rsid w:val="005007B1"/>
    <w:rsid w:val="00501813"/>
    <w:rsid w:val="005019F3"/>
    <w:rsid w:val="00503FCA"/>
    <w:rsid w:val="00504911"/>
    <w:rsid w:val="00510F32"/>
    <w:rsid w:val="0051147B"/>
    <w:rsid w:val="00511E37"/>
    <w:rsid w:val="00513CDE"/>
    <w:rsid w:val="00514E62"/>
    <w:rsid w:val="00515C15"/>
    <w:rsid w:val="00517C75"/>
    <w:rsid w:val="00522C69"/>
    <w:rsid w:val="0052409A"/>
    <w:rsid w:val="00525288"/>
    <w:rsid w:val="00532DEC"/>
    <w:rsid w:val="0054029B"/>
    <w:rsid w:val="005415E0"/>
    <w:rsid w:val="005417BA"/>
    <w:rsid w:val="0054486F"/>
    <w:rsid w:val="005459A4"/>
    <w:rsid w:val="0055089D"/>
    <w:rsid w:val="00551C94"/>
    <w:rsid w:val="00554D77"/>
    <w:rsid w:val="00555A54"/>
    <w:rsid w:val="0055675F"/>
    <w:rsid w:val="005611EE"/>
    <w:rsid w:val="00561E65"/>
    <w:rsid w:val="00563037"/>
    <w:rsid w:val="0056487B"/>
    <w:rsid w:val="00565FC1"/>
    <w:rsid w:val="00573844"/>
    <w:rsid w:val="00574553"/>
    <w:rsid w:val="0058011F"/>
    <w:rsid w:val="00580756"/>
    <w:rsid w:val="00581812"/>
    <w:rsid w:val="0059229C"/>
    <w:rsid w:val="005A5A73"/>
    <w:rsid w:val="005A6D34"/>
    <w:rsid w:val="005A7142"/>
    <w:rsid w:val="005B537B"/>
    <w:rsid w:val="005C1316"/>
    <w:rsid w:val="005C5A9E"/>
    <w:rsid w:val="005C6D7A"/>
    <w:rsid w:val="005D46D2"/>
    <w:rsid w:val="005D72B0"/>
    <w:rsid w:val="005E0DC6"/>
    <w:rsid w:val="005E20C8"/>
    <w:rsid w:val="005E4238"/>
    <w:rsid w:val="005E546A"/>
    <w:rsid w:val="005F2973"/>
    <w:rsid w:val="005F56AF"/>
    <w:rsid w:val="0060048C"/>
    <w:rsid w:val="0060258D"/>
    <w:rsid w:val="00605C55"/>
    <w:rsid w:val="00607A79"/>
    <w:rsid w:val="00611E75"/>
    <w:rsid w:val="00616BF9"/>
    <w:rsid w:val="0062152C"/>
    <w:rsid w:val="00621C35"/>
    <w:rsid w:val="00621C6A"/>
    <w:rsid w:val="006221E3"/>
    <w:rsid w:val="00627E0A"/>
    <w:rsid w:val="006336D6"/>
    <w:rsid w:val="00634BC4"/>
    <w:rsid w:val="00636B16"/>
    <w:rsid w:val="00641CB7"/>
    <w:rsid w:val="00642C4C"/>
    <w:rsid w:val="00650895"/>
    <w:rsid w:val="006516E1"/>
    <w:rsid w:val="00654FBB"/>
    <w:rsid w:val="006551F5"/>
    <w:rsid w:val="0066063F"/>
    <w:rsid w:val="0066397D"/>
    <w:rsid w:val="00674E50"/>
    <w:rsid w:val="00681DA0"/>
    <w:rsid w:val="00685057"/>
    <w:rsid w:val="00685093"/>
    <w:rsid w:val="00685F87"/>
    <w:rsid w:val="00690324"/>
    <w:rsid w:val="0069278C"/>
    <w:rsid w:val="00692E06"/>
    <w:rsid w:val="006938CE"/>
    <w:rsid w:val="00694176"/>
    <w:rsid w:val="00695D98"/>
    <w:rsid w:val="00697EA8"/>
    <w:rsid w:val="006A0E8E"/>
    <w:rsid w:val="006A208E"/>
    <w:rsid w:val="006A2524"/>
    <w:rsid w:val="006A2CED"/>
    <w:rsid w:val="006A379B"/>
    <w:rsid w:val="006A517A"/>
    <w:rsid w:val="006A7A75"/>
    <w:rsid w:val="006B0190"/>
    <w:rsid w:val="006B290A"/>
    <w:rsid w:val="006B314B"/>
    <w:rsid w:val="006C1A41"/>
    <w:rsid w:val="006C2E67"/>
    <w:rsid w:val="006C4B3F"/>
    <w:rsid w:val="006D02FF"/>
    <w:rsid w:val="006D0F90"/>
    <w:rsid w:val="006D32D1"/>
    <w:rsid w:val="006D5742"/>
    <w:rsid w:val="006D5842"/>
    <w:rsid w:val="006D702F"/>
    <w:rsid w:val="006E233F"/>
    <w:rsid w:val="006E34E3"/>
    <w:rsid w:val="006E6675"/>
    <w:rsid w:val="006F1BE7"/>
    <w:rsid w:val="006F7CDF"/>
    <w:rsid w:val="007020E2"/>
    <w:rsid w:val="00702964"/>
    <w:rsid w:val="00721F8F"/>
    <w:rsid w:val="007244D0"/>
    <w:rsid w:val="00724596"/>
    <w:rsid w:val="00735C2C"/>
    <w:rsid w:val="0073621C"/>
    <w:rsid w:val="00736E37"/>
    <w:rsid w:val="0074592F"/>
    <w:rsid w:val="00747F0F"/>
    <w:rsid w:val="0075033C"/>
    <w:rsid w:val="0075193C"/>
    <w:rsid w:val="00752CFC"/>
    <w:rsid w:val="00755D18"/>
    <w:rsid w:val="007608B7"/>
    <w:rsid w:val="00761128"/>
    <w:rsid w:val="00763CEB"/>
    <w:rsid w:val="007640F8"/>
    <w:rsid w:val="007709F0"/>
    <w:rsid w:val="00773292"/>
    <w:rsid w:val="00773FF3"/>
    <w:rsid w:val="00776CF5"/>
    <w:rsid w:val="00777BFA"/>
    <w:rsid w:val="007801E6"/>
    <w:rsid w:val="00783811"/>
    <w:rsid w:val="007931E4"/>
    <w:rsid w:val="0079423A"/>
    <w:rsid w:val="007965AE"/>
    <w:rsid w:val="007A0718"/>
    <w:rsid w:val="007A0CB7"/>
    <w:rsid w:val="007A159E"/>
    <w:rsid w:val="007A6B52"/>
    <w:rsid w:val="007B2510"/>
    <w:rsid w:val="007B305C"/>
    <w:rsid w:val="007B7467"/>
    <w:rsid w:val="007C2AA2"/>
    <w:rsid w:val="007C3BAC"/>
    <w:rsid w:val="007E2C38"/>
    <w:rsid w:val="007E539F"/>
    <w:rsid w:val="007F3E81"/>
    <w:rsid w:val="007F6913"/>
    <w:rsid w:val="007F6A3B"/>
    <w:rsid w:val="00800D24"/>
    <w:rsid w:val="00801747"/>
    <w:rsid w:val="00805EEB"/>
    <w:rsid w:val="0081508D"/>
    <w:rsid w:val="00817FB2"/>
    <w:rsid w:val="008239EA"/>
    <w:rsid w:val="00824955"/>
    <w:rsid w:val="00827D14"/>
    <w:rsid w:val="00830C6F"/>
    <w:rsid w:val="0083406A"/>
    <w:rsid w:val="0083520E"/>
    <w:rsid w:val="00837C64"/>
    <w:rsid w:val="0084384E"/>
    <w:rsid w:val="00846F3E"/>
    <w:rsid w:val="008477F6"/>
    <w:rsid w:val="008557CB"/>
    <w:rsid w:val="0085651F"/>
    <w:rsid w:val="00861D8A"/>
    <w:rsid w:val="008625F7"/>
    <w:rsid w:val="0086727C"/>
    <w:rsid w:val="008679AA"/>
    <w:rsid w:val="00867B92"/>
    <w:rsid w:val="008738ED"/>
    <w:rsid w:val="00873D3C"/>
    <w:rsid w:val="00875FEE"/>
    <w:rsid w:val="00884A3C"/>
    <w:rsid w:val="008869BC"/>
    <w:rsid w:val="00886E24"/>
    <w:rsid w:val="00887B04"/>
    <w:rsid w:val="00892AEF"/>
    <w:rsid w:val="0089585B"/>
    <w:rsid w:val="008A417E"/>
    <w:rsid w:val="008A4CCE"/>
    <w:rsid w:val="008A5511"/>
    <w:rsid w:val="008C01F2"/>
    <w:rsid w:val="008C49F3"/>
    <w:rsid w:val="008D4550"/>
    <w:rsid w:val="008E65AA"/>
    <w:rsid w:val="008F4FAF"/>
    <w:rsid w:val="008F663B"/>
    <w:rsid w:val="008F6D54"/>
    <w:rsid w:val="00900E9C"/>
    <w:rsid w:val="00902D0D"/>
    <w:rsid w:val="009063CE"/>
    <w:rsid w:val="009063DC"/>
    <w:rsid w:val="00907B57"/>
    <w:rsid w:val="009119A6"/>
    <w:rsid w:val="00912B86"/>
    <w:rsid w:val="00913425"/>
    <w:rsid w:val="00914940"/>
    <w:rsid w:val="0091657C"/>
    <w:rsid w:val="00917D26"/>
    <w:rsid w:val="00925381"/>
    <w:rsid w:val="00926051"/>
    <w:rsid w:val="00933FAC"/>
    <w:rsid w:val="0094029E"/>
    <w:rsid w:val="00944AC3"/>
    <w:rsid w:val="00950510"/>
    <w:rsid w:val="009523FA"/>
    <w:rsid w:val="00952C9A"/>
    <w:rsid w:val="009530FC"/>
    <w:rsid w:val="00957583"/>
    <w:rsid w:val="0096037A"/>
    <w:rsid w:val="009632B8"/>
    <w:rsid w:val="00963DB4"/>
    <w:rsid w:val="0096692A"/>
    <w:rsid w:val="00967DBD"/>
    <w:rsid w:val="00972B15"/>
    <w:rsid w:val="00972C00"/>
    <w:rsid w:val="00980752"/>
    <w:rsid w:val="009830DC"/>
    <w:rsid w:val="00983505"/>
    <w:rsid w:val="00984443"/>
    <w:rsid w:val="00985BC7"/>
    <w:rsid w:val="00986545"/>
    <w:rsid w:val="009920DA"/>
    <w:rsid w:val="00992ACE"/>
    <w:rsid w:val="009A0119"/>
    <w:rsid w:val="009A0BF0"/>
    <w:rsid w:val="009A48B6"/>
    <w:rsid w:val="009A51F3"/>
    <w:rsid w:val="009A60B8"/>
    <w:rsid w:val="009B11D9"/>
    <w:rsid w:val="009C2FFE"/>
    <w:rsid w:val="009C303A"/>
    <w:rsid w:val="009C7B91"/>
    <w:rsid w:val="009D7CF9"/>
    <w:rsid w:val="009E4249"/>
    <w:rsid w:val="009E4284"/>
    <w:rsid w:val="009F04DC"/>
    <w:rsid w:val="009F12B3"/>
    <w:rsid w:val="009F2E47"/>
    <w:rsid w:val="009F6A22"/>
    <w:rsid w:val="00A00648"/>
    <w:rsid w:val="00A03A03"/>
    <w:rsid w:val="00A03C43"/>
    <w:rsid w:val="00A1254E"/>
    <w:rsid w:val="00A14923"/>
    <w:rsid w:val="00A15810"/>
    <w:rsid w:val="00A16083"/>
    <w:rsid w:val="00A16645"/>
    <w:rsid w:val="00A1667C"/>
    <w:rsid w:val="00A24871"/>
    <w:rsid w:val="00A26664"/>
    <w:rsid w:val="00A31999"/>
    <w:rsid w:val="00A36373"/>
    <w:rsid w:val="00A440F6"/>
    <w:rsid w:val="00A459AD"/>
    <w:rsid w:val="00A469D6"/>
    <w:rsid w:val="00A5100B"/>
    <w:rsid w:val="00A523DF"/>
    <w:rsid w:val="00A5303D"/>
    <w:rsid w:val="00A55ECF"/>
    <w:rsid w:val="00A56A1C"/>
    <w:rsid w:val="00A60117"/>
    <w:rsid w:val="00A608D7"/>
    <w:rsid w:val="00A624EE"/>
    <w:rsid w:val="00A629F3"/>
    <w:rsid w:val="00A6439D"/>
    <w:rsid w:val="00A730A4"/>
    <w:rsid w:val="00A75F31"/>
    <w:rsid w:val="00A7652E"/>
    <w:rsid w:val="00A77716"/>
    <w:rsid w:val="00A77ACF"/>
    <w:rsid w:val="00A810D9"/>
    <w:rsid w:val="00A82F99"/>
    <w:rsid w:val="00A83739"/>
    <w:rsid w:val="00A90959"/>
    <w:rsid w:val="00A90DB5"/>
    <w:rsid w:val="00A917D6"/>
    <w:rsid w:val="00A92FD0"/>
    <w:rsid w:val="00A943DE"/>
    <w:rsid w:val="00A94B82"/>
    <w:rsid w:val="00A95B02"/>
    <w:rsid w:val="00A96BAE"/>
    <w:rsid w:val="00A97886"/>
    <w:rsid w:val="00AA046C"/>
    <w:rsid w:val="00AA4503"/>
    <w:rsid w:val="00AA7697"/>
    <w:rsid w:val="00AA7D63"/>
    <w:rsid w:val="00AB0E60"/>
    <w:rsid w:val="00AB3FD4"/>
    <w:rsid w:val="00AB693D"/>
    <w:rsid w:val="00AB7C09"/>
    <w:rsid w:val="00AC021B"/>
    <w:rsid w:val="00AC1170"/>
    <w:rsid w:val="00AC1D83"/>
    <w:rsid w:val="00AC39B5"/>
    <w:rsid w:val="00AD287E"/>
    <w:rsid w:val="00AD32DF"/>
    <w:rsid w:val="00AD7ABE"/>
    <w:rsid w:val="00AE3268"/>
    <w:rsid w:val="00AE4DEF"/>
    <w:rsid w:val="00AE522A"/>
    <w:rsid w:val="00AE6AC9"/>
    <w:rsid w:val="00AE7369"/>
    <w:rsid w:val="00AF112D"/>
    <w:rsid w:val="00AF38F1"/>
    <w:rsid w:val="00AF3F07"/>
    <w:rsid w:val="00AF4592"/>
    <w:rsid w:val="00AF69D6"/>
    <w:rsid w:val="00AF71FB"/>
    <w:rsid w:val="00B00207"/>
    <w:rsid w:val="00B02FD1"/>
    <w:rsid w:val="00B05882"/>
    <w:rsid w:val="00B07E62"/>
    <w:rsid w:val="00B10A9D"/>
    <w:rsid w:val="00B12F26"/>
    <w:rsid w:val="00B2149B"/>
    <w:rsid w:val="00B2430D"/>
    <w:rsid w:val="00B26094"/>
    <w:rsid w:val="00B271E7"/>
    <w:rsid w:val="00B35805"/>
    <w:rsid w:val="00B36B26"/>
    <w:rsid w:val="00B40052"/>
    <w:rsid w:val="00B43061"/>
    <w:rsid w:val="00B440CF"/>
    <w:rsid w:val="00B443C6"/>
    <w:rsid w:val="00B463F5"/>
    <w:rsid w:val="00B505DD"/>
    <w:rsid w:val="00B5109B"/>
    <w:rsid w:val="00B609EC"/>
    <w:rsid w:val="00B6353E"/>
    <w:rsid w:val="00B64F03"/>
    <w:rsid w:val="00B65D8B"/>
    <w:rsid w:val="00B70B1F"/>
    <w:rsid w:val="00B74F53"/>
    <w:rsid w:val="00B757BB"/>
    <w:rsid w:val="00B769E9"/>
    <w:rsid w:val="00B84526"/>
    <w:rsid w:val="00B90E9B"/>
    <w:rsid w:val="00B948EE"/>
    <w:rsid w:val="00B94B52"/>
    <w:rsid w:val="00B95CB3"/>
    <w:rsid w:val="00B95CF0"/>
    <w:rsid w:val="00B9795D"/>
    <w:rsid w:val="00B97ABE"/>
    <w:rsid w:val="00BA2486"/>
    <w:rsid w:val="00BA47E4"/>
    <w:rsid w:val="00BB55DE"/>
    <w:rsid w:val="00BC0985"/>
    <w:rsid w:val="00BC176D"/>
    <w:rsid w:val="00BC40DF"/>
    <w:rsid w:val="00BC46B2"/>
    <w:rsid w:val="00BC48B4"/>
    <w:rsid w:val="00BC63E4"/>
    <w:rsid w:val="00BD1851"/>
    <w:rsid w:val="00BE0201"/>
    <w:rsid w:val="00BE0E94"/>
    <w:rsid w:val="00BE4585"/>
    <w:rsid w:val="00BF1319"/>
    <w:rsid w:val="00BF1A73"/>
    <w:rsid w:val="00BF27BA"/>
    <w:rsid w:val="00BF288C"/>
    <w:rsid w:val="00BF48EB"/>
    <w:rsid w:val="00C0149C"/>
    <w:rsid w:val="00C0186D"/>
    <w:rsid w:val="00C028B9"/>
    <w:rsid w:val="00C07E02"/>
    <w:rsid w:val="00C104F9"/>
    <w:rsid w:val="00C105F8"/>
    <w:rsid w:val="00C107D0"/>
    <w:rsid w:val="00C200FE"/>
    <w:rsid w:val="00C20344"/>
    <w:rsid w:val="00C209CB"/>
    <w:rsid w:val="00C23B2D"/>
    <w:rsid w:val="00C24E47"/>
    <w:rsid w:val="00C252BB"/>
    <w:rsid w:val="00C31824"/>
    <w:rsid w:val="00C40E01"/>
    <w:rsid w:val="00C40F3C"/>
    <w:rsid w:val="00C41C99"/>
    <w:rsid w:val="00C44316"/>
    <w:rsid w:val="00C52276"/>
    <w:rsid w:val="00C57B1B"/>
    <w:rsid w:val="00C602A8"/>
    <w:rsid w:val="00C60AF6"/>
    <w:rsid w:val="00C62AEB"/>
    <w:rsid w:val="00C64FE6"/>
    <w:rsid w:val="00C654CD"/>
    <w:rsid w:val="00C7000C"/>
    <w:rsid w:val="00C725A0"/>
    <w:rsid w:val="00C77C6D"/>
    <w:rsid w:val="00C810DD"/>
    <w:rsid w:val="00C82E97"/>
    <w:rsid w:val="00CA080E"/>
    <w:rsid w:val="00CA3142"/>
    <w:rsid w:val="00CA6810"/>
    <w:rsid w:val="00CA68C1"/>
    <w:rsid w:val="00CB0AF9"/>
    <w:rsid w:val="00CB3474"/>
    <w:rsid w:val="00CC233E"/>
    <w:rsid w:val="00CC4550"/>
    <w:rsid w:val="00CD0617"/>
    <w:rsid w:val="00CD063E"/>
    <w:rsid w:val="00CD62E1"/>
    <w:rsid w:val="00CE43F1"/>
    <w:rsid w:val="00CE7501"/>
    <w:rsid w:val="00CF0D7A"/>
    <w:rsid w:val="00CF6F4A"/>
    <w:rsid w:val="00D00EA6"/>
    <w:rsid w:val="00D035D6"/>
    <w:rsid w:val="00D04A31"/>
    <w:rsid w:val="00D06C52"/>
    <w:rsid w:val="00D159AA"/>
    <w:rsid w:val="00D17413"/>
    <w:rsid w:val="00D20EFE"/>
    <w:rsid w:val="00D23CD8"/>
    <w:rsid w:val="00D25CBA"/>
    <w:rsid w:val="00D27066"/>
    <w:rsid w:val="00D346F0"/>
    <w:rsid w:val="00D379C7"/>
    <w:rsid w:val="00D41497"/>
    <w:rsid w:val="00D41A1B"/>
    <w:rsid w:val="00D5127C"/>
    <w:rsid w:val="00D52F42"/>
    <w:rsid w:val="00D5575F"/>
    <w:rsid w:val="00D63A47"/>
    <w:rsid w:val="00D74EFD"/>
    <w:rsid w:val="00D75CBE"/>
    <w:rsid w:val="00D76501"/>
    <w:rsid w:val="00D828C8"/>
    <w:rsid w:val="00D83221"/>
    <w:rsid w:val="00D83C90"/>
    <w:rsid w:val="00D83DC6"/>
    <w:rsid w:val="00D853C0"/>
    <w:rsid w:val="00D85A95"/>
    <w:rsid w:val="00D8696E"/>
    <w:rsid w:val="00D96A84"/>
    <w:rsid w:val="00DA4155"/>
    <w:rsid w:val="00DA42F8"/>
    <w:rsid w:val="00DA45A1"/>
    <w:rsid w:val="00DA4788"/>
    <w:rsid w:val="00DA52D9"/>
    <w:rsid w:val="00DA6E17"/>
    <w:rsid w:val="00DA7795"/>
    <w:rsid w:val="00DB1D84"/>
    <w:rsid w:val="00DB47DD"/>
    <w:rsid w:val="00DB6BFF"/>
    <w:rsid w:val="00DB74D3"/>
    <w:rsid w:val="00DC0336"/>
    <w:rsid w:val="00DC2C38"/>
    <w:rsid w:val="00DC339D"/>
    <w:rsid w:val="00DC4148"/>
    <w:rsid w:val="00DC5362"/>
    <w:rsid w:val="00DD2396"/>
    <w:rsid w:val="00DD5B17"/>
    <w:rsid w:val="00DE3D7B"/>
    <w:rsid w:val="00DE3E8E"/>
    <w:rsid w:val="00DE4D99"/>
    <w:rsid w:val="00DE6BAC"/>
    <w:rsid w:val="00DE763D"/>
    <w:rsid w:val="00DF1D1F"/>
    <w:rsid w:val="00DF4308"/>
    <w:rsid w:val="00DF4312"/>
    <w:rsid w:val="00DF55A2"/>
    <w:rsid w:val="00DF5F37"/>
    <w:rsid w:val="00E0003A"/>
    <w:rsid w:val="00E01D34"/>
    <w:rsid w:val="00E048F0"/>
    <w:rsid w:val="00E060C4"/>
    <w:rsid w:val="00E231C8"/>
    <w:rsid w:val="00E278BA"/>
    <w:rsid w:val="00E307C2"/>
    <w:rsid w:val="00E32B97"/>
    <w:rsid w:val="00E36AEF"/>
    <w:rsid w:val="00E37696"/>
    <w:rsid w:val="00E556F5"/>
    <w:rsid w:val="00E603B5"/>
    <w:rsid w:val="00E621B8"/>
    <w:rsid w:val="00E64804"/>
    <w:rsid w:val="00E71F97"/>
    <w:rsid w:val="00E7208E"/>
    <w:rsid w:val="00E7269D"/>
    <w:rsid w:val="00E7429E"/>
    <w:rsid w:val="00E8170F"/>
    <w:rsid w:val="00E84DA5"/>
    <w:rsid w:val="00E9201E"/>
    <w:rsid w:val="00E94203"/>
    <w:rsid w:val="00E95587"/>
    <w:rsid w:val="00E9585A"/>
    <w:rsid w:val="00EA0827"/>
    <w:rsid w:val="00EA30E0"/>
    <w:rsid w:val="00EA4AED"/>
    <w:rsid w:val="00EB0109"/>
    <w:rsid w:val="00EB1B55"/>
    <w:rsid w:val="00EB229A"/>
    <w:rsid w:val="00EB3561"/>
    <w:rsid w:val="00EC52AD"/>
    <w:rsid w:val="00EC551A"/>
    <w:rsid w:val="00EC556C"/>
    <w:rsid w:val="00EC567A"/>
    <w:rsid w:val="00EC5734"/>
    <w:rsid w:val="00EC6661"/>
    <w:rsid w:val="00EC725D"/>
    <w:rsid w:val="00ED00A9"/>
    <w:rsid w:val="00ED0C99"/>
    <w:rsid w:val="00ED1ACF"/>
    <w:rsid w:val="00ED2D11"/>
    <w:rsid w:val="00ED3247"/>
    <w:rsid w:val="00ED4B3B"/>
    <w:rsid w:val="00ED6DCA"/>
    <w:rsid w:val="00EE7949"/>
    <w:rsid w:val="00EE7D1F"/>
    <w:rsid w:val="00EF3584"/>
    <w:rsid w:val="00F011D0"/>
    <w:rsid w:val="00F03034"/>
    <w:rsid w:val="00F03042"/>
    <w:rsid w:val="00F03207"/>
    <w:rsid w:val="00F03400"/>
    <w:rsid w:val="00F03EA8"/>
    <w:rsid w:val="00F06D51"/>
    <w:rsid w:val="00F10FA4"/>
    <w:rsid w:val="00F1397D"/>
    <w:rsid w:val="00F165AC"/>
    <w:rsid w:val="00F22EC5"/>
    <w:rsid w:val="00F23A79"/>
    <w:rsid w:val="00F246C0"/>
    <w:rsid w:val="00F2577F"/>
    <w:rsid w:val="00F26816"/>
    <w:rsid w:val="00F27848"/>
    <w:rsid w:val="00F32B16"/>
    <w:rsid w:val="00F33187"/>
    <w:rsid w:val="00F3332B"/>
    <w:rsid w:val="00F333BC"/>
    <w:rsid w:val="00F34CCC"/>
    <w:rsid w:val="00F41CC5"/>
    <w:rsid w:val="00F45A3D"/>
    <w:rsid w:val="00F50E66"/>
    <w:rsid w:val="00F5283F"/>
    <w:rsid w:val="00F70CCA"/>
    <w:rsid w:val="00F7446E"/>
    <w:rsid w:val="00F75796"/>
    <w:rsid w:val="00F8104E"/>
    <w:rsid w:val="00F822D1"/>
    <w:rsid w:val="00F828E4"/>
    <w:rsid w:val="00F86991"/>
    <w:rsid w:val="00F90E5E"/>
    <w:rsid w:val="00F91CC7"/>
    <w:rsid w:val="00F91F0B"/>
    <w:rsid w:val="00F95907"/>
    <w:rsid w:val="00F97CF0"/>
    <w:rsid w:val="00FA140B"/>
    <w:rsid w:val="00FA1F12"/>
    <w:rsid w:val="00FA5AA3"/>
    <w:rsid w:val="00FA71C5"/>
    <w:rsid w:val="00FB0125"/>
    <w:rsid w:val="00FB54B1"/>
    <w:rsid w:val="00FB55DB"/>
    <w:rsid w:val="00FC037F"/>
    <w:rsid w:val="00FC1672"/>
    <w:rsid w:val="00FC1819"/>
    <w:rsid w:val="00FC6D07"/>
    <w:rsid w:val="00FD314E"/>
    <w:rsid w:val="00FD3BA3"/>
    <w:rsid w:val="00FD3EBB"/>
    <w:rsid w:val="00FD42AF"/>
    <w:rsid w:val="00FD4465"/>
    <w:rsid w:val="00FD4801"/>
    <w:rsid w:val="00FD727F"/>
    <w:rsid w:val="00FD72FB"/>
    <w:rsid w:val="00FE1F97"/>
    <w:rsid w:val="00FE291E"/>
    <w:rsid w:val="00FE2A63"/>
    <w:rsid w:val="00FE4BA6"/>
    <w:rsid w:val="00FE59D4"/>
    <w:rsid w:val="00FE5C36"/>
    <w:rsid w:val="00FF1292"/>
    <w:rsid w:val="00FF14E1"/>
    <w:rsid w:val="00FF4EE4"/>
    <w:rsid w:val="00FF69E0"/>
    <w:rsid w:val="00FF76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9045C"/>
  <w14:defaultImageDpi w14:val="0"/>
  <w15:docId w15:val="{69D53E8B-019A-4BA0-ABA3-67E9A82F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83DC6"/>
    <w:pPr>
      <w:keepNext/>
      <w:spacing w:after="0"/>
      <w:jc w:val="center"/>
      <w:outlineLvl w:val="0"/>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84443"/>
    <w:pPr>
      <w:tabs>
        <w:tab w:val="center" w:pos="4536"/>
        <w:tab w:val="right" w:pos="9072"/>
      </w:tabs>
      <w:spacing w:after="0" w:line="240" w:lineRule="auto"/>
    </w:pPr>
    <w:rPr>
      <w:rFonts w:ascii="Times New Roman" w:hAnsi="Times New Roman"/>
      <w:kern w:val="0"/>
      <w:lang w:val="en-GB" w:eastAsia="en-US"/>
    </w:rPr>
  </w:style>
  <w:style w:type="character" w:customStyle="1" w:styleId="PodnojeChar">
    <w:name w:val="Podnožje Char"/>
    <w:basedOn w:val="Zadanifontodlomka"/>
    <w:link w:val="Podnoje"/>
    <w:uiPriority w:val="99"/>
    <w:locked/>
    <w:rsid w:val="00984443"/>
    <w:rPr>
      <w:rFonts w:ascii="Times New Roman" w:hAnsi="Times New Roman" w:cs="Times New Roman"/>
      <w:kern w:val="0"/>
      <w:lang w:val="en-GB" w:eastAsia="en-US"/>
    </w:rPr>
  </w:style>
  <w:style w:type="paragraph" w:styleId="Bezproreda">
    <w:name w:val="No Spacing"/>
    <w:uiPriority w:val="1"/>
    <w:qFormat/>
    <w:rsid w:val="00984443"/>
    <w:pPr>
      <w:spacing w:after="0" w:line="240" w:lineRule="auto"/>
    </w:pPr>
    <w:rPr>
      <w:rFonts w:ascii="Times New Roman" w:hAnsi="Times New Roman"/>
      <w:kern w:val="0"/>
    </w:rPr>
  </w:style>
  <w:style w:type="paragraph" w:styleId="Odlomakpopisa">
    <w:name w:val="List Paragraph"/>
    <w:basedOn w:val="Normal"/>
    <w:uiPriority w:val="34"/>
    <w:qFormat/>
    <w:rsid w:val="00984443"/>
    <w:pPr>
      <w:spacing w:after="0" w:line="240" w:lineRule="auto"/>
      <w:ind w:left="708"/>
    </w:pPr>
    <w:rPr>
      <w:rFonts w:ascii="Arial" w:hAnsi="Arial"/>
      <w:kern w:val="0"/>
      <w:sz w:val="22"/>
      <w:szCs w:val="20"/>
    </w:rPr>
  </w:style>
  <w:style w:type="paragraph" w:customStyle="1" w:styleId="box480012">
    <w:name w:val="box_480012"/>
    <w:basedOn w:val="Normal"/>
    <w:rsid w:val="00837C64"/>
    <w:pPr>
      <w:spacing w:before="100" w:beforeAutospacing="1" w:after="100" w:afterAutospacing="1" w:line="240" w:lineRule="auto"/>
    </w:pPr>
    <w:rPr>
      <w:rFonts w:ascii="Aptos" w:hAnsi="Aptos" w:cs="Aptos"/>
      <w:kern w:val="0"/>
    </w:rPr>
  </w:style>
  <w:style w:type="character" w:styleId="Referencakomentara">
    <w:name w:val="annotation reference"/>
    <w:basedOn w:val="Zadanifontodlomka"/>
    <w:uiPriority w:val="99"/>
    <w:semiHidden/>
    <w:unhideWhenUsed/>
    <w:rsid w:val="005007B1"/>
    <w:rPr>
      <w:rFonts w:cs="Times New Roman"/>
      <w:sz w:val="16"/>
      <w:szCs w:val="16"/>
    </w:rPr>
  </w:style>
  <w:style w:type="paragraph" w:styleId="Tekstkomentara">
    <w:name w:val="annotation text"/>
    <w:basedOn w:val="Normal"/>
    <w:link w:val="TekstkomentaraChar"/>
    <w:uiPriority w:val="99"/>
    <w:semiHidden/>
    <w:unhideWhenUsed/>
    <w:rsid w:val="005007B1"/>
    <w:rPr>
      <w:sz w:val="20"/>
      <w:szCs w:val="20"/>
    </w:rPr>
  </w:style>
  <w:style w:type="character" w:customStyle="1" w:styleId="TekstkomentaraChar">
    <w:name w:val="Tekst komentara Char"/>
    <w:basedOn w:val="Zadanifontodlomka"/>
    <w:link w:val="Tekstkomentara"/>
    <w:uiPriority w:val="99"/>
    <w:semiHidden/>
    <w:locked/>
    <w:rsid w:val="005007B1"/>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5007B1"/>
    <w:rPr>
      <w:b/>
      <w:bCs/>
    </w:rPr>
  </w:style>
  <w:style w:type="character" w:customStyle="1" w:styleId="PredmetkomentaraChar">
    <w:name w:val="Predmet komentara Char"/>
    <w:basedOn w:val="TekstkomentaraChar"/>
    <w:link w:val="Predmetkomentara"/>
    <w:uiPriority w:val="99"/>
    <w:semiHidden/>
    <w:locked/>
    <w:rsid w:val="005007B1"/>
    <w:rPr>
      <w:rFonts w:cs="Times New Roman"/>
      <w:b/>
      <w:bCs/>
      <w:sz w:val="20"/>
      <w:szCs w:val="20"/>
    </w:rPr>
  </w:style>
  <w:style w:type="paragraph" w:styleId="Revizija">
    <w:name w:val="Revision"/>
    <w:hidden/>
    <w:uiPriority w:val="99"/>
    <w:semiHidden/>
    <w:rsid w:val="005007B1"/>
    <w:pPr>
      <w:spacing w:after="0" w:line="240" w:lineRule="auto"/>
    </w:pPr>
  </w:style>
  <w:style w:type="paragraph" w:customStyle="1" w:styleId="box4800120">
    <w:name w:val="box480012"/>
    <w:basedOn w:val="Normal"/>
    <w:rsid w:val="00046046"/>
    <w:pPr>
      <w:spacing w:before="100" w:beforeAutospacing="1" w:after="100" w:afterAutospacing="1" w:line="240" w:lineRule="auto"/>
    </w:pPr>
    <w:rPr>
      <w:rFonts w:ascii="Times New Roman" w:hAnsi="Times New Roman"/>
      <w:kern w:val="0"/>
    </w:rPr>
  </w:style>
  <w:style w:type="paragraph" w:styleId="Zaglavlje">
    <w:name w:val="header"/>
    <w:basedOn w:val="Normal"/>
    <w:link w:val="ZaglavljeChar"/>
    <w:uiPriority w:val="99"/>
    <w:unhideWhenUsed/>
    <w:rsid w:val="00CF0D7A"/>
    <w:pPr>
      <w:tabs>
        <w:tab w:val="center" w:pos="4536"/>
        <w:tab w:val="right" w:pos="9072"/>
      </w:tabs>
    </w:pPr>
  </w:style>
  <w:style w:type="character" w:customStyle="1" w:styleId="ZaglavljeChar">
    <w:name w:val="Zaglavlje Char"/>
    <w:basedOn w:val="Zadanifontodlomka"/>
    <w:link w:val="Zaglavlje"/>
    <w:uiPriority w:val="99"/>
    <w:rsid w:val="00CF0D7A"/>
    <w:rPr>
      <w:rFonts w:cs="Times New Roman"/>
    </w:rPr>
  </w:style>
  <w:style w:type="character" w:customStyle="1" w:styleId="Naslov1Char">
    <w:name w:val="Naslov 1 Char"/>
    <w:basedOn w:val="Zadanifontodlomka"/>
    <w:link w:val="Naslov1"/>
    <w:uiPriority w:val="9"/>
    <w:rsid w:val="00D83DC6"/>
    <w:rPr>
      <w:rFonts w:ascii="Times New Roman" w:hAnsi="Times New Roman"/>
      <w:b/>
    </w:rPr>
  </w:style>
  <w:style w:type="paragraph" w:styleId="Tijeloteksta">
    <w:name w:val="Body Text"/>
    <w:basedOn w:val="Normal"/>
    <w:link w:val="TijelotekstaChar"/>
    <w:uiPriority w:val="99"/>
    <w:unhideWhenUsed/>
    <w:rsid w:val="00D83DC6"/>
    <w:pPr>
      <w:spacing w:after="0" w:line="240" w:lineRule="auto"/>
      <w:jc w:val="both"/>
    </w:pPr>
    <w:rPr>
      <w:rFonts w:ascii="Times New Roman" w:hAnsi="Times New Roman"/>
    </w:rPr>
  </w:style>
  <w:style w:type="character" w:customStyle="1" w:styleId="TijelotekstaChar">
    <w:name w:val="Tijelo teksta Char"/>
    <w:basedOn w:val="Zadanifontodlomka"/>
    <w:link w:val="Tijeloteksta"/>
    <w:uiPriority w:val="99"/>
    <w:rsid w:val="00D83DC6"/>
    <w:rPr>
      <w:rFonts w:ascii="Times New Roman" w:hAnsi="Times New Roman"/>
    </w:rPr>
  </w:style>
  <w:style w:type="paragraph" w:styleId="Tijeloteksta2">
    <w:name w:val="Body Text 2"/>
    <w:basedOn w:val="Normal"/>
    <w:link w:val="Tijeloteksta2Char"/>
    <w:uiPriority w:val="99"/>
    <w:unhideWhenUsed/>
    <w:rsid w:val="00D159AA"/>
    <w:pPr>
      <w:spacing w:after="0" w:line="240" w:lineRule="auto"/>
      <w:jc w:val="both"/>
    </w:pPr>
    <w:rPr>
      <w:rFonts w:ascii="Times New Roman" w:hAnsi="Times New Roman"/>
      <w:color w:val="EE0000"/>
    </w:rPr>
  </w:style>
  <w:style w:type="character" w:customStyle="1" w:styleId="Tijeloteksta2Char">
    <w:name w:val="Tijelo teksta 2 Char"/>
    <w:basedOn w:val="Zadanifontodlomka"/>
    <w:link w:val="Tijeloteksta2"/>
    <w:uiPriority w:val="99"/>
    <w:rsid w:val="00D159AA"/>
    <w:rPr>
      <w:rFonts w:ascii="Times New Roman" w:hAnsi="Times New Roman"/>
      <w:color w:val="EE0000"/>
    </w:rPr>
  </w:style>
  <w:style w:type="paragraph" w:styleId="Tijeloteksta3">
    <w:name w:val="Body Text 3"/>
    <w:basedOn w:val="Normal"/>
    <w:link w:val="Tijeloteksta3Char"/>
    <w:uiPriority w:val="99"/>
    <w:unhideWhenUsed/>
    <w:rsid w:val="00D159AA"/>
    <w:pPr>
      <w:shd w:val="clear" w:color="auto" w:fill="FFFFFF"/>
      <w:spacing w:after="0" w:line="240" w:lineRule="auto"/>
      <w:jc w:val="both"/>
      <w:textAlignment w:val="baseline"/>
    </w:pPr>
    <w:rPr>
      <w:rFonts w:ascii="Times New Roman" w:hAnsi="Times New Roman"/>
      <w:kern w:val="0"/>
    </w:rPr>
  </w:style>
  <w:style w:type="character" w:customStyle="1" w:styleId="Tijeloteksta3Char">
    <w:name w:val="Tijelo teksta 3 Char"/>
    <w:basedOn w:val="Zadanifontodlomka"/>
    <w:link w:val="Tijeloteksta3"/>
    <w:uiPriority w:val="99"/>
    <w:rsid w:val="00D159AA"/>
    <w:rPr>
      <w:rFonts w:ascii="Times New Roman" w:hAnsi="Times New Roman"/>
      <w:kern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9B0C-01DB-4368-8690-BA856588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4392</Words>
  <Characters>25041</Characters>
  <Application>Microsoft Office Word</Application>
  <DocSecurity>4</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LUKOM</dc:creator>
  <cp:keywords/>
  <dc:description/>
  <cp:lastModifiedBy>Općina Mali Bukovec</cp:lastModifiedBy>
  <cp:revision>2</cp:revision>
  <cp:lastPrinted>2026-03-19T10:06:00Z</cp:lastPrinted>
  <dcterms:created xsi:type="dcterms:W3CDTF">2026-03-19T10:20:00Z</dcterms:created>
  <dcterms:modified xsi:type="dcterms:W3CDTF">2026-03-19T10:20:00Z</dcterms:modified>
</cp:coreProperties>
</file>