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F6F6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Na temelju članka 66. i čl. 68. st. 2. Zakona o gospodarenju otpadom („Narodne novine“  broj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0009CA">
        <w:rPr>
          <w:rFonts w:ascii="Arial" w:hAnsi="Arial" w:cs="Arial"/>
          <w:kern w:val="0"/>
          <w:sz w:val="24"/>
          <w:szCs w:val="24"/>
        </w:rPr>
        <w:t>84/21 i 142/23) te članka 31. Statuta Općine</w:t>
      </w:r>
      <w:r>
        <w:rPr>
          <w:rFonts w:ascii="Arial" w:hAnsi="Arial" w:cs="Arial"/>
          <w:kern w:val="0"/>
          <w:sz w:val="24"/>
          <w:szCs w:val="24"/>
        </w:rPr>
        <w:t xml:space="preserve"> Lovran</w:t>
      </w:r>
      <w:r w:rsidRPr="000009CA">
        <w:rPr>
          <w:rFonts w:ascii="Arial" w:hAnsi="Arial" w:cs="Arial"/>
          <w:kern w:val="0"/>
          <w:sz w:val="24"/>
          <w:szCs w:val="24"/>
        </w:rPr>
        <w:t xml:space="preserve"> („Službene novine Primorsko-goranske županije“ broj </w:t>
      </w:r>
      <w:r w:rsidRPr="00136322">
        <w:rPr>
          <w:rFonts w:ascii="Arial" w:hAnsi="Arial" w:cs="Arial"/>
          <w:kern w:val="0"/>
          <w:sz w:val="24"/>
          <w:szCs w:val="24"/>
        </w:rPr>
        <w:t>30/09, 54/12, i „Službene novine Općine Lovran“ br. 2/13, 3/13 – Ispravak, 8/14-pročišćeni</w:t>
      </w:r>
      <w:r w:rsidRPr="000009CA">
        <w:rPr>
          <w:rFonts w:ascii="Arial" w:hAnsi="Arial" w:cs="Arial"/>
          <w:kern w:val="0"/>
          <w:sz w:val="24"/>
          <w:szCs w:val="24"/>
        </w:rPr>
        <w:t xml:space="preserve"> </w:t>
      </w:r>
      <w:r w:rsidRPr="00136322">
        <w:rPr>
          <w:rFonts w:ascii="Arial" w:hAnsi="Arial" w:cs="Arial"/>
          <w:kern w:val="0"/>
          <w:sz w:val="24"/>
          <w:szCs w:val="24"/>
        </w:rPr>
        <w:t>tekst, 3/18,</w:t>
      </w:r>
      <w:r w:rsidRPr="000009CA">
        <w:rPr>
          <w:rFonts w:ascii="Arial" w:hAnsi="Arial" w:cs="Arial"/>
          <w:kern w:val="0"/>
          <w:sz w:val="24"/>
          <w:szCs w:val="24"/>
        </w:rPr>
        <w:t xml:space="preserve"> 7/20 i 3/21) ,Općinsko vijeće Općine Lovran, na sjednici održanoj dana ___________________ 2026. godine, donijelo je</w:t>
      </w:r>
    </w:p>
    <w:p w14:paraId="66D8E3FA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9AED8E5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ODLUKU</w:t>
      </w:r>
    </w:p>
    <w:p w14:paraId="33C39DC9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o izmjeni i dopuni Odluke o načinu pružanja javne usluge sakupljanja</w:t>
      </w:r>
    </w:p>
    <w:p w14:paraId="728904A1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komunalnog otpada</w:t>
      </w:r>
    </w:p>
    <w:p w14:paraId="0D8381D0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0917BCA4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Članak 1.</w:t>
      </w:r>
    </w:p>
    <w:p w14:paraId="6EAC9C44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EF3E1D9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(1) U Odluci o načinu pružanja javne usluge sakupljanja komunalnog otpada “Službene novine Općine Lovran broj 3/22, 19/22 i 11/23) u članku 9. stavak 6. mijenja se i glasi:</w:t>
      </w:r>
    </w:p>
    <w:p w14:paraId="1D2C397F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4A673C2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4"/>
          <w:szCs w:val="24"/>
        </w:rPr>
      </w:pPr>
      <w:r w:rsidRPr="000009CA">
        <w:rPr>
          <w:rFonts w:ascii="Arial" w:hAnsi="Arial" w:cs="Arial"/>
          <w:i/>
          <w:iCs/>
          <w:kern w:val="0"/>
          <w:sz w:val="24"/>
          <w:szCs w:val="24"/>
        </w:rPr>
        <w:t xml:space="preserve">“(6) Iznos cijene obvezne minimalne javne usluge za korisnike razvrstane u kategoriju kućanstvo čine troškovi pružanja javne usluge iz članka 80. Zakona o gospodarenju otpadom, izuzev troška zbrinjavanja otpada, raspoređeni na korisnike javne usluge razvrstane u kategoriju kućanstvo i iznosi 13,47 EUR-a neto. Za korisnika usluge razvrstanog u kategoriju kućanstvo koji </w:t>
      </w:r>
      <w:proofErr w:type="spellStart"/>
      <w:r w:rsidRPr="000009CA">
        <w:rPr>
          <w:rFonts w:ascii="Arial" w:hAnsi="Arial" w:cs="Arial"/>
          <w:i/>
          <w:iCs/>
          <w:kern w:val="0"/>
          <w:sz w:val="24"/>
          <w:szCs w:val="24"/>
        </w:rPr>
        <w:t>kompostira</w:t>
      </w:r>
      <w:proofErr w:type="spellEnd"/>
      <w:r w:rsidRPr="000009CA">
        <w:rPr>
          <w:rFonts w:ascii="Arial" w:hAnsi="Arial" w:cs="Arial"/>
          <w:i/>
          <w:iCs/>
          <w:kern w:val="0"/>
          <w:sz w:val="24"/>
          <w:szCs w:val="24"/>
        </w:rPr>
        <w:t xml:space="preserve"> biootpad te je Davatelju usluge predao Izjavu o kompostiranju, cijena obvezne minimalne javne usluge iznosi 11,72 EUR-a neto.“</w:t>
      </w:r>
    </w:p>
    <w:p w14:paraId="40B3C347" w14:textId="77777777" w:rsidR="00A77970" w:rsidRPr="000009CA" w:rsidRDefault="00A77970" w:rsidP="00A77970">
      <w:pPr>
        <w:jc w:val="both"/>
        <w:rPr>
          <w:rFonts w:ascii="Arial" w:hAnsi="Arial" w:cs="Arial"/>
          <w:kern w:val="0"/>
          <w:sz w:val="24"/>
          <w:szCs w:val="24"/>
        </w:rPr>
      </w:pPr>
    </w:p>
    <w:p w14:paraId="4B57408D" w14:textId="77777777" w:rsidR="00A77970" w:rsidRPr="000009CA" w:rsidRDefault="00A77970" w:rsidP="00A77970">
      <w:pPr>
        <w:jc w:val="both"/>
        <w:rPr>
          <w:rFonts w:ascii="Arial" w:hAnsi="Arial" w:cs="Arial"/>
          <w:kern w:val="0"/>
          <w:sz w:val="24"/>
          <w:szCs w:val="24"/>
        </w:rPr>
      </w:pPr>
      <w:r w:rsidRPr="000009CA">
        <w:rPr>
          <w:rFonts w:ascii="Arial" w:hAnsi="Arial" w:cs="Arial"/>
          <w:kern w:val="0"/>
          <w:sz w:val="24"/>
          <w:szCs w:val="24"/>
        </w:rPr>
        <w:t>(2) Iza stavka 11. dodaju se stavci 12. i 13. koji glase:</w:t>
      </w:r>
    </w:p>
    <w:p w14:paraId="6D543F2E" w14:textId="77777777" w:rsidR="00A77970" w:rsidRPr="000009CA" w:rsidRDefault="00A77970" w:rsidP="00A77970">
      <w:pPr>
        <w:jc w:val="both"/>
        <w:rPr>
          <w:rFonts w:ascii="Arial" w:hAnsi="Arial" w:cs="Arial"/>
          <w:i/>
          <w:iCs/>
          <w:kern w:val="0"/>
          <w:sz w:val="24"/>
          <w:szCs w:val="24"/>
        </w:rPr>
      </w:pPr>
      <w:r w:rsidRPr="000009CA">
        <w:rPr>
          <w:rFonts w:ascii="Arial" w:hAnsi="Arial" w:cs="Arial"/>
          <w:i/>
          <w:iCs/>
          <w:kern w:val="0"/>
          <w:sz w:val="24"/>
          <w:szCs w:val="24"/>
        </w:rPr>
        <w:t>“(12) Na temelju odredbi stavaka 1. Do 11. ovog članka, pod uvjetima i na način uređen odredbama Zakona o gospodarenju otpadom, davatelj usluge donosi Cjenik javne usluge (u daljnjem tekstu: Cjenik).</w:t>
      </w:r>
    </w:p>
    <w:p w14:paraId="5408BF5F" w14:textId="77777777" w:rsidR="00A77970" w:rsidRPr="000009CA" w:rsidRDefault="00A77970" w:rsidP="00A77970">
      <w:pPr>
        <w:jc w:val="both"/>
        <w:rPr>
          <w:rFonts w:ascii="Arial" w:hAnsi="Arial" w:cs="Arial"/>
          <w:b/>
          <w:bCs/>
          <w:i/>
          <w:iCs/>
          <w:kern w:val="0"/>
          <w:sz w:val="24"/>
          <w:szCs w:val="24"/>
        </w:rPr>
      </w:pPr>
      <w:r w:rsidRPr="00923373">
        <w:rPr>
          <w:rFonts w:ascii="Arial" w:hAnsi="Arial" w:cs="Arial"/>
          <w:i/>
          <w:iCs/>
          <w:kern w:val="0"/>
          <w:sz w:val="24"/>
          <w:szCs w:val="24"/>
        </w:rPr>
        <w:t>(13) Cijena javne usluge primjenjuje se stupanjem na snagu Cjenika iz stavka 12. ovog članka</w:t>
      </w:r>
      <w:r w:rsidRPr="000009CA">
        <w:rPr>
          <w:rFonts w:ascii="Arial" w:hAnsi="Arial" w:cs="Arial"/>
          <w:b/>
          <w:bCs/>
          <w:i/>
          <w:iCs/>
          <w:kern w:val="0"/>
          <w:sz w:val="24"/>
          <w:szCs w:val="24"/>
        </w:rPr>
        <w:t>.”</w:t>
      </w:r>
    </w:p>
    <w:p w14:paraId="6EA27C7F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A8EFDEF" w14:textId="77777777" w:rsidR="00A77970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9CA">
        <w:rPr>
          <w:rFonts w:ascii="Arial" w:hAnsi="Arial" w:cs="Arial"/>
          <w:sz w:val="24"/>
          <w:szCs w:val="24"/>
        </w:rPr>
        <w:t>Članak 2.</w:t>
      </w:r>
    </w:p>
    <w:p w14:paraId="0AB0A5F3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DB12E0" w14:textId="77777777" w:rsidR="00A77970" w:rsidRPr="000009CA" w:rsidRDefault="00A77970" w:rsidP="00A779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9CA">
        <w:rPr>
          <w:rFonts w:ascii="Arial" w:hAnsi="Arial" w:cs="Arial"/>
          <w:sz w:val="24"/>
          <w:szCs w:val="24"/>
        </w:rPr>
        <w:t>Ova odluka stupa na snagu osmog dana od objave u »Službenim novinama Općine Lovran«.</w:t>
      </w:r>
    </w:p>
    <w:p w14:paraId="0F25041E" w14:textId="77777777" w:rsidR="00E636FC" w:rsidRDefault="00E636FC"/>
    <w:sectPr w:rsidR="00E6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0"/>
    <w:rsid w:val="000948B8"/>
    <w:rsid w:val="00992BDC"/>
    <w:rsid w:val="00A77970"/>
    <w:rsid w:val="00DB5EFA"/>
    <w:rsid w:val="00E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6E6A"/>
  <w15:chartTrackingRefBased/>
  <w15:docId w15:val="{A6310B8D-AA51-4B92-B0D1-60961B74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70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7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7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70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77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70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77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Čordašev</dc:creator>
  <cp:keywords/>
  <dc:description/>
  <cp:lastModifiedBy>Tihomir Čordašev</cp:lastModifiedBy>
  <cp:revision>1</cp:revision>
  <dcterms:created xsi:type="dcterms:W3CDTF">2026-03-19T11:26:00Z</dcterms:created>
  <dcterms:modified xsi:type="dcterms:W3CDTF">2026-03-19T11:27:00Z</dcterms:modified>
</cp:coreProperties>
</file>