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83A6" w14:textId="30223773" w:rsidR="00310903" w:rsidRPr="0043242D" w:rsidRDefault="00310903" w:rsidP="001E0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Na temelju članka </w:t>
      </w:r>
      <w:r w:rsidR="0043242D" w:rsidRPr="00432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26</w:t>
      </w: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. Zakona o komunalnom gospodarstvu („Narodne novine“ broj 68/18, 110/18 i 32/20) i članka 19. Statuta Općine Lopar („Službene novine Primorsko</w:t>
      </w:r>
      <w:r w:rsidR="00ED61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-</w:t>
      </w:r>
      <w:r w:rsidR="00ED61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goranske županije“ broj 5/21) Općinsko vijeće Općine Lopar na</w:t>
      </w:r>
      <w:r w:rsidR="004E6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---</w:t>
      </w: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. sjednici održanoj </w:t>
      </w:r>
      <w:r w:rsidR="004E6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----</w:t>
      </w:r>
      <w:r w:rsidR="00BE78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202</w:t>
      </w:r>
      <w:r w:rsidR="004E6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4</w:t>
      </w: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. godine, donosi</w:t>
      </w:r>
    </w:p>
    <w:p w14:paraId="51C22D41" w14:textId="77777777" w:rsidR="00310903" w:rsidRPr="0043242D" w:rsidRDefault="00310903" w:rsidP="003109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32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14:paraId="214EE810" w14:textId="1CC7B75F" w:rsidR="00310903" w:rsidRDefault="00310903" w:rsidP="003109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32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dopuni Odluke o komunalnim djelatnostima </w:t>
      </w:r>
      <w:r w:rsidRPr="00432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br/>
        <w:t>na području Općine Lopar</w:t>
      </w:r>
    </w:p>
    <w:p w14:paraId="34D26BE3" w14:textId="77777777" w:rsidR="0043242D" w:rsidRPr="0043242D" w:rsidRDefault="0043242D" w:rsidP="003109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B29724B" w14:textId="77777777" w:rsidR="00310903" w:rsidRPr="0043242D" w:rsidRDefault="00310903" w:rsidP="003109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1.</w:t>
      </w:r>
    </w:p>
    <w:p w14:paraId="3012A833" w14:textId="2CB2B0A0" w:rsidR="00310903" w:rsidRPr="0043242D" w:rsidRDefault="00310903" w:rsidP="004324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Odluci o komunalnim djelatnostima na području Općine Lopar („Službene novine Primorsko</w:t>
      </w:r>
      <w:r w:rsidR="00ED61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goranske županije“ broj 02/19- u daljnjem tekstu: Odluka) </w:t>
      </w:r>
      <w:r w:rsidR="00F57B24"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 članku 4</w:t>
      </w: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F57B24"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dodaju se točke 3., 4. i 5. koje glase:</w:t>
      </w:r>
    </w:p>
    <w:p w14:paraId="743DF988" w14:textId="2F3619FC" w:rsidR="00310903" w:rsidRPr="0043242D" w:rsidRDefault="00B76E09" w:rsidP="004324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310903"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69537B"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čišćenje javnih zahoda, javnih tuševa, pisoara i kemijskih zahoda</w:t>
      </w:r>
    </w:p>
    <w:p w14:paraId="3943A321" w14:textId="30161843" w:rsidR="003726AC" w:rsidRPr="0043242D" w:rsidRDefault="003726AC" w:rsidP="004324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 čišćenjem javnih zahoda, javnih tuševa, pisoara i kemijskih zahoda podrazumijeva se čišćenje istih, održavanje higijene i ispravnosti uređaja i opreme</w:t>
      </w:r>
      <w:r w:rsidR="001A5A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A5AFE" w:rsidRPr="00F13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naplata korištenja istih.</w:t>
      </w:r>
    </w:p>
    <w:p w14:paraId="67B1A6A8" w14:textId="27DDFB99" w:rsidR="0069537B" w:rsidRPr="0043242D" w:rsidRDefault="00B76E09" w:rsidP="004324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69537B"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održavanje i čišćenje plaža</w:t>
      </w:r>
    </w:p>
    <w:p w14:paraId="593C09B4" w14:textId="78EB5274" w:rsidR="003726AC" w:rsidRPr="0043242D" w:rsidRDefault="003726AC" w:rsidP="004324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 održavanje i čišćenje plaža podrazumijeva se redovno održavanje i čišćenje navedenih površina.</w:t>
      </w:r>
    </w:p>
    <w:p w14:paraId="56885EC0" w14:textId="36FDEFEC" w:rsidR="0069537B" w:rsidRPr="0043242D" w:rsidRDefault="00B76E09" w:rsidP="004324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69537B"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usluga korištenja ležaljki, suncobrana i sigurnosnih ormarića (sefova)</w:t>
      </w:r>
    </w:p>
    <w:p w14:paraId="50E4BA49" w14:textId="1BCB5006" w:rsidR="003726AC" w:rsidRPr="0043242D" w:rsidRDefault="003726AC" w:rsidP="004324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 uslugom korištenja ležaljki, suncobrana i sigurnosnih ormarića (sefova) podrazumijeva se nabava i postava navedenih sadržaja </w:t>
      </w:r>
      <w:r w:rsidR="00730A2A"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opreme, čišćenje istih, održavanje u ispravnom, čistom i urednom stanju</w:t>
      </w:r>
      <w:r w:rsidR="001A5A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A5AFE" w:rsidRPr="00F136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naplata njihova korištenja.</w:t>
      </w:r>
    </w:p>
    <w:p w14:paraId="75734F3C" w14:textId="7E8C6C12" w:rsidR="00E57A7F" w:rsidRPr="0043242D" w:rsidRDefault="00310903" w:rsidP="004324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2.</w:t>
      </w:r>
    </w:p>
    <w:p w14:paraId="7C3EA556" w14:textId="6C1AEBE4" w:rsidR="00E57A7F" w:rsidRPr="0043242D" w:rsidRDefault="008B5D3E" w:rsidP="004324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Odluci u članku 6. stavku 1. dodaju se točke 11.,</w:t>
      </w:r>
      <w:r w:rsid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12. i 13.</w:t>
      </w:r>
    </w:p>
    <w:p w14:paraId="02BDAEC8" w14:textId="00A6D7E7" w:rsidR="008B5D3E" w:rsidRPr="0043242D" w:rsidRDefault="008B5D3E" w:rsidP="004324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11. čišćenje javnih zahoda, javnih tuševa, pisoara i kemijskih zahoda</w:t>
      </w:r>
    </w:p>
    <w:p w14:paraId="41E6DACA" w14:textId="5B58A232" w:rsidR="008B5D3E" w:rsidRPr="0043242D" w:rsidRDefault="008B5D3E" w:rsidP="004324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12. održavanje i čišćenje plaža</w:t>
      </w:r>
    </w:p>
    <w:p w14:paraId="506450B3" w14:textId="29C006C1" w:rsidR="008B5D3E" w:rsidRPr="0043242D" w:rsidRDefault="008B5D3E" w:rsidP="004324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13. usluga korištenja ležaljki, suncobrana i sigurnosnih ormarića (sefova)</w:t>
      </w:r>
    </w:p>
    <w:p w14:paraId="0C09197F" w14:textId="3378C14A" w:rsidR="008B5D3E" w:rsidRPr="0043242D" w:rsidRDefault="008B5D3E" w:rsidP="00E57A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D60420" w14:textId="2C1A6E8A" w:rsidR="00E57A7F" w:rsidRPr="0043242D" w:rsidRDefault="008B5D3E" w:rsidP="003109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3.</w:t>
      </w:r>
    </w:p>
    <w:p w14:paraId="108D6E28" w14:textId="6DDC4BB2" w:rsidR="0043242D" w:rsidRPr="0043242D" w:rsidRDefault="00310903" w:rsidP="003109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Ostale odredbe Odluke ostaju nepromijenjene.</w:t>
      </w:r>
    </w:p>
    <w:p w14:paraId="6F62E2E6" w14:textId="21C8E006" w:rsidR="00310903" w:rsidRPr="0043242D" w:rsidRDefault="00310903" w:rsidP="003109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Članak </w:t>
      </w:r>
      <w:r w:rsidR="008B5D3E"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FA796ED" w14:textId="2F1E39D8" w:rsidR="00310903" w:rsidRDefault="00310903" w:rsidP="003109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Odluka </w:t>
      </w:r>
      <w:r w:rsidR="000F28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dopuni Odluke </w:t>
      </w:r>
      <w:r w:rsidRPr="00432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stupa na snagu osmog dana od dana objave u „Službenim novinama Primorsko-goranske županije“.</w:t>
      </w:r>
    </w:p>
    <w:p w14:paraId="359DE36B" w14:textId="052A5272" w:rsidR="00BE7870" w:rsidRDefault="00BE7870" w:rsidP="003109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3A99955" w14:textId="77777777" w:rsidR="00BE7870" w:rsidRPr="0043242D" w:rsidRDefault="00BE7870" w:rsidP="00BE7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661688B" w14:textId="77777777" w:rsidR="00310903" w:rsidRPr="0043242D" w:rsidRDefault="00310903" w:rsidP="00BE787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32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OPĆINSKO VIJEĆE OPĆINE LOPAR</w:t>
      </w:r>
    </w:p>
    <w:p w14:paraId="31F46627" w14:textId="77777777" w:rsidR="00310903" w:rsidRPr="0043242D" w:rsidRDefault="00310903" w:rsidP="00BE787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32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PREDSJEDNIK</w:t>
      </w:r>
    </w:p>
    <w:p w14:paraId="07FFAEDA" w14:textId="77777777" w:rsidR="00310903" w:rsidRPr="0043242D" w:rsidRDefault="00310903" w:rsidP="00BE787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32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Damir </w:t>
      </w:r>
      <w:proofErr w:type="spellStart"/>
      <w:r w:rsidRPr="00432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Paparić</w:t>
      </w:r>
      <w:proofErr w:type="spellEnd"/>
      <w:r w:rsidRPr="00432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 prof. v. r.</w:t>
      </w:r>
    </w:p>
    <w:p w14:paraId="2C598D41" w14:textId="77777777" w:rsidR="004B7CA9" w:rsidRPr="0043242D" w:rsidRDefault="004B7CA9">
      <w:pPr>
        <w:rPr>
          <w:sz w:val="24"/>
          <w:szCs w:val="24"/>
        </w:rPr>
      </w:pPr>
    </w:p>
    <w:p w14:paraId="38DB4C53" w14:textId="77777777" w:rsidR="00BE7870" w:rsidRDefault="00BE7870" w:rsidP="00BE7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5AD4C1" w14:textId="77777777" w:rsidR="00BE7870" w:rsidRDefault="00BE7870" w:rsidP="00BE7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C44C6CB" w14:textId="77777777" w:rsidR="00BE7870" w:rsidRDefault="00BE7870" w:rsidP="00BE7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9C0A4C" w14:textId="77777777" w:rsidR="00BE7870" w:rsidRDefault="00BE7870" w:rsidP="00BE7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13E69BB" w14:textId="77777777" w:rsidR="00BE7870" w:rsidRDefault="00BE7870" w:rsidP="00BE7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88FD792" w14:textId="77777777" w:rsidR="00BE7870" w:rsidRDefault="00BE7870" w:rsidP="00BE7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CEE65A4" w14:textId="77777777" w:rsidR="00BE7870" w:rsidRDefault="00BE7870" w:rsidP="00BE7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A4E503C" w14:textId="536B51C8" w:rsidR="00BE7870" w:rsidRPr="00BE7870" w:rsidRDefault="00BE7870" w:rsidP="00BE7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E78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011-02/2</w:t>
      </w:r>
      <w:r w:rsidR="004E6A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BE78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</w:t>
      </w:r>
    </w:p>
    <w:p w14:paraId="296916D8" w14:textId="5CEFBC79" w:rsidR="00BE7870" w:rsidRPr="00BE7870" w:rsidRDefault="00BE7870" w:rsidP="00BE7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E78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2170-24-01-2</w:t>
      </w:r>
      <w:r w:rsidR="004E6A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BE78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</w:p>
    <w:p w14:paraId="3F9E187D" w14:textId="64E2F8B6" w:rsidR="00BE7870" w:rsidRPr="00BE7870" w:rsidRDefault="00BE7870" w:rsidP="00BE7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E78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Lopar, 20</w:t>
      </w:r>
      <w:r w:rsidR="004E6A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24</w:t>
      </w:r>
      <w:r w:rsidRPr="00BE78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.g.</w:t>
      </w:r>
    </w:p>
    <w:p w14:paraId="56861DB9" w14:textId="77777777" w:rsidR="0043242D" w:rsidRPr="0043242D" w:rsidRDefault="0043242D">
      <w:pPr>
        <w:rPr>
          <w:sz w:val="24"/>
          <w:szCs w:val="24"/>
        </w:rPr>
      </w:pPr>
    </w:p>
    <w:sectPr w:rsidR="0043242D" w:rsidRPr="00432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03"/>
    <w:rsid w:val="000F289A"/>
    <w:rsid w:val="001A5AFE"/>
    <w:rsid w:val="001E0CE2"/>
    <w:rsid w:val="00310903"/>
    <w:rsid w:val="003726AC"/>
    <w:rsid w:val="0043242D"/>
    <w:rsid w:val="004B7CA9"/>
    <w:rsid w:val="004E6A89"/>
    <w:rsid w:val="0069537B"/>
    <w:rsid w:val="00730A2A"/>
    <w:rsid w:val="008B5D3E"/>
    <w:rsid w:val="00B76E09"/>
    <w:rsid w:val="00BE7870"/>
    <w:rsid w:val="00E57A7F"/>
    <w:rsid w:val="00ED6148"/>
    <w:rsid w:val="00F13611"/>
    <w:rsid w:val="00F5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87A2"/>
  <w15:chartTrackingRefBased/>
  <w15:docId w15:val="{F89F00BA-861F-49CF-9932-EC298024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Lopar 10</dc:creator>
  <cp:keywords/>
  <dc:description/>
  <cp:lastModifiedBy>Općina Lopar 10</cp:lastModifiedBy>
  <cp:revision>2</cp:revision>
  <cp:lastPrinted>2022-05-24T06:07:00Z</cp:lastPrinted>
  <dcterms:created xsi:type="dcterms:W3CDTF">2024-03-18T07:09:00Z</dcterms:created>
  <dcterms:modified xsi:type="dcterms:W3CDTF">2024-03-18T07:09:00Z</dcterms:modified>
</cp:coreProperties>
</file>