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067C" w14:textId="1E43D90A" w:rsidR="00664780" w:rsidRPr="006E3B30" w:rsidRDefault="00664780" w:rsidP="0066478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0" w:name="_Hlk525653139"/>
      <w:bookmarkStart w:id="1" w:name="_Hlk151469220"/>
      <w:r w:rsidRPr="006E3B30">
        <w:rPr>
          <w:rFonts w:ascii="Times New Roman" w:hAnsi="Times New Roman"/>
          <w:sz w:val="24"/>
          <w:szCs w:val="24"/>
        </w:rPr>
        <w:t xml:space="preserve">PRIJEDLOG </w:t>
      </w:r>
    </w:p>
    <w:p w14:paraId="48509A90" w14:textId="6C959C09" w:rsidR="00664780" w:rsidRDefault="00664780" w:rsidP="00664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145E">
        <w:rPr>
          <w:rFonts w:ascii="Times New Roman" w:hAnsi="Times New Roman"/>
          <w:color w:val="000000" w:themeColor="text1"/>
          <w:sz w:val="24"/>
          <w:szCs w:val="24"/>
        </w:rPr>
        <w:t xml:space="preserve">Na temelju članaka 35. i 48. stavka 3. Zakona o lokalnoj i područnoj (regionalnoj) </w:t>
      </w:r>
      <w:r w:rsidRPr="006E3B30">
        <w:rPr>
          <w:rFonts w:ascii="Times New Roman" w:hAnsi="Times New Roman"/>
          <w:sz w:val="24"/>
          <w:szCs w:val="24"/>
        </w:rPr>
        <w:t>samoupravi ("Narodne novine" br. 33/01, 60/01, 129/05, 109/07, 125/08, 36/09, 150/11, 144/12, 19/13, 137/15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3B30">
        <w:rPr>
          <w:rFonts w:ascii="Times New Roman" w:hAnsi="Times New Roman"/>
          <w:sz w:val="24"/>
          <w:szCs w:val="24"/>
        </w:rPr>
        <w:t>123/17</w:t>
      </w:r>
      <w:r>
        <w:rPr>
          <w:rFonts w:ascii="Times New Roman" w:hAnsi="Times New Roman"/>
          <w:sz w:val="24"/>
          <w:szCs w:val="24"/>
        </w:rPr>
        <w:t>, 98/19 i 144/20</w:t>
      </w:r>
      <w:r w:rsidRPr="006E3B30">
        <w:rPr>
          <w:rFonts w:ascii="Times New Roman" w:hAnsi="Times New Roman"/>
          <w:sz w:val="24"/>
          <w:szCs w:val="24"/>
        </w:rPr>
        <w:t xml:space="preserve">), članka </w:t>
      </w:r>
      <w:r w:rsidR="0093234C">
        <w:rPr>
          <w:rFonts w:ascii="Times New Roman" w:hAnsi="Times New Roman"/>
          <w:sz w:val="24"/>
          <w:szCs w:val="24"/>
        </w:rPr>
        <w:t>49</w:t>
      </w:r>
      <w:r w:rsidRPr="006E3B30">
        <w:rPr>
          <w:rFonts w:ascii="Times New Roman" w:hAnsi="Times New Roman"/>
          <w:sz w:val="24"/>
          <w:szCs w:val="24"/>
        </w:rPr>
        <w:t xml:space="preserve">. Zakona o poljoprivrednom zemljištu ("Narodne novine" br. </w:t>
      </w:r>
      <w:r>
        <w:rPr>
          <w:rFonts w:ascii="Times New Roman" w:hAnsi="Times New Roman"/>
          <w:sz w:val="24"/>
          <w:szCs w:val="24"/>
        </w:rPr>
        <w:t>20/18, 115/18</w:t>
      </w:r>
      <w:r w:rsidR="009323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98/19</w:t>
      </w:r>
      <w:r w:rsidR="0093234C">
        <w:rPr>
          <w:rFonts w:ascii="Times New Roman" w:hAnsi="Times New Roman"/>
          <w:sz w:val="24"/>
          <w:szCs w:val="24"/>
        </w:rPr>
        <w:t xml:space="preserve"> i 57/22</w:t>
      </w:r>
      <w:r w:rsidRPr="006E3B30">
        <w:rPr>
          <w:rFonts w:ascii="Times New Roman" w:hAnsi="Times New Roman"/>
          <w:sz w:val="24"/>
          <w:szCs w:val="24"/>
        </w:rPr>
        <w:t xml:space="preserve">), članaka </w:t>
      </w:r>
      <w:r>
        <w:rPr>
          <w:rFonts w:ascii="Times New Roman" w:hAnsi="Times New Roman"/>
          <w:sz w:val="24"/>
          <w:szCs w:val="24"/>
        </w:rPr>
        <w:t>25</w:t>
      </w:r>
      <w:r w:rsidRPr="006E3B30">
        <w:rPr>
          <w:rFonts w:ascii="Times New Roman" w:hAnsi="Times New Roman"/>
          <w:sz w:val="24"/>
          <w:szCs w:val="24"/>
        </w:rPr>
        <w:t xml:space="preserve">. i </w:t>
      </w:r>
      <w:r>
        <w:rPr>
          <w:rFonts w:ascii="Times New Roman" w:hAnsi="Times New Roman"/>
          <w:sz w:val="24"/>
          <w:szCs w:val="24"/>
        </w:rPr>
        <w:t>100</w:t>
      </w:r>
      <w:r w:rsidRPr="006E3B30">
        <w:rPr>
          <w:rFonts w:ascii="Times New Roman" w:hAnsi="Times New Roman"/>
          <w:sz w:val="24"/>
          <w:szCs w:val="24"/>
        </w:rPr>
        <w:t xml:space="preserve">. Statuta Općine Križ („Glasnik Zagrebačke županije“ br. </w:t>
      </w:r>
      <w:r>
        <w:rPr>
          <w:rFonts w:ascii="Times New Roman" w:hAnsi="Times New Roman"/>
          <w:sz w:val="24"/>
          <w:szCs w:val="24"/>
        </w:rPr>
        <w:t>11/21</w:t>
      </w:r>
      <w:r w:rsidR="00736F1F">
        <w:rPr>
          <w:rFonts w:ascii="Times New Roman" w:hAnsi="Times New Roman"/>
          <w:sz w:val="24"/>
          <w:szCs w:val="24"/>
        </w:rPr>
        <w:t xml:space="preserve">, </w:t>
      </w:r>
      <w:r w:rsidR="00DE49E7">
        <w:rPr>
          <w:rFonts w:ascii="Times New Roman" w:hAnsi="Times New Roman"/>
          <w:sz w:val="24"/>
          <w:szCs w:val="24"/>
        </w:rPr>
        <w:t>57/23</w:t>
      </w:r>
      <w:r w:rsidR="00736F1F">
        <w:rPr>
          <w:rFonts w:ascii="Times New Roman" w:hAnsi="Times New Roman"/>
          <w:sz w:val="24"/>
          <w:szCs w:val="24"/>
        </w:rPr>
        <w:t xml:space="preserve"> i 25/25</w:t>
      </w:r>
      <w:r w:rsidRPr="006E3B30">
        <w:rPr>
          <w:rFonts w:ascii="Times New Roman" w:hAnsi="Times New Roman"/>
          <w:sz w:val="24"/>
          <w:szCs w:val="24"/>
        </w:rPr>
        <w:t>) i članka 6</w:t>
      </w:r>
      <w:r>
        <w:rPr>
          <w:rFonts w:ascii="Times New Roman" w:hAnsi="Times New Roman"/>
          <w:sz w:val="24"/>
          <w:szCs w:val="24"/>
        </w:rPr>
        <w:t>4</w:t>
      </w:r>
      <w:r w:rsidRPr="006E3B30">
        <w:rPr>
          <w:rFonts w:ascii="Times New Roman" w:hAnsi="Times New Roman"/>
          <w:sz w:val="24"/>
          <w:szCs w:val="24"/>
        </w:rPr>
        <w:t xml:space="preserve">. Poslovnika Općinskog vijeća Općine Križ („Glasnik Zagrebačke županije“ br. </w:t>
      </w:r>
      <w:r>
        <w:rPr>
          <w:rFonts w:ascii="Times New Roman" w:hAnsi="Times New Roman"/>
          <w:sz w:val="24"/>
          <w:szCs w:val="24"/>
        </w:rPr>
        <w:t>11/21</w:t>
      </w:r>
      <w:r w:rsidRPr="006E3B30">
        <w:rPr>
          <w:rFonts w:ascii="Times New Roman" w:hAnsi="Times New Roman"/>
          <w:sz w:val="24"/>
          <w:szCs w:val="24"/>
        </w:rPr>
        <w:t xml:space="preserve">), Općinsko vijeće Općine Križ na </w:t>
      </w:r>
      <w:r>
        <w:rPr>
          <w:rFonts w:ascii="Times New Roman" w:hAnsi="Times New Roman"/>
          <w:sz w:val="24"/>
          <w:szCs w:val="24"/>
        </w:rPr>
        <w:t>___</w:t>
      </w:r>
      <w:r w:rsidRPr="006E3B30">
        <w:rPr>
          <w:rFonts w:ascii="Times New Roman" w:hAnsi="Times New Roman"/>
          <w:sz w:val="24"/>
          <w:szCs w:val="24"/>
        </w:rPr>
        <w:t xml:space="preserve"> sjednici održanoj dana ______20</w:t>
      </w:r>
      <w:r>
        <w:rPr>
          <w:rFonts w:ascii="Times New Roman" w:hAnsi="Times New Roman"/>
          <w:sz w:val="24"/>
          <w:szCs w:val="24"/>
        </w:rPr>
        <w:t>2</w:t>
      </w:r>
      <w:r w:rsidR="00736F1F">
        <w:rPr>
          <w:rFonts w:ascii="Times New Roman" w:hAnsi="Times New Roman"/>
          <w:sz w:val="24"/>
          <w:szCs w:val="24"/>
        </w:rPr>
        <w:t>5</w:t>
      </w:r>
      <w:r w:rsidRPr="006E3B30">
        <w:rPr>
          <w:rFonts w:ascii="Times New Roman" w:hAnsi="Times New Roman"/>
          <w:sz w:val="24"/>
          <w:szCs w:val="24"/>
        </w:rPr>
        <w:t>. godine donijelo je</w:t>
      </w:r>
    </w:p>
    <w:p w14:paraId="42900060" w14:textId="77777777" w:rsidR="00736F1F" w:rsidRPr="006E3B30" w:rsidRDefault="00736F1F" w:rsidP="00664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14:paraId="57466625" w14:textId="77777777" w:rsidR="00664780" w:rsidRDefault="00664780" w:rsidP="00664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C97F7E" w14:textId="77777777" w:rsidR="00664780" w:rsidRPr="006E3B30" w:rsidRDefault="00664780" w:rsidP="006647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E3B30">
        <w:rPr>
          <w:rFonts w:ascii="Times New Roman" w:hAnsi="Times New Roman"/>
          <w:b/>
          <w:caps/>
          <w:sz w:val="24"/>
          <w:szCs w:val="24"/>
        </w:rPr>
        <w:t>PROGRAM</w:t>
      </w:r>
    </w:p>
    <w:p w14:paraId="472CEDBF" w14:textId="5408C2F0" w:rsidR="00664780" w:rsidRPr="00983106" w:rsidRDefault="00664780" w:rsidP="00664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3106">
        <w:rPr>
          <w:rFonts w:ascii="Times New Roman" w:hAnsi="Times New Roman"/>
          <w:b/>
          <w:sz w:val="24"/>
          <w:szCs w:val="24"/>
        </w:rPr>
        <w:t>korištenja sredstava ostvarenih od zakupa, prodaje, prodaje izravnom pogodbom, privremenog korištenja i davanja na korištenje izravnom pogodbom poljoprivrednog zemljišta u vlasništvu Republike Hrvatske na području Općine Križ za 202</w:t>
      </w:r>
      <w:r w:rsidR="00736F1F">
        <w:rPr>
          <w:rFonts w:ascii="Times New Roman" w:hAnsi="Times New Roman"/>
          <w:b/>
          <w:sz w:val="24"/>
          <w:szCs w:val="24"/>
        </w:rPr>
        <w:t>6</w:t>
      </w:r>
      <w:r w:rsidRPr="00983106">
        <w:rPr>
          <w:rFonts w:ascii="Times New Roman" w:hAnsi="Times New Roman"/>
          <w:b/>
          <w:sz w:val="24"/>
          <w:szCs w:val="24"/>
        </w:rPr>
        <w:t>. godinu</w:t>
      </w:r>
      <w:r w:rsidRPr="00983106">
        <w:rPr>
          <w:rFonts w:ascii="Times New Roman" w:hAnsi="Times New Roman"/>
          <w:b/>
          <w:caps/>
          <w:sz w:val="24"/>
          <w:szCs w:val="24"/>
        </w:rPr>
        <w:br/>
      </w:r>
    </w:p>
    <w:p w14:paraId="21A9A496" w14:textId="77777777" w:rsidR="00664780" w:rsidRPr="006E3B30" w:rsidRDefault="00664780" w:rsidP="00736F1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I.</w:t>
      </w:r>
    </w:p>
    <w:p w14:paraId="041BCD10" w14:textId="21DFCFD6" w:rsidR="00664780" w:rsidRPr="008C0DD6" w:rsidRDefault="00664780" w:rsidP="0066478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3290">
        <w:rPr>
          <w:rFonts w:ascii="Times New Roman" w:hAnsi="Times New Roman"/>
          <w:color w:val="000000"/>
          <w:sz w:val="24"/>
          <w:szCs w:val="24"/>
        </w:rPr>
        <w:tab/>
        <w:t>Ovim Programom utvrđuje se namjena korištenja sredstava ostvarenih u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36F1F">
        <w:rPr>
          <w:rFonts w:ascii="Times New Roman" w:hAnsi="Times New Roman"/>
          <w:color w:val="000000"/>
          <w:sz w:val="24"/>
          <w:szCs w:val="24"/>
        </w:rPr>
        <w:t>6</w:t>
      </w:r>
      <w:r w:rsidRPr="00143290">
        <w:rPr>
          <w:rFonts w:ascii="Times New Roman" w:hAnsi="Times New Roman"/>
          <w:color w:val="000000"/>
          <w:sz w:val="24"/>
          <w:szCs w:val="24"/>
        </w:rPr>
        <w:t xml:space="preserve">. godini od </w:t>
      </w:r>
      <w:r w:rsidRPr="008C0DD6">
        <w:rPr>
          <w:rFonts w:ascii="Times New Roman" w:hAnsi="Times New Roman"/>
          <w:color w:val="000000"/>
          <w:sz w:val="24"/>
          <w:szCs w:val="24"/>
        </w:rPr>
        <w:t>zakupa, prodaje, prodaje izravnom pogodbom, privremenog korištenja i davanj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8C0DD6">
        <w:rPr>
          <w:rFonts w:ascii="Times New Roman" w:hAnsi="Times New Roman"/>
          <w:color w:val="000000"/>
          <w:sz w:val="24"/>
          <w:szCs w:val="24"/>
        </w:rPr>
        <w:t>na korištenje izravnom pogodbom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0DD6">
        <w:rPr>
          <w:rFonts w:ascii="Times New Roman" w:hAnsi="Times New Roman"/>
          <w:color w:val="000000"/>
          <w:sz w:val="24"/>
          <w:szCs w:val="24"/>
        </w:rPr>
        <w:t>poljoprivredn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 zemljiš</w:t>
      </w:r>
      <w:r>
        <w:rPr>
          <w:rFonts w:ascii="Times New Roman" w:hAnsi="Times New Roman"/>
          <w:color w:val="000000"/>
          <w:sz w:val="24"/>
          <w:szCs w:val="24"/>
        </w:rPr>
        <w:t xml:space="preserve">ta 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u vlasništvu Republike Hrvatske na području Općine Križ, a koja su Proračunom Općine Križ </w:t>
      </w:r>
      <w:r>
        <w:rPr>
          <w:rFonts w:ascii="Times New Roman" w:hAnsi="Times New Roman"/>
          <w:color w:val="000000"/>
          <w:sz w:val="24"/>
          <w:szCs w:val="24"/>
        </w:rPr>
        <w:t>za 202</w:t>
      </w:r>
      <w:r w:rsidR="00736F1F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 godinu </w:t>
      </w:r>
      <w:r w:rsidRPr="008C0DD6">
        <w:rPr>
          <w:rFonts w:ascii="Times New Roman" w:hAnsi="Times New Roman"/>
          <w:color w:val="000000"/>
          <w:sz w:val="24"/>
          <w:szCs w:val="24"/>
        </w:rPr>
        <w:t>i projekcijama za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36F1F">
        <w:rPr>
          <w:rFonts w:ascii="Times New Roman" w:hAnsi="Times New Roman"/>
          <w:color w:val="000000"/>
          <w:sz w:val="24"/>
          <w:szCs w:val="24"/>
        </w:rPr>
        <w:t>7</w:t>
      </w:r>
      <w:r w:rsidRPr="008C0DD6">
        <w:rPr>
          <w:rFonts w:ascii="Times New Roman" w:hAnsi="Times New Roman"/>
          <w:color w:val="000000"/>
          <w:sz w:val="24"/>
          <w:szCs w:val="24"/>
        </w:rPr>
        <w:t>. i 202</w:t>
      </w:r>
      <w:r w:rsidR="00736F1F">
        <w:rPr>
          <w:rFonts w:ascii="Times New Roman" w:hAnsi="Times New Roman"/>
          <w:color w:val="000000"/>
          <w:sz w:val="24"/>
          <w:szCs w:val="24"/>
        </w:rPr>
        <w:t>8</w:t>
      </w:r>
      <w:r w:rsidRPr="008C0DD6">
        <w:rPr>
          <w:rFonts w:ascii="Times New Roman" w:hAnsi="Times New Roman"/>
          <w:color w:val="000000"/>
          <w:sz w:val="24"/>
          <w:szCs w:val="24"/>
        </w:rPr>
        <w:t>. godinu planiran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 u ukupnom iznosu od </w:t>
      </w:r>
      <w:r w:rsidR="00736F1F">
        <w:rPr>
          <w:rFonts w:ascii="Times New Roman" w:hAnsi="Times New Roman"/>
          <w:color w:val="000000"/>
          <w:sz w:val="24"/>
          <w:szCs w:val="24"/>
        </w:rPr>
        <w:t>89.900</w:t>
      </w:r>
      <w:r w:rsidR="0093234C">
        <w:rPr>
          <w:rFonts w:ascii="Times New Roman" w:hAnsi="Times New Roman"/>
          <w:color w:val="000000"/>
          <w:sz w:val="24"/>
          <w:szCs w:val="24"/>
        </w:rPr>
        <w:t>,00 EUR-a</w:t>
      </w:r>
      <w:r w:rsidRPr="008C0DD6">
        <w:rPr>
          <w:rFonts w:ascii="Times New Roman" w:hAnsi="Times New Roman"/>
          <w:color w:val="000000"/>
          <w:sz w:val="24"/>
          <w:szCs w:val="24"/>
        </w:rPr>
        <w:t>.</w:t>
      </w:r>
    </w:p>
    <w:p w14:paraId="399685A0" w14:textId="77777777" w:rsidR="00664780" w:rsidRPr="00143290" w:rsidRDefault="00664780" w:rsidP="0066478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E912869" w14:textId="77777777" w:rsidR="00664780" w:rsidRPr="00143290" w:rsidRDefault="00664780" w:rsidP="00736F1F">
      <w:pPr>
        <w:tabs>
          <w:tab w:val="left" w:pos="720"/>
        </w:tabs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43290">
        <w:rPr>
          <w:rFonts w:ascii="Times New Roman" w:hAnsi="Times New Roman"/>
          <w:color w:val="000000"/>
          <w:sz w:val="24"/>
          <w:szCs w:val="24"/>
        </w:rPr>
        <w:t>II.</w:t>
      </w:r>
    </w:p>
    <w:p w14:paraId="01C82375" w14:textId="2BE5F170" w:rsidR="00664780" w:rsidRPr="00143290" w:rsidRDefault="00664780" w:rsidP="0066478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3290">
        <w:rPr>
          <w:rFonts w:ascii="Times New Roman" w:hAnsi="Times New Roman"/>
          <w:color w:val="000000"/>
          <w:sz w:val="24"/>
          <w:szCs w:val="24"/>
        </w:rPr>
        <w:tab/>
        <w:t xml:space="preserve">Prihod ostvaren u visini od 65% sredstava ostvarenih od </w:t>
      </w:r>
      <w:r w:rsidRPr="008C0DD6">
        <w:rPr>
          <w:rFonts w:ascii="Times New Roman" w:hAnsi="Times New Roman"/>
          <w:color w:val="000000"/>
          <w:sz w:val="24"/>
          <w:szCs w:val="24"/>
        </w:rPr>
        <w:t>zakupa, prodaje, prodaje izravnom pogodbom, privremenog korištenja i davanj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 na korištenje izravnom pogodbom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C0DD6">
        <w:rPr>
          <w:rFonts w:ascii="Times New Roman" w:hAnsi="Times New Roman"/>
          <w:color w:val="000000"/>
          <w:sz w:val="24"/>
          <w:szCs w:val="24"/>
        </w:rPr>
        <w:t>poljoprivredn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 zemljiš</w:t>
      </w:r>
      <w:r>
        <w:rPr>
          <w:rFonts w:ascii="Times New Roman" w:hAnsi="Times New Roman"/>
          <w:color w:val="000000"/>
          <w:sz w:val="24"/>
          <w:szCs w:val="24"/>
        </w:rPr>
        <w:t xml:space="preserve">ta </w:t>
      </w:r>
      <w:r w:rsidRPr="008C0DD6">
        <w:rPr>
          <w:rFonts w:ascii="Times New Roman" w:hAnsi="Times New Roman"/>
          <w:color w:val="000000"/>
          <w:sz w:val="24"/>
          <w:szCs w:val="24"/>
        </w:rPr>
        <w:t xml:space="preserve">u vlasništvu Republike </w:t>
      </w:r>
      <w:r>
        <w:rPr>
          <w:rFonts w:ascii="Times New Roman" w:hAnsi="Times New Roman"/>
          <w:color w:val="000000"/>
          <w:sz w:val="24"/>
          <w:szCs w:val="24"/>
        </w:rPr>
        <w:t xml:space="preserve">na području Općine Križ </w:t>
      </w:r>
      <w:r w:rsidRPr="00143290">
        <w:rPr>
          <w:rFonts w:ascii="Times New Roman" w:hAnsi="Times New Roman"/>
          <w:color w:val="000000"/>
          <w:sz w:val="24"/>
          <w:szCs w:val="24"/>
        </w:rPr>
        <w:t>za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736F1F">
        <w:rPr>
          <w:rFonts w:ascii="Times New Roman" w:hAnsi="Times New Roman"/>
          <w:color w:val="000000"/>
          <w:sz w:val="24"/>
          <w:szCs w:val="24"/>
        </w:rPr>
        <w:t>6</w:t>
      </w:r>
      <w:r w:rsidRPr="00143290">
        <w:rPr>
          <w:rFonts w:ascii="Times New Roman" w:hAnsi="Times New Roman"/>
          <w:color w:val="000000"/>
          <w:sz w:val="24"/>
          <w:szCs w:val="24"/>
        </w:rPr>
        <w:t>. godinu, utrošit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43290">
        <w:rPr>
          <w:rFonts w:ascii="Times New Roman" w:hAnsi="Times New Roman"/>
          <w:color w:val="000000"/>
          <w:sz w:val="24"/>
          <w:szCs w:val="24"/>
        </w:rPr>
        <w:t xml:space="preserve"> će se za sljedeće aktivnosti:</w:t>
      </w:r>
      <w:r w:rsidR="00736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234C">
        <w:rPr>
          <w:rFonts w:ascii="Times New Roman" w:hAnsi="Times New Roman"/>
          <w:color w:val="000000"/>
          <w:sz w:val="24"/>
          <w:szCs w:val="24"/>
        </w:rPr>
        <w:t>dokumentaciju vezano na raspolaganje poljoprivrednim zemljištem</w:t>
      </w:r>
      <w:r w:rsidR="00DE49E7">
        <w:rPr>
          <w:rFonts w:ascii="Times New Roman" w:hAnsi="Times New Roman"/>
          <w:color w:val="000000"/>
          <w:sz w:val="24"/>
          <w:szCs w:val="24"/>
        </w:rPr>
        <w:t xml:space="preserve">, uređenje ruralnog prostora i </w:t>
      </w:r>
      <w:r w:rsidRPr="00143290">
        <w:rPr>
          <w:rFonts w:ascii="Times New Roman" w:hAnsi="Times New Roman"/>
          <w:color w:val="000000"/>
          <w:sz w:val="24"/>
          <w:szCs w:val="24"/>
        </w:rPr>
        <w:t>subvencije za poljoprivrednike</w:t>
      </w:r>
      <w:r w:rsidR="0093234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43290">
        <w:rPr>
          <w:rFonts w:ascii="Times New Roman" w:hAnsi="Times New Roman"/>
          <w:color w:val="000000"/>
          <w:sz w:val="24"/>
          <w:szCs w:val="24"/>
        </w:rPr>
        <w:t>a u skladu s namjenom utvrđenom člankom 49. stavkom 3. Zakona o poljoprivrednom zemljištu ("Narodne novine" br. 20/18</w:t>
      </w:r>
      <w:r>
        <w:rPr>
          <w:rFonts w:ascii="Times New Roman" w:hAnsi="Times New Roman"/>
          <w:color w:val="000000"/>
          <w:sz w:val="24"/>
          <w:szCs w:val="24"/>
        </w:rPr>
        <w:t>, 115/18</w:t>
      </w:r>
      <w:r w:rsidR="0093234C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98/19</w:t>
      </w:r>
      <w:r w:rsidR="0093234C">
        <w:rPr>
          <w:rFonts w:ascii="Times New Roman" w:hAnsi="Times New Roman"/>
          <w:color w:val="000000"/>
          <w:sz w:val="24"/>
          <w:szCs w:val="24"/>
        </w:rPr>
        <w:t xml:space="preserve"> i 57/22</w:t>
      </w:r>
      <w:r w:rsidRPr="00143290">
        <w:rPr>
          <w:rFonts w:ascii="Times New Roman" w:hAnsi="Times New Roman"/>
          <w:color w:val="000000"/>
          <w:sz w:val="24"/>
          <w:szCs w:val="24"/>
        </w:rPr>
        <w:t>).</w:t>
      </w:r>
    </w:p>
    <w:p w14:paraId="7604F4C6" w14:textId="77777777" w:rsidR="00664780" w:rsidRPr="00143290" w:rsidRDefault="00664780" w:rsidP="0066478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2F55C1" w14:textId="77777777" w:rsidR="00664780" w:rsidRPr="00143290" w:rsidRDefault="00664780" w:rsidP="00736F1F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2" w:name="_Hlk525653279"/>
      <w:r w:rsidRPr="00143290">
        <w:rPr>
          <w:rFonts w:ascii="Times New Roman" w:hAnsi="Times New Roman"/>
          <w:color w:val="000000"/>
          <w:sz w:val="24"/>
          <w:szCs w:val="24"/>
        </w:rPr>
        <w:t>III.</w:t>
      </w:r>
    </w:p>
    <w:p w14:paraId="2DF9A767" w14:textId="77777777" w:rsidR="00664780" w:rsidRPr="00143290" w:rsidRDefault="00664780" w:rsidP="006647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3290">
        <w:rPr>
          <w:rFonts w:ascii="Times New Roman" w:hAnsi="Times New Roman"/>
          <w:color w:val="000000"/>
          <w:sz w:val="24"/>
          <w:szCs w:val="24"/>
        </w:rPr>
        <w:t xml:space="preserve">Ovaj Program stupa na snagu </w:t>
      </w:r>
      <w:r>
        <w:rPr>
          <w:rFonts w:ascii="Times New Roman" w:hAnsi="Times New Roman"/>
          <w:color w:val="000000"/>
          <w:sz w:val="24"/>
          <w:szCs w:val="24"/>
        </w:rPr>
        <w:t xml:space="preserve">osmi </w:t>
      </w:r>
      <w:r w:rsidRPr="00143290">
        <w:rPr>
          <w:rFonts w:ascii="Times New Roman" w:hAnsi="Times New Roman"/>
          <w:color w:val="000000"/>
          <w:sz w:val="24"/>
          <w:szCs w:val="24"/>
        </w:rPr>
        <w:t>dan</w:t>
      </w:r>
      <w:r>
        <w:rPr>
          <w:rFonts w:ascii="Times New Roman" w:hAnsi="Times New Roman"/>
          <w:color w:val="000000"/>
          <w:sz w:val="24"/>
          <w:szCs w:val="24"/>
        </w:rPr>
        <w:t xml:space="preserve"> od dana</w:t>
      </w:r>
      <w:r w:rsidRPr="00143290">
        <w:rPr>
          <w:rFonts w:ascii="Times New Roman" w:hAnsi="Times New Roman"/>
          <w:color w:val="000000"/>
          <w:sz w:val="24"/>
          <w:szCs w:val="24"/>
        </w:rPr>
        <w:t xml:space="preserve"> objave u Glasniku Zagrebačke županije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</w:p>
    <w:bookmarkEnd w:id="2"/>
    <w:p w14:paraId="5D97EF89" w14:textId="3553F609" w:rsidR="00664780" w:rsidRDefault="00664780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127814" w14:textId="77777777" w:rsidR="00736F1F" w:rsidRPr="006E3B30" w:rsidRDefault="00736F1F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CD41CC" w14:textId="77777777" w:rsidR="00664780" w:rsidRPr="006E3B30" w:rsidRDefault="00664780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Hlk525653329"/>
      <w:r w:rsidRPr="006E3B30">
        <w:rPr>
          <w:rFonts w:ascii="Times New Roman" w:hAnsi="Times New Roman"/>
          <w:sz w:val="24"/>
          <w:szCs w:val="24"/>
        </w:rPr>
        <w:t>REPUBLIKA HRVATSKA</w:t>
      </w:r>
    </w:p>
    <w:p w14:paraId="6561FF95" w14:textId="77777777" w:rsidR="00664780" w:rsidRPr="006E3B30" w:rsidRDefault="00664780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ZAGREBAČKA ŽUPANIJA</w:t>
      </w:r>
    </w:p>
    <w:p w14:paraId="7B96D41D" w14:textId="77777777" w:rsidR="00664780" w:rsidRPr="006E3B30" w:rsidRDefault="00664780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OPĆINA KRIŽ</w:t>
      </w:r>
    </w:p>
    <w:p w14:paraId="64544655" w14:textId="77777777" w:rsidR="00664780" w:rsidRPr="006E3B30" w:rsidRDefault="00664780" w:rsidP="00664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OPĆINSKO VIJEĆE</w:t>
      </w:r>
    </w:p>
    <w:p w14:paraId="412085C4" w14:textId="77777777" w:rsidR="00736F1F" w:rsidRDefault="00736F1F" w:rsidP="00664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1B1701" w14:textId="0E17C656" w:rsidR="00664780" w:rsidRPr="006E3B30" w:rsidRDefault="00664780" w:rsidP="00664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 xml:space="preserve">KLASA: </w:t>
      </w:r>
    </w:p>
    <w:p w14:paraId="7A4E38F5" w14:textId="77777777" w:rsidR="00664780" w:rsidRPr="006E3B30" w:rsidRDefault="00664780" w:rsidP="00664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URBROJ:</w:t>
      </w:r>
    </w:p>
    <w:p w14:paraId="25EC06AB" w14:textId="7E57EC78" w:rsidR="00664780" w:rsidRPr="006E3B30" w:rsidRDefault="00664780" w:rsidP="00664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>Križ,  _____   20</w:t>
      </w:r>
      <w:r>
        <w:rPr>
          <w:rFonts w:ascii="Times New Roman" w:hAnsi="Times New Roman"/>
          <w:sz w:val="24"/>
          <w:szCs w:val="24"/>
        </w:rPr>
        <w:t>2</w:t>
      </w:r>
      <w:r w:rsidR="00736F1F">
        <w:rPr>
          <w:rFonts w:ascii="Times New Roman" w:hAnsi="Times New Roman"/>
          <w:sz w:val="24"/>
          <w:szCs w:val="24"/>
        </w:rPr>
        <w:t>5</w:t>
      </w:r>
      <w:r w:rsidRPr="006E3B30">
        <w:rPr>
          <w:rFonts w:ascii="Times New Roman" w:hAnsi="Times New Roman"/>
          <w:sz w:val="24"/>
          <w:szCs w:val="24"/>
        </w:rPr>
        <w:t xml:space="preserve">.        </w:t>
      </w:r>
    </w:p>
    <w:p w14:paraId="1F7A63D0" w14:textId="77777777" w:rsidR="00736F1F" w:rsidRDefault="0093234C" w:rsidP="0066478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6AC884BE" w14:textId="17B896B5" w:rsidR="00664780" w:rsidRPr="006E3B30" w:rsidRDefault="0093234C" w:rsidP="0066478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 xml:space="preserve">PREDSJEDNIK </w:t>
      </w:r>
    </w:p>
    <w:p w14:paraId="299956D3" w14:textId="3FB114FF" w:rsidR="00664780" w:rsidRPr="006E3B30" w:rsidRDefault="0093234C" w:rsidP="009323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6E3B30">
        <w:rPr>
          <w:rFonts w:ascii="Times New Roman" w:hAnsi="Times New Roman"/>
          <w:sz w:val="24"/>
          <w:szCs w:val="24"/>
        </w:rPr>
        <w:t>OPĆINSKOG VIJEĆA OPĆINE KRIŽ:</w:t>
      </w:r>
    </w:p>
    <w:p w14:paraId="7AA4A268" w14:textId="04EADFA1" w:rsidR="00664780" w:rsidRPr="006E3B30" w:rsidRDefault="00664780" w:rsidP="0066478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6E3B30">
        <w:rPr>
          <w:rFonts w:ascii="Times New Roman" w:hAnsi="Times New Roman"/>
          <w:sz w:val="24"/>
          <w:szCs w:val="24"/>
        </w:rPr>
        <w:t xml:space="preserve">           </w:t>
      </w:r>
      <w:r w:rsidR="00932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Zlatko Hrastić</w:t>
      </w:r>
      <w:bookmarkEnd w:id="3"/>
    </w:p>
    <w:p w14:paraId="0726E250" w14:textId="77777777" w:rsidR="00F830C4" w:rsidRDefault="00F830C4">
      <w:bookmarkStart w:id="4" w:name="_GoBack"/>
      <w:bookmarkEnd w:id="1"/>
      <w:bookmarkEnd w:id="4"/>
    </w:p>
    <w:sectPr w:rsidR="00F830C4" w:rsidSect="006E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80"/>
    <w:rsid w:val="002913D5"/>
    <w:rsid w:val="002A145E"/>
    <w:rsid w:val="002A5210"/>
    <w:rsid w:val="00571CB0"/>
    <w:rsid w:val="00664780"/>
    <w:rsid w:val="00736F1F"/>
    <w:rsid w:val="00860E32"/>
    <w:rsid w:val="0093234C"/>
    <w:rsid w:val="00983106"/>
    <w:rsid w:val="009B5D6D"/>
    <w:rsid w:val="00DE49E7"/>
    <w:rsid w:val="00F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A9D4"/>
  <w15:chartTrackingRefBased/>
  <w15:docId w15:val="{A6E1D654-7253-4E24-ACAD-775982F3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7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Andreja a.m.j.. Martić Janči</cp:lastModifiedBy>
  <cp:revision>7</cp:revision>
  <cp:lastPrinted>2023-10-24T13:05:00Z</cp:lastPrinted>
  <dcterms:created xsi:type="dcterms:W3CDTF">2023-10-24T06:41:00Z</dcterms:created>
  <dcterms:modified xsi:type="dcterms:W3CDTF">2025-10-15T06:22:00Z</dcterms:modified>
</cp:coreProperties>
</file>