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D5" w:rsidRPr="00743E95" w:rsidRDefault="00F77CD5" w:rsidP="00F77C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E95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(„Narodne novine „ broj 33/01, 60/01, 129/05, 109/07, 125/08, 36/09, 150/11, 144/12, 19/13, 137/15, 123/17, 98/19, 144/20), članaka 25. i 100. Statuta Općine Križ („Glasnik Zagrebačke županije“, broj 11/21</w:t>
      </w:r>
      <w:r>
        <w:rPr>
          <w:rFonts w:ascii="Times New Roman" w:hAnsi="Times New Roman" w:cs="Times New Roman"/>
          <w:sz w:val="24"/>
          <w:szCs w:val="24"/>
        </w:rPr>
        <w:t xml:space="preserve"> i 57/23</w:t>
      </w:r>
      <w:r w:rsidRPr="00743E95">
        <w:rPr>
          <w:rFonts w:ascii="Times New Roman" w:hAnsi="Times New Roman" w:cs="Times New Roman"/>
          <w:sz w:val="24"/>
          <w:szCs w:val="24"/>
        </w:rPr>
        <w:t>) i članka 64. Poslovnika Općinskog vijeća Općine Križ („Glasnik Zagrebačke županije“, broj 11/21), Općinsko vijeće Općine Križ na _____ sjednici, održanoj _____202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3E95">
        <w:rPr>
          <w:rFonts w:ascii="Times New Roman" w:hAnsi="Times New Roman" w:cs="Times New Roman"/>
          <w:sz w:val="24"/>
          <w:szCs w:val="24"/>
        </w:rPr>
        <w:t xml:space="preserve">.godine, donijelo je </w:t>
      </w:r>
    </w:p>
    <w:p w:rsidR="00F77CD5" w:rsidRPr="00743E95" w:rsidRDefault="00F77CD5" w:rsidP="00F77CD5">
      <w:pPr>
        <w:rPr>
          <w:rFonts w:ascii="Times New Roman" w:hAnsi="Times New Roman" w:cs="Times New Roman"/>
          <w:sz w:val="24"/>
          <w:szCs w:val="24"/>
        </w:rPr>
      </w:pPr>
    </w:p>
    <w:p w:rsidR="00F77CD5" w:rsidRPr="0025792A" w:rsidRDefault="00F77CD5" w:rsidP="00F77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2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61FE7" w:rsidRDefault="00F77CD5" w:rsidP="00F77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2A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izmjeni Odluke o </w:t>
      </w:r>
      <w:r w:rsidRPr="0025792A">
        <w:rPr>
          <w:rFonts w:ascii="Times New Roman" w:hAnsi="Times New Roman" w:cs="Times New Roman"/>
          <w:b/>
          <w:sz w:val="24"/>
          <w:szCs w:val="24"/>
        </w:rPr>
        <w:t xml:space="preserve">korištenju javnih površina na području Općine Križ </w:t>
      </w:r>
    </w:p>
    <w:p w:rsidR="00F77CD5" w:rsidRPr="0025792A" w:rsidRDefault="00F77CD5" w:rsidP="00F77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2A">
        <w:rPr>
          <w:rFonts w:ascii="Times New Roman" w:hAnsi="Times New Roman" w:cs="Times New Roman"/>
          <w:b/>
          <w:sz w:val="24"/>
          <w:szCs w:val="24"/>
        </w:rPr>
        <w:t>i visini naknade za korištenje</w:t>
      </w:r>
    </w:p>
    <w:p w:rsidR="00F77CD5" w:rsidRPr="00B02D30" w:rsidRDefault="00F77CD5" w:rsidP="00F77CD5">
      <w:pPr>
        <w:rPr>
          <w:rFonts w:ascii="Times New Roman" w:hAnsi="Times New Roman" w:cs="Times New Roman"/>
          <w:sz w:val="24"/>
          <w:szCs w:val="24"/>
        </w:rPr>
      </w:pPr>
    </w:p>
    <w:p w:rsidR="00F77CD5" w:rsidRDefault="00F77CD5" w:rsidP="00F77CD5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Hlk16042895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43E95">
        <w:rPr>
          <w:rFonts w:ascii="Times New Roman" w:hAnsi="Times New Roman" w:cs="Times New Roman"/>
          <w:sz w:val="24"/>
          <w:szCs w:val="24"/>
        </w:rPr>
        <w:t>Članak 1.</w:t>
      </w:r>
    </w:p>
    <w:p w:rsidR="00F77CD5" w:rsidRDefault="00F77CD5" w:rsidP="00F77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020E">
        <w:rPr>
          <w:rFonts w:ascii="Times New Roman" w:hAnsi="Times New Roman" w:cs="Times New Roman"/>
          <w:sz w:val="24"/>
          <w:szCs w:val="24"/>
        </w:rPr>
        <w:t>U Odluci o korištenju javnih površina na području Općine Križ i visini naknade za korištenje („Glasnik Zagrebačke županije“, broj 60/23) članak 27. mijenja se i glasi:</w:t>
      </w:r>
    </w:p>
    <w:p w:rsidR="00F77CD5" w:rsidRDefault="00F77CD5" w:rsidP="00F77C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„Članak 27.“</w:t>
      </w:r>
    </w:p>
    <w:p w:rsidR="00F77CD5" w:rsidRPr="00A8020E" w:rsidRDefault="00F77CD5" w:rsidP="00F77CD5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3E95">
        <w:rPr>
          <w:rFonts w:ascii="Times New Roman" w:hAnsi="Times New Roman" w:cs="Times New Roman"/>
          <w:sz w:val="24"/>
          <w:szCs w:val="24"/>
        </w:rPr>
        <w:t xml:space="preserve">Općinski načelnik Općine Križ ima pravo u pojedinim opravdanim slučajevima odrediti </w:t>
      </w:r>
      <w:r w:rsidRPr="00A8020E">
        <w:rPr>
          <w:rFonts w:ascii="Times New Roman" w:hAnsi="Times New Roman" w:cs="Times New Roman"/>
          <w:sz w:val="24"/>
          <w:szCs w:val="24"/>
        </w:rPr>
        <w:t>javne površine i dozvoliti korištenje javne površine na drugi način od odredaba ove Odluke.</w:t>
      </w:r>
    </w:p>
    <w:p w:rsidR="00E20E14" w:rsidRDefault="00F77CD5" w:rsidP="009322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20E">
        <w:rPr>
          <w:rFonts w:ascii="Times New Roman" w:hAnsi="Times New Roman" w:cs="Times New Roman"/>
          <w:sz w:val="24"/>
          <w:szCs w:val="24"/>
        </w:rPr>
        <w:t xml:space="preserve">Sve eventualne slučajeve korištenja javne površine koji nisu navedeni u ovoj Odluci, uvjete i način korištenja javnih </w:t>
      </w:r>
      <w:r w:rsidRPr="00DC4B73">
        <w:rPr>
          <w:rFonts w:ascii="Times New Roman" w:hAnsi="Times New Roman" w:cs="Times New Roman"/>
          <w:sz w:val="24"/>
          <w:szCs w:val="24"/>
        </w:rPr>
        <w:t xml:space="preserve">površina </w:t>
      </w:r>
      <w:r w:rsidRPr="009322F4">
        <w:rPr>
          <w:rFonts w:ascii="Times New Roman" w:hAnsi="Times New Roman" w:cs="Times New Roman"/>
          <w:sz w:val="24"/>
          <w:szCs w:val="24"/>
        </w:rPr>
        <w:t xml:space="preserve">kao i visinu naknade Zaključkom </w:t>
      </w:r>
      <w:r w:rsidRPr="00A8020E">
        <w:rPr>
          <w:rFonts w:ascii="Times New Roman" w:hAnsi="Times New Roman" w:cs="Times New Roman"/>
          <w:sz w:val="24"/>
          <w:szCs w:val="24"/>
        </w:rPr>
        <w:t>utvrđuje Općinski načelnik.</w:t>
      </w:r>
      <w:r w:rsidRPr="00890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2F4" w:rsidRDefault="009322F4" w:rsidP="009322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77CD5" w:rsidRDefault="00F77CD5" w:rsidP="00261FE7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Članka 2.</w:t>
      </w:r>
    </w:p>
    <w:p w:rsidR="00F77CD5" w:rsidRDefault="00F77CD5" w:rsidP="00F77C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Ova Odluka stupa na snagu osmi dan od dana objave u „Glasniku Zagrebačke županije“.</w:t>
      </w:r>
    </w:p>
    <w:p w:rsidR="00F77CD5" w:rsidRPr="00743E95" w:rsidRDefault="00F77CD5" w:rsidP="00F77CD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77CD5" w:rsidRPr="00743E95" w:rsidRDefault="00F77CD5" w:rsidP="00F77CD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3E95">
        <w:rPr>
          <w:rFonts w:ascii="Times New Roman" w:hAnsi="Times New Roman" w:cs="Times New Roman"/>
          <w:sz w:val="24"/>
          <w:szCs w:val="24"/>
        </w:rPr>
        <w:t>REPUBLIKA HRVATSKA</w:t>
      </w:r>
    </w:p>
    <w:p w:rsidR="00F77CD5" w:rsidRPr="00743E95" w:rsidRDefault="00F77CD5" w:rsidP="00F77CD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3E95">
        <w:rPr>
          <w:rFonts w:ascii="Times New Roman" w:hAnsi="Times New Roman" w:cs="Times New Roman"/>
          <w:sz w:val="24"/>
          <w:szCs w:val="24"/>
        </w:rPr>
        <w:t>ZAGREBAČKA ŽUPANIJA</w:t>
      </w:r>
    </w:p>
    <w:p w:rsidR="00F77CD5" w:rsidRPr="00743E95" w:rsidRDefault="00F77CD5" w:rsidP="00F77CD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3E95">
        <w:rPr>
          <w:rFonts w:ascii="Times New Roman" w:hAnsi="Times New Roman" w:cs="Times New Roman"/>
          <w:sz w:val="24"/>
          <w:szCs w:val="24"/>
        </w:rPr>
        <w:t>OPĆINA KRIŽ</w:t>
      </w:r>
    </w:p>
    <w:p w:rsidR="00F77CD5" w:rsidRDefault="00F77CD5" w:rsidP="00F77C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3E95">
        <w:rPr>
          <w:rFonts w:ascii="Times New Roman" w:hAnsi="Times New Roman" w:cs="Times New Roman"/>
          <w:sz w:val="24"/>
          <w:szCs w:val="24"/>
        </w:rPr>
        <w:t>OPĆINSKO VIJEĆE</w:t>
      </w:r>
    </w:p>
    <w:p w:rsidR="00F77CD5" w:rsidRDefault="00F77CD5" w:rsidP="00F77C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F77CD5" w:rsidRDefault="00F77CD5" w:rsidP="00F77C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F77CD5" w:rsidRDefault="00F77CD5" w:rsidP="00F77C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Križ,    2024.            </w:t>
      </w:r>
    </w:p>
    <w:p w:rsidR="003238BC" w:rsidRDefault="00F77CD5" w:rsidP="003238B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PREDSJEDNIK  OPĆINSKOG VIJEĆA</w:t>
      </w:r>
    </w:p>
    <w:p w:rsidR="00F77CD5" w:rsidRDefault="003238BC" w:rsidP="003238B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OPĆINE KRIŽ</w:t>
      </w:r>
      <w:r w:rsidR="00F77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7CD5" w:rsidRDefault="00F77CD5" w:rsidP="00F77C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23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Zlatko Hrastić </w:t>
      </w:r>
    </w:p>
    <w:p w:rsidR="00F77CD5" w:rsidRDefault="00F77CD5" w:rsidP="00F77CD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77CD5" w:rsidRDefault="00F77CD5" w:rsidP="00F77C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48C1" w:rsidRDefault="003F48C1">
      <w:bookmarkStart w:id="1" w:name="_GoBack"/>
      <w:bookmarkEnd w:id="1"/>
    </w:p>
    <w:sectPr w:rsidR="003F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F85EBE6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D5"/>
    <w:rsid w:val="00261FE7"/>
    <w:rsid w:val="003238BC"/>
    <w:rsid w:val="003F48C1"/>
    <w:rsid w:val="00542A81"/>
    <w:rsid w:val="00686486"/>
    <w:rsid w:val="009322F4"/>
    <w:rsid w:val="00A05D11"/>
    <w:rsid w:val="00DC4B73"/>
    <w:rsid w:val="00E20E14"/>
    <w:rsid w:val="00ED3A69"/>
    <w:rsid w:val="00F7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D8B2"/>
  <w15:chartTrackingRefBased/>
  <w15:docId w15:val="{3BAB2E9A-EB5B-4DB2-A434-C32A956F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CD5"/>
  </w:style>
  <w:style w:type="paragraph" w:styleId="Naslov1">
    <w:name w:val="heading 1"/>
    <w:basedOn w:val="Normal"/>
    <w:next w:val="Normal"/>
    <w:link w:val="Naslov1Char"/>
    <w:uiPriority w:val="9"/>
    <w:qFormat/>
    <w:rsid w:val="00542A8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42A8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42A8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42A8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42A8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42A8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42A8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42A8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42A8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2A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42A8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42A8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42A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42A8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42A8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42A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42A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42A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42A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542A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42A8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42A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542A81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542A81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542A81"/>
    <w:rPr>
      <w:i/>
      <w:iCs/>
      <w:color w:val="auto"/>
    </w:rPr>
  </w:style>
  <w:style w:type="paragraph" w:styleId="Bezproreda">
    <w:name w:val="No Spacing"/>
    <w:link w:val="BezproredaChar"/>
    <w:uiPriority w:val="1"/>
    <w:qFormat/>
    <w:rsid w:val="00542A8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42A81"/>
  </w:style>
  <w:style w:type="paragraph" w:styleId="Odlomakpopisa">
    <w:name w:val="List Paragraph"/>
    <w:basedOn w:val="Normal"/>
    <w:uiPriority w:val="34"/>
    <w:qFormat/>
    <w:rsid w:val="00542A8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42A8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42A81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42A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42A81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542A81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542A81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542A81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542A81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542A81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42A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Vasiljević</dc:creator>
  <cp:keywords/>
  <dc:description/>
  <cp:lastModifiedBy>Slađana Vasiljević</cp:lastModifiedBy>
  <cp:revision>3</cp:revision>
  <cp:lastPrinted>2024-04-02T13:47:00Z</cp:lastPrinted>
  <dcterms:created xsi:type="dcterms:W3CDTF">2024-03-08T09:56:00Z</dcterms:created>
  <dcterms:modified xsi:type="dcterms:W3CDTF">2024-04-02T13:47:00Z</dcterms:modified>
</cp:coreProperties>
</file>