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C940" w14:textId="576BDA7E" w:rsidR="00213D65" w:rsidRPr="002C705A" w:rsidRDefault="002C21CF" w:rsidP="00B60127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Na temelju članka</w:t>
      </w:r>
      <w:r w:rsidR="008E7DDE" w:rsidRPr="002C705A">
        <w:rPr>
          <w:rFonts w:ascii="Arial" w:hAnsi="Arial" w:cs="Arial"/>
        </w:rPr>
        <w:t xml:space="preserve"> 35. Zakona o vlasništvu i drugim stvarnim pravima (Narodne novine 91/96, 68/98, 137/99, 22/00, 73/00, 114/01, 79/06, 141/06, 146/08, 38/09 i 153/09, 143/12, 152/14, 81/15 i 94/17), članka </w:t>
      </w:r>
      <w:r w:rsidRPr="002C705A">
        <w:rPr>
          <w:rFonts w:ascii="Arial" w:hAnsi="Arial" w:cs="Arial"/>
        </w:rPr>
        <w:t>35. st. 1. toč. 2. Zakona o lokalnoj i područnoj  (regionalnoj) samoupravi (Narodne novine. 33/01, 60/01, 109/07, 125/08, 36/09, 150/11, 144/12, 19/13, 137/15, 123/17 i 144/20) i članka 31.</w:t>
      </w:r>
      <w:r w:rsidR="00D34A03" w:rsidRPr="002C705A">
        <w:rPr>
          <w:rFonts w:ascii="Arial" w:hAnsi="Arial" w:cs="Arial"/>
        </w:rPr>
        <w:t xml:space="preserve"> st.1. toč. 19</w:t>
      </w:r>
      <w:r w:rsidR="008E7DDE" w:rsidRPr="002C705A">
        <w:rPr>
          <w:rFonts w:ascii="Arial" w:hAnsi="Arial" w:cs="Arial"/>
        </w:rPr>
        <w:t>.</w:t>
      </w:r>
      <w:r w:rsidRPr="002C705A">
        <w:rPr>
          <w:rFonts w:ascii="Arial" w:hAnsi="Arial" w:cs="Arial"/>
        </w:rPr>
        <w:t xml:space="preserve"> Statuta Općine Konavle (Službeni glasnik Općine Konavle </w:t>
      </w:r>
      <w:r w:rsidR="002C705A">
        <w:rPr>
          <w:rFonts w:ascii="Arial" w:hAnsi="Arial" w:cs="Arial"/>
        </w:rPr>
        <w:t>7/21 – Pročišćeni tekst</w:t>
      </w:r>
      <w:r w:rsidRPr="002C705A">
        <w:rPr>
          <w:rFonts w:ascii="Arial" w:hAnsi="Arial" w:cs="Arial"/>
        </w:rPr>
        <w:t>), Općinsko vijeće Općine Konavle na svojoj ____________ sjednici održanoj dana __________________ 20</w:t>
      </w:r>
      <w:r w:rsidR="00D34A03" w:rsidRPr="002C705A">
        <w:rPr>
          <w:rFonts w:ascii="Arial" w:hAnsi="Arial" w:cs="Arial"/>
        </w:rPr>
        <w:t>26</w:t>
      </w:r>
      <w:r w:rsidRPr="002C705A">
        <w:rPr>
          <w:rFonts w:ascii="Arial" w:hAnsi="Arial" w:cs="Arial"/>
        </w:rPr>
        <w:t>.g. donijelo je sljedeću</w:t>
      </w:r>
    </w:p>
    <w:p w14:paraId="137EB94A" w14:textId="77777777" w:rsidR="00D34A03" w:rsidRPr="002C705A" w:rsidRDefault="00D34A03" w:rsidP="00B60127">
      <w:pPr>
        <w:pStyle w:val="NoSpacing"/>
        <w:jc w:val="both"/>
        <w:rPr>
          <w:rFonts w:ascii="Arial" w:hAnsi="Arial" w:cs="Arial"/>
        </w:rPr>
      </w:pPr>
    </w:p>
    <w:p w14:paraId="1753975C" w14:textId="77777777" w:rsidR="00F54847" w:rsidRPr="002C705A" w:rsidRDefault="00F54847" w:rsidP="00F54847">
      <w:pPr>
        <w:pStyle w:val="NoSpacing"/>
        <w:rPr>
          <w:rFonts w:ascii="Arial" w:hAnsi="Arial" w:cs="Arial"/>
          <w:b/>
        </w:rPr>
      </w:pPr>
    </w:p>
    <w:p w14:paraId="7EE09CAB" w14:textId="1B046892" w:rsidR="00073AB3" w:rsidRPr="002C705A" w:rsidRDefault="00F54847" w:rsidP="00F54847">
      <w:pPr>
        <w:pStyle w:val="NoSpacing"/>
        <w:jc w:val="center"/>
        <w:rPr>
          <w:rFonts w:ascii="Arial" w:hAnsi="Arial" w:cs="Arial"/>
          <w:b/>
        </w:rPr>
      </w:pPr>
      <w:r w:rsidRPr="002C705A">
        <w:rPr>
          <w:rFonts w:ascii="Arial" w:hAnsi="Arial" w:cs="Arial"/>
          <w:b/>
        </w:rPr>
        <w:t>IZMJEN</w:t>
      </w:r>
      <w:r w:rsidR="00D34A03" w:rsidRPr="002C705A">
        <w:rPr>
          <w:rFonts w:ascii="Arial" w:hAnsi="Arial" w:cs="Arial"/>
          <w:b/>
        </w:rPr>
        <w:t>U</w:t>
      </w:r>
      <w:r w:rsidRPr="002C705A">
        <w:rPr>
          <w:rFonts w:ascii="Arial" w:hAnsi="Arial" w:cs="Arial"/>
          <w:b/>
        </w:rPr>
        <w:t xml:space="preserve"> </w:t>
      </w:r>
    </w:p>
    <w:p w14:paraId="0EA7061F" w14:textId="42D97C12" w:rsidR="00F54847" w:rsidRPr="002C705A" w:rsidRDefault="00073AB3" w:rsidP="00F54847">
      <w:pPr>
        <w:pStyle w:val="NoSpacing"/>
        <w:jc w:val="center"/>
        <w:rPr>
          <w:rFonts w:ascii="Arial" w:hAnsi="Arial" w:cs="Arial"/>
          <w:b/>
        </w:rPr>
      </w:pPr>
      <w:r w:rsidRPr="002C705A">
        <w:rPr>
          <w:rFonts w:ascii="Arial" w:hAnsi="Arial" w:cs="Arial"/>
          <w:b/>
        </w:rPr>
        <w:t>ODLUKE O ZAKUPU JAVNIH POVRŠINA</w:t>
      </w:r>
    </w:p>
    <w:p w14:paraId="38A29041" w14:textId="77777777" w:rsidR="00213D65" w:rsidRPr="002C705A" w:rsidRDefault="00213D65" w:rsidP="00F54847">
      <w:pPr>
        <w:pStyle w:val="NoSpacing"/>
        <w:jc w:val="center"/>
        <w:rPr>
          <w:rFonts w:ascii="Arial" w:hAnsi="Arial" w:cs="Arial"/>
          <w:b/>
        </w:rPr>
      </w:pPr>
    </w:p>
    <w:p w14:paraId="37DB6862" w14:textId="77777777" w:rsidR="00F54847" w:rsidRPr="002C705A" w:rsidRDefault="00F54847" w:rsidP="00F54847">
      <w:pPr>
        <w:pStyle w:val="NoSpacing"/>
        <w:jc w:val="center"/>
        <w:rPr>
          <w:rFonts w:ascii="Arial" w:hAnsi="Arial" w:cs="Arial"/>
        </w:rPr>
      </w:pPr>
    </w:p>
    <w:p w14:paraId="77404F0A" w14:textId="77777777" w:rsidR="00F54847" w:rsidRPr="002C705A" w:rsidRDefault="00F54847" w:rsidP="00F54847">
      <w:pPr>
        <w:pStyle w:val="NoSpacing"/>
        <w:jc w:val="center"/>
        <w:rPr>
          <w:rFonts w:ascii="Arial" w:hAnsi="Arial" w:cs="Arial"/>
          <w:b/>
        </w:rPr>
      </w:pPr>
      <w:r w:rsidRPr="002C705A">
        <w:rPr>
          <w:rFonts w:ascii="Arial" w:hAnsi="Arial" w:cs="Arial"/>
          <w:b/>
        </w:rPr>
        <w:t>Članak 1.</w:t>
      </w:r>
    </w:p>
    <w:p w14:paraId="58BA7802" w14:textId="1D9B80AA" w:rsidR="002034DE" w:rsidRPr="002C705A" w:rsidRDefault="00F54847" w:rsidP="00FE45EA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U</w:t>
      </w:r>
      <w:r w:rsidR="00237188" w:rsidRPr="002C705A">
        <w:rPr>
          <w:rFonts w:ascii="Arial" w:hAnsi="Arial" w:cs="Arial"/>
        </w:rPr>
        <w:t xml:space="preserve"> Odluci o zakupu javnih površina (Službeni glasnik Općine Konavle</w:t>
      </w:r>
      <w:r w:rsidR="00AF309A">
        <w:rPr>
          <w:rFonts w:ascii="Arial" w:hAnsi="Arial" w:cs="Arial"/>
        </w:rPr>
        <w:t xml:space="preserve"> 8/23)</w:t>
      </w:r>
      <w:r w:rsidR="00237188" w:rsidRPr="002C705A">
        <w:rPr>
          <w:rFonts w:ascii="Arial" w:hAnsi="Arial" w:cs="Arial"/>
        </w:rPr>
        <w:t xml:space="preserve"> </w:t>
      </w:r>
      <w:r w:rsidR="00FE45EA" w:rsidRPr="002C705A">
        <w:rPr>
          <w:rFonts w:ascii="Arial" w:hAnsi="Arial" w:cs="Arial"/>
        </w:rPr>
        <w:t>u</w:t>
      </w:r>
      <w:r w:rsidRPr="002C705A">
        <w:rPr>
          <w:rFonts w:ascii="Arial" w:hAnsi="Arial" w:cs="Arial"/>
        </w:rPr>
        <w:t xml:space="preserve"> članku </w:t>
      </w:r>
      <w:r w:rsidR="00FE45EA" w:rsidRPr="002C705A">
        <w:rPr>
          <w:rFonts w:ascii="Arial" w:hAnsi="Arial" w:cs="Arial"/>
        </w:rPr>
        <w:t>4</w:t>
      </w:r>
      <w:r w:rsidRPr="002C705A">
        <w:rPr>
          <w:rFonts w:ascii="Arial" w:hAnsi="Arial" w:cs="Arial"/>
        </w:rPr>
        <w:t>7</w:t>
      </w:r>
      <w:r w:rsidR="005B76F5" w:rsidRPr="002C705A">
        <w:rPr>
          <w:rFonts w:ascii="Arial" w:hAnsi="Arial" w:cs="Arial"/>
        </w:rPr>
        <w:t>.</w:t>
      </w:r>
      <w:r w:rsidRPr="002C705A">
        <w:rPr>
          <w:rFonts w:ascii="Arial" w:hAnsi="Arial" w:cs="Arial"/>
        </w:rPr>
        <w:t xml:space="preserve"> </w:t>
      </w:r>
      <w:r w:rsidR="00FE45EA" w:rsidRPr="002C705A">
        <w:rPr>
          <w:rFonts w:ascii="Arial" w:hAnsi="Arial" w:cs="Arial"/>
        </w:rPr>
        <w:t xml:space="preserve">st. 1. briše se </w:t>
      </w:r>
      <w:r w:rsidR="00C1497D" w:rsidRPr="002C705A">
        <w:rPr>
          <w:rFonts w:ascii="Arial" w:hAnsi="Arial" w:cs="Arial"/>
        </w:rPr>
        <w:t xml:space="preserve">druga </w:t>
      </w:r>
      <w:r w:rsidR="00FE45EA" w:rsidRPr="002C705A">
        <w:rPr>
          <w:rFonts w:ascii="Arial" w:hAnsi="Arial" w:cs="Arial"/>
        </w:rPr>
        <w:t xml:space="preserve">alineja.  </w:t>
      </w:r>
    </w:p>
    <w:p w14:paraId="42B26E23" w14:textId="77777777" w:rsidR="00213D65" w:rsidRPr="002C705A" w:rsidRDefault="00213D65" w:rsidP="00213D65">
      <w:pPr>
        <w:pStyle w:val="NoSpacing"/>
        <w:jc w:val="center"/>
        <w:rPr>
          <w:rFonts w:ascii="Arial" w:hAnsi="Arial" w:cs="Arial"/>
        </w:rPr>
      </w:pPr>
    </w:p>
    <w:p w14:paraId="52380B1B" w14:textId="4DAE9275" w:rsidR="009E3484" w:rsidRPr="002C705A" w:rsidRDefault="00213D65" w:rsidP="00213D65">
      <w:pPr>
        <w:pStyle w:val="NoSpacing"/>
        <w:jc w:val="center"/>
        <w:rPr>
          <w:rFonts w:ascii="Arial" w:hAnsi="Arial" w:cs="Arial"/>
          <w:b/>
          <w:bCs/>
        </w:rPr>
      </w:pPr>
      <w:r w:rsidRPr="002C705A">
        <w:rPr>
          <w:rFonts w:ascii="Arial" w:hAnsi="Arial" w:cs="Arial"/>
          <w:b/>
          <w:bCs/>
        </w:rPr>
        <w:t xml:space="preserve">Članak </w:t>
      </w:r>
      <w:r w:rsidR="00FE45EA" w:rsidRPr="002C705A">
        <w:rPr>
          <w:rFonts w:ascii="Arial" w:hAnsi="Arial" w:cs="Arial"/>
          <w:b/>
          <w:bCs/>
        </w:rPr>
        <w:t>2</w:t>
      </w:r>
      <w:r w:rsidRPr="002C705A">
        <w:rPr>
          <w:rFonts w:ascii="Arial" w:hAnsi="Arial" w:cs="Arial"/>
          <w:b/>
          <w:bCs/>
        </w:rPr>
        <w:t>.</w:t>
      </w:r>
    </w:p>
    <w:p w14:paraId="2F871131" w14:textId="77777777" w:rsidR="00FE45EA" w:rsidRPr="002C705A" w:rsidRDefault="00213D65" w:rsidP="00213D65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O</w:t>
      </w:r>
      <w:r w:rsidR="00FE45EA" w:rsidRPr="002C705A">
        <w:rPr>
          <w:rFonts w:ascii="Arial" w:hAnsi="Arial" w:cs="Arial"/>
        </w:rPr>
        <w:t>stale odredbe Odluke o zakupu javnih površina ostaju nepromijenjene.</w:t>
      </w:r>
    </w:p>
    <w:p w14:paraId="0EF5ADC4" w14:textId="77777777" w:rsidR="00FE45EA" w:rsidRPr="002C705A" w:rsidRDefault="00FE45EA" w:rsidP="00213D65">
      <w:pPr>
        <w:pStyle w:val="NoSpacing"/>
        <w:jc w:val="both"/>
        <w:rPr>
          <w:rFonts w:ascii="Arial" w:hAnsi="Arial" w:cs="Arial"/>
        </w:rPr>
      </w:pPr>
    </w:p>
    <w:p w14:paraId="6A23CA9B" w14:textId="329525FA" w:rsidR="00FE45EA" w:rsidRPr="002C705A" w:rsidRDefault="00FE45EA" w:rsidP="00FE45EA">
      <w:pPr>
        <w:pStyle w:val="NoSpacing"/>
        <w:jc w:val="center"/>
        <w:rPr>
          <w:rFonts w:ascii="Arial" w:hAnsi="Arial" w:cs="Arial"/>
          <w:b/>
          <w:bCs/>
        </w:rPr>
      </w:pPr>
      <w:r w:rsidRPr="002C705A">
        <w:rPr>
          <w:rFonts w:ascii="Arial" w:hAnsi="Arial" w:cs="Arial"/>
          <w:b/>
          <w:bCs/>
        </w:rPr>
        <w:t>Članak 3.</w:t>
      </w:r>
    </w:p>
    <w:p w14:paraId="4BF80B0C" w14:textId="14F0B301" w:rsidR="00213D65" w:rsidRPr="002C705A" w:rsidRDefault="00FE45EA" w:rsidP="00213D65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Ova odluka stupa na snagu osmog dana od objave u Službenom glasnik Općine Konavle.</w:t>
      </w:r>
    </w:p>
    <w:p w14:paraId="05CC9FA8" w14:textId="77777777" w:rsidR="00213D65" w:rsidRPr="002C705A" w:rsidRDefault="00213D65" w:rsidP="00213D65">
      <w:pPr>
        <w:pStyle w:val="NoSpacing"/>
        <w:jc w:val="both"/>
        <w:rPr>
          <w:rFonts w:ascii="Arial" w:hAnsi="Arial" w:cs="Arial"/>
        </w:rPr>
      </w:pPr>
    </w:p>
    <w:p w14:paraId="592B4D02" w14:textId="77777777" w:rsidR="00213D65" w:rsidRPr="002C705A" w:rsidRDefault="00213D65" w:rsidP="00213D65">
      <w:pPr>
        <w:pStyle w:val="NoSpacing"/>
        <w:jc w:val="both"/>
        <w:rPr>
          <w:rFonts w:ascii="Arial" w:hAnsi="Arial" w:cs="Arial"/>
        </w:rPr>
      </w:pPr>
    </w:p>
    <w:p w14:paraId="6D361E97" w14:textId="77777777" w:rsidR="00213D65" w:rsidRPr="002C705A" w:rsidRDefault="00213D65" w:rsidP="00213D65">
      <w:pPr>
        <w:pStyle w:val="NoSpacing"/>
        <w:jc w:val="both"/>
        <w:rPr>
          <w:rFonts w:ascii="Arial" w:hAnsi="Arial" w:cs="Arial"/>
        </w:rPr>
      </w:pPr>
    </w:p>
    <w:p w14:paraId="2D816E2B" w14:textId="77777777" w:rsidR="002C21CF" w:rsidRPr="002C705A" w:rsidRDefault="00213D65" w:rsidP="002C21CF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="002C21CF" w:rsidRPr="002C705A">
        <w:rPr>
          <w:rFonts w:ascii="Arial" w:hAnsi="Arial" w:cs="Arial"/>
        </w:rPr>
        <w:t>Predsjednik Općinskog vijeća:</w:t>
      </w:r>
    </w:p>
    <w:p w14:paraId="533D0238" w14:textId="59B56E6C" w:rsidR="00213D65" w:rsidRPr="002C705A" w:rsidRDefault="002C21CF" w:rsidP="002C21CF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 xml:space="preserve">                                                                                                 Ivo Simović</w:t>
      </w:r>
    </w:p>
    <w:p w14:paraId="668AEEAA" w14:textId="77777777" w:rsidR="00213D65" w:rsidRDefault="00213D65" w:rsidP="00213D6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AF2E52B" w14:textId="77777777" w:rsidR="009E3484" w:rsidRDefault="009E3484" w:rsidP="009E348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9E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91B04"/>
    <w:multiLevelType w:val="hybridMultilevel"/>
    <w:tmpl w:val="314CAA4C"/>
    <w:lvl w:ilvl="0" w:tplc="780A95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52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47"/>
    <w:rsid w:val="00073AB3"/>
    <w:rsid w:val="002034DE"/>
    <w:rsid w:val="00213D65"/>
    <w:rsid w:val="00237188"/>
    <w:rsid w:val="002C21CF"/>
    <w:rsid w:val="002C705A"/>
    <w:rsid w:val="005B76F5"/>
    <w:rsid w:val="005F7186"/>
    <w:rsid w:val="00734592"/>
    <w:rsid w:val="0074689A"/>
    <w:rsid w:val="008E7DDE"/>
    <w:rsid w:val="0095295B"/>
    <w:rsid w:val="009E3484"/>
    <w:rsid w:val="009E57B1"/>
    <w:rsid w:val="00A13D15"/>
    <w:rsid w:val="00AF309A"/>
    <w:rsid w:val="00B60127"/>
    <w:rsid w:val="00BC1E90"/>
    <w:rsid w:val="00C1497D"/>
    <w:rsid w:val="00C227E5"/>
    <w:rsid w:val="00D34A03"/>
    <w:rsid w:val="00F54847"/>
    <w:rsid w:val="00F6487C"/>
    <w:rsid w:val="00F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DF2D"/>
  <w15:chartTrackingRefBased/>
  <w15:docId w15:val="{025A7DFB-4592-45BE-A15D-222369AD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8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33126-79B2-4CED-B75A-9C6866AF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Obradovic</dc:creator>
  <cp:keywords/>
  <dc:description/>
  <cp:lastModifiedBy>Toni</cp:lastModifiedBy>
  <cp:revision>3</cp:revision>
  <dcterms:created xsi:type="dcterms:W3CDTF">2026-02-26T12:35:00Z</dcterms:created>
  <dcterms:modified xsi:type="dcterms:W3CDTF">2026-02-26T12:38:00Z</dcterms:modified>
</cp:coreProperties>
</file>