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29" w:rsidRDefault="00AF1629" w:rsidP="00A73C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Na temelju  članka</w:t>
      </w:r>
      <w:r w:rsidR="00590BCE">
        <w:rPr>
          <w:rFonts w:ascii="Arial" w:hAnsi="Arial" w:cs="Arial"/>
          <w:color w:val="000000"/>
          <w:sz w:val="22"/>
          <w:szCs w:val="22"/>
        </w:rPr>
        <w:t xml:space="preserve"> 104. stavak 1. i 3. Zakona o komunalnom gospodarstvu (Narodne novine 68/18, 110/18 i</w:t>
      </w:r>
      <w:r w:rsidR="00590BCE" w:rsidRPr="00590BCE">
        <w:rPr>
          <w:rFonts w:ascii="Arial" w:hAnsi="Arial" w:cs="Arial"/>
          <w:color w:val="000000"/>
          <w:sz w:val="22"/>
          <w:szCs w:val="22"/>
        </w:rPr>
        <w:t xml:space="preserve"> 32/20</w:t>
      </w:r>
      <w:r w:rsidR="00590BCE">
        <w:rPr>
          <w:rFonts w:ascii="Arial" w:hAnsi="Arial" w:cs="Arial"/>
          <w:color w:val="000000"/>
          <w:sz w:val="22"/>
          <w:szCs w:val="22"/>
        </w:rPr>
        <w:t>), članka 35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. Zakona o lokalnoj i područnoj  (regionalnoj) samoupravi </w:t>
      </w:r>
      <w:r w:rsidR="00DC1EF8">
        <w:rPr>
          <w:rFonts w:ascii="Arial" w:hAnsi="Arial" w:cs="Arial"/>
          <w:color w:val="000000"/>
          <w:sz w:val="22"/>
          <w:szCs w:val="22"/>
        </w:rPr>
        <w:t xml:space="preserve">(Narodne novine </w:t>
      </w:r>
      <w:r w:rsidR="00DC1EF8" w:rsidRPr="00DC1EF8">
        <w:rPr>
          <w:rFonts w:ascii="Arial" w:hAnsi="Arial" w:cs="Arial"/>
          <w:color w:val="000000"/>
          <w:sz w:val="22"/>
          <w:szCs w:val="22"/>
        </w:rPr>
        <w:t>33/01, 60/01, 129/05, 109/07, 125/08, 36/09, 36/09, 150/11, 144/1</w:t>
      </w:r>
      <w:r w:rsidR="00A73C95">
        <w:rPr>
          <w:rFonts w:ascii="Arial" w:hAnsi="Arial" w:cs="Arial"/>
          <w:color w:val="000000"/>
          <w:sz w:val="22"/>
          <w:szCs w:val="22"/>
        </w:rPr>
        <w:t>2, 19/13, 137/15, 123/17, 98/19 i</w:t>
      </w:r>
      <w:r w:rsidR="00DC1EF8" w:rsidRPr="00DC1EF8">
        <w:rPr>
          <w:rFonts w:ascii="Arial" w:hAnsi="Arial" w:cs="Arial"/>
          <w:color w:val="000000"/>
          <w:sz w:val="22"/>
          <w:szCs w:val="22"/>
        </w:rPr>
        <w:t xml:space="preserve"> 144/20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) i članka </w:t>
      </w:r>
      <w:r w:rsidR="00307BF6">
        <w:rPr>
          <w:rFonts w:ascii="Arial" w:hAnsi="Arial" w:cs="Arial"/>
          <w:color w:val="000000"/>
          <w:sz w:val="22"/>
          <w:szCs w:val="22"/>
        </w:rPr>
        <w:t>31</w:t>
      </w:r>
      <w:r w:rsidR="00A73C95" w:rsidRPr="00A73C95">
        <w:rPr>
          <w:rFonts w:ascii="Arial" w:hAnsi="Arial" w:cs="Arial"/>
          <w:color w:val="000000"/>
          <w:sz w:val="22"/>
          <w:szCs w:val="22"/>
        </w:rPr>
        <w:t>. Statuta Općine Konavle (Službeni glasnik</w:t>
      </w:r>
      <w:r w:rsidR="007E528B">
        <w:rPr>
          <w:rFonts w:ascii="Arial" w:hAnsi="Arial" w:cs="Arial"/>
          <w:color w:val="000000"/>
          <w:sz w:val="22"/>
          <w:szCs w:val="22"/>
        </w:rPr>
        <w:t xml:space="preserve"> Konavle br. 7/21</w:t>
      </w:r>
      <w:r w:rsidR="00A73C95" w:rsidRPr="00A73C95">
        <w:rPr>
          <w:rFonts w:ascii="Arial" w:hAnsi="Arial" w:cs="Arial"/>
          <w:color w:val="000000"/>
          <w:sz w:val="22"/>
          <w:szCs w:val="22"/>
        </w:rPr>
        <w:t xml:space="preserve"> – proči</w:t>
      </w:r>
      <w:r w:rsidR="00A73C95">
        <w:rPr>
          <w:rFonts w:ascii="Arial" w:hAnsi="Arial" w:cs="Arial"/>
          <w:color w:val="000000"/>
          <w:sz w:val="22"/>
          <w:szCs w:val="22"/>
        </w:rPr>
        <w:t>šćeni tekst</w:t>
      </w:r>
      <w:r w:rsidR="007E528B">
        <w:rPr>
          <w:rFonts w:ascii="Arial" w:hAnsi="Arial" w:cs="Arial"/>
          <w:color w:val="000000"/>
          <w:sz w:val="22"/>
          <w:szCs w:val="22"/>
        </w:rPr>
        <w:t>)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, </w:t>
      </w:r>
      <w:r w:rsidR="00A73C95">
        <w:rPr>
          <w:rFonts w:ascii="Arial" w:hAnsi="Arial" w:cs="Arial"/>
          <w:color w:val="000000"/>
          <w:sz w:val="22"/>
          <w:szCs w:val="22"/>
        </w:rPr>
        <w:t>Općinsko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 vijeće </w:t>
      </w:r>
      <w:r w:rsidR="00A73C95">
        <w:rPr>
          <w:rFonts w:ascii="Arial" w:hAnsi="Arial" w:cs="Arial"/>
          <w:color w:val="000000"/>
          <w:sz w:val="22"/>
          <w:szCs w:val="22"/>
        </w:rPr>
        <w:t>Općine Konavle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 na </w:t>
      </w:r>
      <w:r w:rsidR="00A73C95">
        <w:rPr>
          <w:rFonts w:ascii="Arial" w:hAnsi="Arial" w:cs="Arial"/>
          <w:color w:val="000000"/>
          <w:sz w:val="22"/>
          <w:szCs w:val="22"/>
        </w:rPr>
        <w:t>_____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 sjednici, održanoj </w:t>
      </w:r>
      <w:r w:rsidR="00782C5C">
        <w:rPr>
          <w:rFonts w:ascii="Arial" w:hAnsi="Arial" w:cs="Arial"/>
          <w:color w:val="000000"/>
          <w:sz w:val="22"/>
          <w:szCs w:val="22"/>
        </w:rPr>
        <w:t>________ 2023</w:t>
      </w:r>
      <w:r w:rsidR="00A73C95">
        <w:rPr>
          <w:rFonts w:ascii="Arial" w:hAnsi="Arial" w:cs="Arial"/>
          <w:color w:val="000000"/>
          <w:sz w:val="22"/>
          <w:szCs w:val="22"/>
        </w:rPr>
        <w:t xml:space="preserve">. godine 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donijelo je  </w:t>
      </w:r>
    </w:p>
    <w:p w:rsidR="00A73C95" w:rsidRDefault="00A73C95" w:rsidP="00A73C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73C95" w:rsidRPr="00A73C95" w:rsidRDefault="00A73C95" w:rsidP="00A73C9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3C95">
        <w:rPr>
          <w:rFonts w:ascii="Arial" w:hAnsi="Arial" w:cs="Arial"/>
          <w:b/>
          <w:color w:val="000000"/>
          <w:sz w:val="22"/>
          <w:szCs w:val="22"/>
        </w:rPr>
        <w:t>ODLUKU</w:t>
      </w:r>
    </w:p>
    <w:p w:rsidR="00A73C95" w:rsidRDefault="00A73C95" w:rsidP="00A73C9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3C95">
        <w:rPr>
          <w:rFonts w:ascii="Arial" w:hAnsi="Arial" w:cs="Arial"/>
          <w:b/>
          <w:color w:val="000000"/>
          <w:sz w:val="22"/>
          <w:szCs w:val="22"/>
        </w:rPr>
        <w:t>o zakupu javnih površina</w:t>
      </w:r>
    </w:p>
    <w:p w:rsidR="003A0B3E" w:rsidRPr="003C5B28" w:rsidRDefault="003A0B3E" w:rsidP="00A73C9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1629" w:rsidRPr="00A73C95" w:rsidRDefault="00AF1629" w:rsidP="00DC1EF8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3C95">
        <w:rPr>
          <w:rFonts w:ascii="Arial" w:hAnsi="Arial" w:cs="Arial"/>
          <w:b/>
          <w:color w:val="000000"/>
          <w:sz w:val="22"/>
          <w:szCs w:val="22"/>
        </w:rPr>
        <w:t xml:space="preserve">I. OPĆE  ODREDBE </w:t>
      </w:r>
    </w:p>
    <w:p w:rsidR="00AF1629" w:rsidRPr="00A73C95" w:rsidRDefault="00AF1629" w:rsidP="00A73C95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3C95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:rsidR="00307BF6" w:rsidRDefault="00307BF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Ovom odlukom uređuju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se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307BF6" w:rsidRDefault="00307BF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1. uvjeti i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način korištenja</w:t>
      </w:r>
      <w:r w:rsidR="00590BCE">
        <w:rPr>
          <w:rFonts w:ascii="Arial" w:hAnsi="Arial" w:cs="Arial"/>
          <w:color w:val="000000"/>
          <w:sz w:val="22"/>
          <w:szCs w:val="22"/>
        </w:rPr>
        <w:t xml:space="preserve"> javnih površina,</w:t>
      </w:r>
    </w:p>
    <w:p w:rsidR="00307BF6" w:rsidRDefault="00307BF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2. p</w:t>
      </w:r>
      <w:r w:rsidR="00590BCE">
        <w:rPr>
          <w:rFonts w:ascii="Arial" w:hAnsi="Arial" w:cs="Arial"/>
          <w:color w:val="000000"/>
          <w:sz w:val="22"/>
          <w:szCs w:val="22"/>
        </w:rPr>
        <w:t>ostupak dodjele javnih površina,</w:t>
      </w:r>
    </w:p>
    <w:p w:rsidR="00307BF6" w:rsidRDefault="00307BF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3. pr</w:t>
      </w:r>
      <w:r w:rsidR="00590BCE">
        <w:rPr>
          <w:rFonts w:ascii="Arial" w:hAnsi="Arial" w:cs="Arial"/>
          <w:color w:val="000000"/>
          <w:sz w:val="22"/>
          <w:szCs w:val="22"/>
        </w:rPr>
        <w:t>ava i obveze ugovornih stranaka,</w:t>
      </w:r>
    </w:p>
    <w:p w:rsidR="00307BF6" w:rsidRDefault="00590BC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4. plaćanje zakupnine,</w:t>
      </w:r>
    </w:p>
    <w:p w:rsidR="00307BF6" w:rsidRDefault="00590BC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5. prestanak zakupa,</w:t>
      </w:r>
    </w:p>
    <w:p w:rsidR="006A7FD3" w:rsidRDefault="006A7FD3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6. održavanje javnih površina</w:t>
      </w:r>
      <w:r w:rsidR="00590BCE">
        <w:rPr>
          <w:rFonts w:ascii="Arial" w:hAnsi="Arial" w:cs="Arial"/>
          <w:color w:val="000000"/>
          <w:sz w:val="22"/>
          <w:szCs w:val="22"/>
        </w:rPr>
        <w:t>,</w:t>
      </w:r>
    </w:p>
    <w:p w:rsidR="00307BF6" w:rsidRDefault="006A7FD3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7</w:t>
      </w:r>
      <w:r w:rsidR="00590BCE">
        <w:rPr>
          <w:rFonts w:ascii="Arial" w:hAnsi="Arial" w:cs="Arial"/>
          <w:color w:val="000000"/>
          <w:sz w:val="22"/>
          <w:szCs w:val="22"/>
        </w:rPr>
        <w:t>. nadzor i upravne mjere,</w:t>
      </w:r>
    </w:p>
    <w:p w:rsidR="00307BF6" w:rsidRDefault="006A7FD3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8</w:t>
      </w:r>
      <w:r w:rsidR="00307BF6">
        <w:rPr>
          <w:rFonts w:ascii="Arial" w:hAnsi="Arial" w:cs="Arial"/>
          <w:color w:val="000000"/>
          <w:sz w:val="22"/>
          <w:szCs w:val="22"/>
        </w:rPr>
        <w:t>. kaznene mjere.</w:t>
      </w:r>
    </w:p>
    <w:p w:rsidR="000830DE" w:rsidRPr="003C5B28" w:rsidRDefault="000830D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0830DE" w:rsidRDefault="00AF1629" w:rsidP="000830DE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30DE">
        <w:rPr>
          <w:rFonts w:ascii="Arial" w:hAnsi="Arial" w:cs="Arial"/>
          <w:b/>
          <w:color w:val="000000"/>
          <w:sz w:val="22"/>
          <w:szCs w:val="22"/>
        </w:rPr>
        <w:t>Članak 2.</w:t>
      </w:r>
    </w:p>
    <w:p w:rsidR="00AF1629" w:rsidRPr="003C5B28" w:rsidRDefault="0050667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Javnim površinama, u smislu ove Odluke</w:t>
      </w:r>
      <w:r w:rsidR="00307BF6">
        <w:rPr>
          <w:rFonts w:ascii="Arial" w:hAnsi="Arial" w:cs="Arial"/>
          <w:color w:val="000000"/>
          <w:sz w:val="22"/>
          <w:szCs w:val="22"/>
        </w:rPr>
        <w:t xml:space="preserve"> o zakupu javnih površina (u daljnjem tekstu: Odluka)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, smatraju se zemljišne čestice unutar građevnih područja koja su u općoj upotrebi (ulice, trgovi, perivoji, nogostupi, zelene površine, šetališta, parkovi).</w:t>
      </w:r>
    </w:p>
    <w:p w:rsidR="00AF1629" w:rsidRDefault="0050667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Javnom površinom držat će se i neizgrađeno građevinsko zemljište u vlasništvu </w:t>
      </w:r>
      <w:r w:rsidR="000830DE">
        <w:rPr>
          <w:rFonts w:ascii="Arial" w:hAnsi="Arial" w:cs="Arial"/>
          <w:color w:val="000000"/>
          <w:sz w:val="22"/>
          <w:szCs w:val="22"/>
        </w:rPr>
        <w:t>Općine Konavle</w:t>
      </w:r>
      <w:r>
        <w:rPr>
          <w:rFonts w:ascii="Arial" w:hAnsi="Arial" w:cs="Arial"/>
          <w:color w:val="000000"/>
          <w:sz w:val="22"/>
          <w:szCs w:val="22"/>
        </w:rPr>
        <w:t xml:space="preserve"> (u daljnjem tekstu: Općina)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kada se ono koristi za namjene predviđene ovom Odlukom. </w:t>
      </w:r>
    </w:p>
    <w:p w:rsidR="000830DE" w:rsidRPr="003C5B28" w:rsidRDefault="000830D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0830DE" w:rsidRDefault="00AF1629" w:rsidP="000830DE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30DE">
        <w:rPr>
          <w:rFonts w:ascii="Arial" w:hAnsi="Arial" w:cs="Arial"/>
          <w:b/>
          <w:color w:val="000000"/>
          <w:sz w:val="22"/>
          <w:szCs w:val="22"/>
        </w:rPr>
        <w:t>Članak 3.</w:t>
      </w:r>
    </w:p>
    <w:p w:rsidR="00AF1629" w:rsidRPr="003C5B28" w:rsidRDefault="0050667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Javnim površinama u vlasništvu </w:t>
      </w:r>
      <w:r w:rsidR="00511DF7">
        <w:rPr>
          <w:rFonts w:ascii="Arial" w:hAnsi="Arial" w:cs="Arial"/>
          <w:color w:val="000000"/>
          <w:sz w:val="22"/>
          <w:szCs w:val="22"/>
        </w:rPr>
        <w:t>Općine</w:t>
      </w:r>
      <w:r>
        <w:rPr>
          <w:rFonts w:ascii="Arial" w:hAnsi="Arial" w:cs="Arial"/>
          <w:color w:val="000000"/>
          <w:sz w:val="22"/>
          <w:szCs w:val="22"/>
        </w:rPr>
        <w:t xml:space="preserve"> (dalje: J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avne površine) upravlja </w:t>
      </w:r>
      <w:r w:rsidR="00511DF7">
        <w:rPr>
          <w:rFonts w:ascii="Arial" w:hAnsi="Arial" w:cs="Arial"/>
          <w:color w:val="000000"/>
          <w:sz w:val="22"/>
          <w:szCs w:val="22"/>
        </w:rPr>
        <w:t>Načelnik Općine Konavle</w:t>
      </w:r>
      <w:r w:rsidR="002B7BE7">
        <w:rPr>
          <w:rFonts w:ascii="Arial" w:hAnsi="Arial" w:cs="Arial"/>
          <w:color w:val="000000"/>
          <w:sz w:val="22"/>
          <w:szCs w:val="22"/>
        </w:rPr>
        <w:t xml:space="preserve"> (u daljnjem teks</w:t>
      </w:r>
      <w:r w:rsidR="00590BCE">
        <w:rPr>
          <w:rFonts w:ascii="Arial" w:hAnsi="Arial" w:cs="Arial"/>
          <w:color w:val="000000"/>
          <w:sz w:val="22"/>
          <w:szCs w:val="22"/>
        </w:rPr>
        <w:t>tu: Načelnik)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.</w:t>
      </w:r>
    </w:p>
    <w:p w:rsidR="00AF1629" w:rsidRDefault="0050667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Upravni od</w:t>
      </w:r>
      <w:r w:rsidR="00AF1629">
        <w:rPr>
          <w:rFonts w:ascii="Arial" w:hAnsi="Arial" w:cs="Arial"/>
          <w:color w:val="000000"/>
          <w:sz w:val="22"/>
          <w:szCs w:val="22"/>
        </w:rPr>
        <w:t xml:space="preserve">jel </w:t>
      </w:r>
      <w:r w:rsidR="006138E9">
        <w:rPr>
          <w:rFonts w:ascii="Arial" w:hAnsi="Arial" w:cs="Arial"/>
          <w:color w:val="000000"/>
          <w:sz w:val="22"/>
          <w:szCs w:val="22"/>
        </w:rPr>
        <w:t>nadležan za</w:t>
      </w:r>
      <w:r w:rsidR="00AF1629">
        <w:rPr>
          <w:rFonts w:ascii="Arial" w:hAnsi="Arial" w:cs="Arial"/>
          <w:color w:val="000000"/>
          <w:sz w:val="22"/>
          <w:szCs w:val="22"/>
        </w:rPr>
        <w:t xml:space="preserve"> </w:t>
      </w:r>
      <w:r w:rsidR="005B612D">
        <w:rPr>
          <w:rFonts w:ascii="Arial" w:hAnsi="Arial" w:cs="Arial"/>
          <w:color w:val="000000"/>
          <w:sz w:val="22"/>
          <w:szCs w:val="22"/>
        </w:rPr>
        <w:t>komunalne poslove</w:t>
      </w:r>
      <w:r w:rsidR="00782C5C">
        <w:rPr>
          <w:rFonts w:ascii="Arial" w:hAnsi="Arial" w:cs="Arial"/>
          <w:color w:val="000000"/>
          <w:sz w:val="22"/>
          <w:szCs w:val="22"/>
        </w:rPr>
        <w:t xml:space="preserve"> (u daljnjem tekstu: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62F6A">
        <w:rPr>
          <w:rFonts w:ascii="Arial" w:hAnsi="Arial" w:cs="Arial"/>
          <w:color w:val="000000"/>
          <w:sz w:val="22"/>
          <w:szCs w:val="22"/>
        </w:rPr>
        <w:t>Upravni o</w:t>
      </w:r>
      <w:r>
        <w:rPr>
          <w:rFonts w:ascii="Arial" w:hAnsi="Arial" w:cs="Arial"/>
          <w:color w:val="000000"/>
          <w:sz w:val="22"/>
          <w:szCs w:val="22"/>
        </w:rPr>
        <w:t>djel)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obavlja sve stručne poslove utvrđene ovom odlukom</w:t>
      </w:r>
      <w:r w:rsidR="00590BCE">
        <w:rPr>
          <w:rFonts w:ascii="Arial" w:hAnsi="Arial" w:cs="Arial"/>
          <w:color w:val="000000"/>
          <w:sz w:val="22"/>
          <w:szCs w:val="22"/>
        </w:rPr>
        <w:t>.</w:t>
      </w:r>
    </w:p>
    <w:p w:rsidR="00511DF7" w:rsidRPr="003C5B28" w:rsidRDefault="00511DF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511DF7" w:rsidRDefault="00AF1629" w:rsidP="00511DF7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Članak 4.</w:t>
      </w:r>
    </w:p>
    <w:p w:rsidR="00952BE8" w:rsidRPr="003C5B28" w:rsidRDefault="00AB574A" w:rsidP="00511DF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72476F">
        <w:rPr>
          <w:rFonts w:ascii="Arial" w:hAnsi="Arial" w:cs="Arial"/>
          <w:sz w:val="22"/>
          <w:szCs w:val="22"/>
        </w:rPr>
        <w:t xml:space="preserve">Općinsko vijeće donosi Plan </w:t>
      </w:r>
      <w:r w:rsidR="00546777">
        <w:rPr>
          <w:rFonts w:ascii="Arial" w:hAnsi="Arial" w:cs="Arial"/>
          <w:sz w:val="22"/>
          <w:szCs w:val="22"/>
        </w:rPr>
        <w:t xml:space="preserve">i program </w:t>
      </w:r>
      <w:r w:rsidRPr="0072476F">
        <w:rPr>
          <w:rFonts w:ascii="Arial" w:hAnsi="Arial" w:cs="Arial"/>
          <w:sz w:val="22"/>
          <w:szCs w:val="22"/>
        </w:rPr>
        <w:t>korištenja javnih površina Općine Konavle</w:t>
      </w:r>
      <w:r w:rsidR="00546777">
        <w:rPr>
          <w:rFonts w:ascii="Arial" w:hAnsi="Arial" w:cs="Arial"/>
          <w:sz w:val="22"/>
          <w:szCs w:val="22"/>
        </w:rPr>
        <w:t xml:space="preserve"> </w:t>
      </w:r>
      <w:r w:rsidR="00546777">
        <w:rPr>
          <w:rFonts w:ascii="Arial" w:hAnsi="Arial" w:cs="Arial"/>
          <w:color w:val="000000"/>
          <w:sz w:val="22"/>
          <w:szCs w:val="22"/>
        </w:rPr>
        <w:t>(u daljnjem tekstu: Plan)</w:t>
      </w:r>
      <w:r w:rsidRPr="0072476F">
        <w:rPr>
          <w:rFonts w:ascii="Arial" w:hAnsi="Arial" w:cs="Arial"/>
          <w:sz w:val="22"/>
          <w:szCs w:val="22"/>
        </w:rPr>
        <w:t xml:space="preserve"> </w:t>
      </w:r>
      <w:r w:rsidR="0072476F" w:rsidRPr="0072476F">
        <w:rPr>
          <w:rFonts w:ascii="Arial" w:hAnsi="Arial" w:cs="Arial"/>
          <w:sz w:val="22"/>
          <w:szCs w:val="22"/>
        </w:rPr>
        <w:t>te Odluku o visini zakupnine</w:t>
      </w:r>
      <w:r w:rsidRPr="0072476F">
        <w:rPr>
          <w:rFonts w:ascii="Arial" w:hAnsi="Arial" w:cs="Arial"/>
          <w:sz w:val="22"/>
          <w:szCs w:val="22"/>
        </w:rPr>
        <w:t xml:space="preserve"> za korištenje javnih površina</w:t>
      </w:r>
      <w:r w:rsidR="005B53DB">
        <w:rPr>
          <w:rFonts w:ascii="Arial" w:hAnsi="Arial" w:cs="Arial"/>
          <w:sz w:val="22"/>
          <w:szCs w:val="22"/>
        </w:rPr>
        <w:t xml:space="preserve"> Općine Konavle</w:t>
      </w:r>
      <w:r w:rsidRPr="0072476F">
        <w:rPr>
          <w:rFonts w:ascii="Arial" w:hAnsi="Arial" w:cs="Arial"/>
          <w:sz w:val="22"/>
          <w:szCs w:val="22"/>
        </w:rPr>
        <w:t>.</w:t>
      </w:r>
    </w:p>
    <w:p w:rsidR="00AF1629" w:rsidRPr="003C5B28" w:rsidRDefault="00AF1629" w:rsidP="00511DF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11DF7" w:rsidRDefault="00AF1629" w:rsidP="00A73C9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II. UVJETI I NAČIN KORIŠTENJA JAVNIH POVRŠINA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11DF7" w:rsidRDefault="00AF1629" w:rsidP="00511DF7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Članak 5.</w:t>
      </w:r>
    </w:p>
    <w:p w:rsidR="0024012F" w:rsidRDefault="00B94782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Javne površine mogu se dati u zakup i drugo korištenje za :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1. </w:t>
      </w:r>
      <w:r w:rsidR="0006758D">
        <w:rPr>
          <w:rFonts w:ascii="Arial" w:hAnsi="Arial" w:cs="Arial"/>
          <w:color w:val="000000"/>
          <w:sz w:val="22"/>
          <w:szCs w:val="22"/>
        </w:rPr>
        <w:t>kioska</w:t>
      </w:r>
      <w:r w:rsidR="00401A3F">
        <w:rPr>
          <w:rFonts w:ascii="Arial" w:hAnsi="Arial" w:cs="Arial"/>
          <w:color w:val="000000"/>
          <w:sz w:val="22"/>
          <w:szCs w:val="22"/>
        </w:rPr>
        <w:t>, kućica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u kojima se prodaju prehrambeni i neprehrambeni proizvodi, te </w:t>
      </w:r>
      <w:r w:rsidR="00401A3F">
        <w:rPr>
          <w:rFonts w:ascii="Arial" w:hAnsi="Arial" w:cs="Arial"/>
          <w:color w:val="000000"/>
          <w:sz w:val="22"/>
          <w:szCs w:val="22"/>
        </w:rPr>
        <w:tab/>
      </w:r>
      <w:r w:rsidR="00AF1629" w:rsidRPr="003C5B28">
        <w:rPr>
          <w:rFonts w:ascii="Arial" w:hAnsi="Arial" w:cs="Arial"/>
          <w:color w:val="000000"/>
          <w:sz w:val="22"/>
          <w:szCs w:val="22"/>
        </w:rPr>
        <w:t>pružaju</w:t>
      </w:r>
      <w:r w:rsidR="00401A3F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j</w:t>
      </w:r>
      <w:r w:rsidR="00590BCE">
        <w:rPr>
          <w:rFonts w:ascii="Arial" w:hAnsi="Arial" w:cs="Arial"/>
          <w:color w:val="000000"/>
          <w:sz w:val="22"/>
          <w:szCs w:val="22"/>
        </w:rPr>
        <w:t>ednostavne ugostiteljske usluge,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2. </w:t>
      </w:r>
      <w:r w:rsidR="0006758D">
        <w:rPr>
          <w:rFonts w:ascii="Arial" w:hAnsi="Arial" w:cs="Arial"/>
          <w:color w:val="000000"/>
          <w:sz w:val="22"/>
          <w:szCs w:val="22"/>
        </w:rPr>
        <w:t>stolova, stolica</w:t>
      </w:r>
      <w:r w:rsidR="00CF72A9">
        <w:rPr>
          <w:rFonts w:ascii="Arial" w:hAnsi="Arial" w:cs="Arial"/>
          <w:color w:val="000000"/>
          <w:sz w:val="22"/>
          <w:szCs w:val="22"/>
        </w:rPr>
        <w:t>,</w:t>
      </w:r>
      <w:r w:rsidR="0006758D">
        <w:rPr>
          <w:rFonts w:ascii="Arial" w:hAnsi="Arial" w:cs="Arial"/>
          <w:color w:val="000000"/>
          <w:sz w:val="22"/>
          <w:szCs w:val="22"/>
        </w:rPr>
        <w:t xml:space="preserve"> klupa</w:t>
      </w:r>
      <w:r w:rsidR="00CF72A9">
        <w:rPr>
          <w:rFonts w:ascii="Arial" w:hAnsi="Arial" w:cs="Arial"/>
          <w:color w:val="000000"/>
          <w:sz w:val="22"/>
          <w:szCs w:val="22"/>
        </w:rPr>
        <w:t xml:space="preserve"> i vitrina</w:t>
      </w:r>
      <w:r w:rsidR="00590BCE">
        <w:rPr>
          <w:rFonts w:ascii="Arial" w:hAnsi="Arial" w:cs="Arial"/>
          <w:color w:val="000000"/>
          <w:sz w:val="22"/>
          <w:szCs w:val="22"/>
        </w:rPr>
        <w:t xml:space="preserve"> ispred ugostiteljskih objekata,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3. </w:t>
      </w:r>
      <w:r w:rsidR="00CF72A9">
        <w:rPr>
          <w:rFonts w:ascii="Arial" w:hAnsi="Arial" w:cs="Arial"/>
          <w:color w:val="000000"/>
          <w:sz w:val="22"/>
          <w:szCs w:val="22"/>
        </w:rPr>
        <w:t>štandova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, ban</w:t>
      </w:r>
      <w:r w:rsidR="00CF72A9">
        <w:rPr>
          <w:rFonts w:ascii="Arial" w:hAnsi="Arial" w:cs="Arial"/>
          <w:color w:val="000000"/>
          <w:sz w:val="22"/>
          <w:szCs w:val="22"/>
        </w:rPr>
        <w:t xml:space="preserve">aka, stolića i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stal</w:t>
      </w:r>
      <w:r w:rsidR="00CF72A9">
        <w:rPr>
          <w:rFonts w:ascii="Arial" w:hAnsi="Arial" w:cs="Arial"/>
          <w:color w:val="000000"/>
          <w:sz w:val="22"/>
          <w:szCs w:val="22"/>
        </w:rPr>
        <w:t>aka</w:t>
      </w:r>
      <w:r w:rsidR="00AF1629" w:rsidRPr="00CF72A9">
        <w:rPr>
          <w:rFonts w:ascii="Arial" w:hAnsi="Arial" w:cs="Arial"/>
          <w:color w:val="000000"/>
          <w:sz w:val="22"/>
          <w:szCs w:val="22"/>
        </w:rPr>
        <w:t xml:space="preserve"> za prodaju neprehrambenih proizvoda</w:t>
      </w:r>
      <w:r w:rsidR="00CF72A9">
        <w:rPr>
          <w:rFonts w:ascii="Arial" w:hAnsi="Arial" w:cs="Arial"/>
          <w:color w:val="000000"/>
          <w:sz w:val="22"/>
          <w:szCs w:val="22"/>
        </w:rPr>
        <w:t>,</w:t>
      </w:r>
      <w:r w:rsidR="00AF1629" w:rsidRPr="00CF72A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F1629" w:rsidRPr="00CF72A9">
        <w:rPr>
          <w:rFonts w:ascii="Arial" w:hAnsi="Arial" w:cs="Arial"/>
          <w:color w:val="000000"/>
          <w:sz w:val="22"/>
          <w:szCs w:val="22"/>
        </w:rPr>
        <w:t xml:space="preserve">poglavito autohtonih hrvatskih suvenira, razglednica, publikacija, rukotvorina,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F1629" w:rsidRPr="00CF72A9">
        <w:rPr>
          <w:rFonts w:ascii="Arial" w:hAnsi="Arial" w:cs="Arial"/>
          <w:color w:val="000000"/>
          <w:sz w:val="22"/>
          <w:szCs w:val="22"/>
        </w:rPr>
        <w:t>umjetničkog nakita i sl., te za izradu, izlaga</w:t>
      </w:r>
      <w:r w:rsidR="00590BCE">
        <w:rPr>
          <w:rFonts w:ascii="Arial" w:hAnsi="Arial" w:cs="Arial"/>
          <w:color w:val="000000"/>
          <w:sz w:val="22"/>
          <w:szCs w:val="22"/>
        </w:rPr>
        <w:t>nje i prodaju umjetničkih slika,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4. </w:t>
      </w:r>
      <w:r w:rsidR="00CF72A9">
        <w:rPr>
          <w:rFonts w:ascii="Arial" w:hAnsi="Arial" w:cs="Arial"/>
          <w:color w:val="000000"/>
          <w:sz w:val="22"/>
          <w:szCs w:val="22"/>
        </w:rPr>
        <w:t>pokretnih naprava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za pružanje jednostavnih ugostiteljskih usluga, prodaju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sladoleda, plodina </w:t>
      </w:r>
      <w:r w:rsidR="00590BCE">
        <w:rPr>
          <w:rFonts w:ascii="Arial" w:hAnsi="Arial" w:cs="Arial"/>
          <w:color w:val="000000"/>
          <w:sz w:val="22"/>
          <w:szCs w:val="22"/>
        </w:rPr>
        <w:t>i sl.,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  <w:t xml:space="preserve">5. </w:t>
      </w:r>
      <w:r w:rsidR="00CF72A9">
        <w:rPr>
          <w:rFonts w:ascii="Arial" w:hAnsi="Arial" w:cs="Arial"/>
          <w:color w:val="000000"/>
          <w:sz w:val="22"/>
          <w:szCs w:val="22"/>
        </w:rPr>
        <w:t>pokretnih stolića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i stal</w:t>
      </w:r>
      <w:r w:rsidR="00CF72A9">
        <w:rPr>
          <w:rFonts w:ascii="Arial" w:hAnsi="Arial" w:cs="Arial"/>
          <w:color w:val="000000"/>
          <w:sz w:val="22"/>
          <w:szCs w:val="22"/>
        </w:rPr>
        <w:t>aka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za prodaj</w:t>
      </w:r>
      <w:r w:rsidR="00CF72A9">
        <w:rPr>
          <w:rFonts w:ascii="Arial" w:hAnsi="Arial" w:cs="Arial"/>
          <w:color w:val="000000"/>
          <w:sz w:val="22"/>
          <w:szCs w:val="22"/>
        </w:rPr>
        <w:t>u balona, bombona i kokica</w:t>
      </w:r>
      <w:r w:rsidR="00590BCE">
        <w:rPr>
          <w:rFonts w:ascii="Arial" w:hAnsi="Arial" w:cs="Arial"/>
          <w:color w:val="000000"/>
          <w:sz w:val="22"/>
          <w:szCs w:val="22"/>
        </w:rPr>
        <w:t>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6. </w:t>
      </w:r>
      <w:r w:rsidR="00CF72A9">
        <w:rPr>
          <w:rFonts w:ascii="Arial" w:hAnsi="Arial" w:cs="Arial"/>
          <w:color w:val="000000"/>
          <w:sz w:val="22"/>
          <w:szCs w:val="22"/>
        </w:rPr>
        <w:t>pokretnih pultova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za </w:t>
      </w:r>
      <w:r w:rsidR="005A29F4">
        <w:rPr>
          <w:rFonts w:ascii="Arial" w:hAnsi="Arial" w:cs="Arial"/>
          <w:color w:val="000000"/>
          <w:sz w:val="22"/>
          <w:szCs w:val="22"/>
        </w:rPr>
        <w:t xml:space="preserve">prodaju i </w:t>
      </w:r>
      <w:r w:rsidR="00590BCE">
        <w:rPr>
          <w:rFonts w:ascii="Arial" w:hAnsi="Arial" w:cs="Arial"/>
          <w:color w:val="000000"/>
          <w:sz w:val="22"/>
          <w:szCs w:val="22"/>
        </w:rPr>
        <w:t>reklamiranje brodskih izleta,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7. </w:t>
      </w:r>
      <w:r w:rsidR="00CF72A9">
        <w:rPr>
          <w:rFonts w:ascii="Arial" w:hAnsi="Arial" w:cs="Arial"/>
          <w:color w:val="000000"/>
          <w:sz w:val="22"/>
          <w:szCs w:val="22"/>
        </w:rPr>
        <w:t>građevinskih skela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, privremeno deponiranje građevinskog materijala i uređenje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90BCE">
        <w:rPr>
          <w:rFonts w:ascii="Arial" w:hAnsi="Arial" w:cs="Arial"/>
          <w:color w:val="000000"/>
          <w:sz w:val="22"/>
          <w:szCs w:val="22"/>
        </w:rPr>
        <w:t>gradilišta,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8.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održavanje kulturnih, zabavnih i športskih javnih</w:t>
      </w:r>
      <w:r w:rsidR="00590BCE">
        <w:rPr>
          <w:rFonts w:ascii="Arial" w:hAnsi="Arial" w:cs="Arial"/>
          <w:color w:val="000000"/>
          <w:sz w:val="22"/>
          <w:szCs w:val="22"/>
        </w:rPr>
        <w:t xml:space="preserve"> priredaba i političkih skupova,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9. </w:t>
      </w:r>
      <w:r w:rsidR="00CF72A9">
        <w:rPr>
          <w:rFonts w:ascii="Arial" w:hAnsi="Arial" w:cs="Arial"/>
          <w:color w:val="000000"/>
          <w:sz w:val="22"/>
          <w:szCs w:val="22"/>
        </w:rPr>
        <w:t>prodaju šums</w:t>
      </w:r>
      <w:r w:rsidR="00590BCE">
        <w:rPr>
          <w:rFonts w:ascii="Arial" w:hAnsi="Arial" w:cs="Arial"/>
          <w:color w:val="000000"/>
          <w:sz w:val="22"/>
          <w:szCs w:val="22"/>
        </w:rPr>
        <w:t>kih proizvoda s teretnih vozila,</w:t>
      </w:r>
    </w:p>
    <w:p w:rsidR="00AA5E21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A5E21">
        <w:rPr>
          <w:rFonts w:ascii="Arial" w:hAnsi="Arial" w:cs="Arial"/>
          <w:color w:val="000000"/>
          <w:sz w:val="22"/>
          <w:szCs w:val="22"/>
        </w:rPr>
        <w:tab/>
        <w:t xml:space="preserve">10. </w:t>
      </w:r>
      <w:r w:rsidR="00895283" w:rsidRPr="00AA5E21">
        <w:rPr>
          <w:rFonts w:ascii="Arial" w:hAnsi="Arial" w:cs="Arial"/>
          <w:color w:val="000000"/>
          <w:sz w:val="22"/>
          <w:szCs w:val="22"/>
        </w:rPr>
        <w:t>prodaju voća, povrća, cvijeća, poljoprivrednih proizvoda i sl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11. </w:t>
      </w:r>
      <w:r w:rsidR="00590BCE">
        <w:rPr>
          <w:rFonts w:ascii="Arial" w:hAnsi="Arial" w:cs="Arial"/>
          <w:color w:val="000000"/>
          <w:sz w:val="22"/>
          <w:szCs w:val="22"/>
        </w:rPr>
        <w:t>organizaciju promotivnih akcija,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12.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snimanje za potrebe filma, televizije, turističke promocije, modne industrije i sl.</w:t>
      </w:r>
      <w:r w:rsidR="00590BCE">
        <w:rPr>
          <w:rFonts w:ascii="Arial" w:hAnsi="Arial" w:cs="Arial"/>
          <w:color w:val="000000"/>
          <w:sz w:val="22"/>
          <w:szCs w:val="22"/>
        </w:rPr>
        <w:t>,</w:t>
      </w:r>
    </w:p>
    <w:p w:rsidR="0024012F" w:rsidRDefault="0024012F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13.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rek</w:t>
      </w:r>
      <w:r w:rsidR="00590BCE">
        <w:rPr>
          <w:rFonts w:ascii="Arial" w:hAnsi="Arial" w:cs="Arial"/>
          <w:color w:val="000000"/>
          <w:sz w:val="22"/>
          <w:szCs w:val="22"/>
        </w:rPr>
        <w:t>lamne predmete i reklamne panoe,</w:t>
      </w:r>
    </w:p>
    <w:p w:rsidR="0024012F" w:rsidRDefault="00F90AAB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14. </w:t>
      </w:r>
      <w:r w:rsidR="00590BCE">
        <w:rPr>
          <w:rFonts w:ascii="Arial" w:hAnsi="Arial" w:cs="Arial"/>
          <w:color w:val="000000"/>
          <w:sz w:val="22"/>
          <w:szCs w:val="22"/>
        </w:rPr>
        <w:t>ulične zabavljače,</w:t>
      </w:r>
    </w:p>
    <w:p w:rsidR="00AF1629" w:rsidRPr="003C5B28" w:rsidRDefault="00E016C1" w:rsidP="0024012F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15</w:t>
      </w:r>
      <w:r w:rsidR="002547EB">
        <w:rPr>
          <w:rFonts w:ascii="Arial" w:hAnsi="Arial" w:cs="Arial"/>
          <w:color w:val="000000"/>
          <w:sz w:val="22"/>
          <w:szCs w:val="22"/>
        </w:rPr>
        <w:t xml:space="preserve">. </w:t>
      </w:r>
      <w:r w:rsidR="00EF0DC6">
        <w:rPr>
          <w:rFonts w:ascii="Arial" w:hAnsi="Arial" w:cs="Arial"/>
          <w:color w:val="000000"/>
          <w:sz w:val="22"/>
          <w:szCs w:val="22"/>
        </w:rPr>
        <w:t xml:space="preserve">ostale namjene, odlukom </w:t>
      </w:r>
      <w:r w:rsidR="00AC5F74">
        <w:rPr>
          <w:rFonts w:ascii="Arial" w:hAnsi="Arial" w:cs="Arial"/>
          <w:color w:val="000000"/>
          <w:sz w:val="22"/>
          <w:szCs w:val="22"/>
        </w:rPr>
        <w:t>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ačelnika.</w:t>
      </w:r>
    </w:p>
    <w:p w:rsidR="00511DF7" w:rsidRDefault="00B94782" w:rsidP="00511DF7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Način, uvjeti i postupak postavljanja i naplate reklamnih predmet</w:t>
      </w:r>
      <w:r w:rsidR="00895283">
        <w:rPr>
          <w:rFonts w:ascii="Arial" w:hAnsi="Arial" w:cs="Arial"/>
          <w:color w:val="000000"/>
          <w:sz w:val="22"/>
          <w:szCs w:val="22"/>
        </w:rPr>
        <w:t>a i reklamnih panoa iz točke 13</w:t>
      </w:r>
      <w:r w:rsidR="00590BCE">
        <w:rPr>
          <w:rFonts w:ascii="Arial" w:hAnsi="Arial" w:cs="Arial"/>
          <w:color w:val="000000"/>
          <w:sz w:val="22"/>
          <w:szCs w:val="22"/>
        </w:rPr>
        <w:t>. ovog članka uređuju se</w:t>
      </w:r>
      <w:r w:rsidR="00511DF7">
        <w:rPr>
          <w:rFonts w:ascii="Arial" w:hAnsi="Arial" w:cs="Arial"/>
          <w:color w:val="000000"/>
          <w:sz w:val="22"/>
          <w:szCs w:val="22"/>
        </w:rPr>
        <w:t xml:space="preserve"> Pravilnikom o </w:t>
      </w:r>
      <w:r w:rsidR="00895283">
        <w:rPr>
          <w:rFonts w:ascii="Arial" w:hAnsi="Arial" w:cs="Arial"/>
          <w:color w:val="000000"/>
          <w:sz w:val="22"/>
          <w:szCs w:val="22"/>
        </w:rPr>
        <w:t xml:space="preserve">postavljanju </w:t>
      </w:r>
      <w:r w:rsidR="00782C5C">
        <w:rPr>
          <w:rFonts w:ascii="Arial" w:hAnsi="Arial" w:cs="Arial"/>
          <w:color w:val="000000"/>
          <w:sz w:val="22"/>
          <w:szCs w:val="22"/>
        </w:rPr>
        <w:t>reklamnih</w:t>
      </w:r>
      <w:r w:rsidR="00895283">
        <w:rPr>
          <w:rFonts w:ascii="Arial" w:hAnsi="Arial" w:cs="Arial"/>
          <w:color w:val="000000"/>
          <w:sz w:val="22"/>
          <w:szCs w:val="22"/>
        </w:rPr>
        <w:t xml:space="preserve"> na području Općine Konavle</w:t>
      </w:r>
      <w:r w:rsidR="00511DF7">
        <w:rPr>
          <w:rFonts w:ascii="Arial" w:hAnsi="Arial" w:cs="Arial"/>
          <w:color w:val="000000"/>
          <w:sz w:val="22"/>
          <w:szCs w:val="22"/>
        </w:rPr>
        <w:t>.</w:t>
      </w:r>
    </w:p>
    <w:p w:rsidR="00511DF7" w:rsidRDefault="00B94782" w:rsidP="00511DF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AF1629" w:rsidRPr="003C5B28">
        <w:rPr>
          <w:rFonts w:ascii="Arial" w:hAnsi="Arial" w:cs="Arial"/>
          <w:sz w:val="22"/>
          <w:szCs w:val="22"/>
        </w:rPr>
        <w:t xml:space="preserve">U slučaju da su odredbe </w:t>
      </w:r>
      <w:r w:rsidR="00895283">
        <w:rPr>
          <w:rFonts w:ascii="Arial" w:hAnsi="Arial" w:cs="Arial"/>
          <w:color w:val="000000"/>
          <w:sz w:val="22"/>
          <w:szCs w:val="22"/>
        </w:rPr>
        <w:t>Pravilnikom o postavljanju antena, uređaja i reklamnih predmeta na području Općine Konavle</w:t>
      </w:r>
      <w:r w:rsidR="00AF1629" w:rsidRPr="003C5B28">
        <w:rPr>
          <w:rFonts w:ascii="Arial" w:hAnsi="Arial" w:cs="Arial"/>
          <w:sz w:val="22"/>
          <w:szCs w:val="22"/>
        </w:rPr>
        <w:t xml:space="preserve"> u suprotnosti s Odlukom o zakupu javnih površina, primjenjuju se odredbe iz Odluke o zakupu javnih površina.</w:t>
      </w:r>
    </w:p>
    <w:p w:rsidR="00AF1629" w:rsidRPr="003C5B28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11DF7" w:rsidRDefault="00AF1629" w:rsidP="00511DF7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Članak 6.</w:t>
      </w:r>
    </w:p>
    <w:p w:rsidR="00AF1629" w:rsidRPr="003C5B28" w:rsidRDefault="00B94782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Kiosk,</w:t>
      </w:r>
      <w:r w:rsidR="00FB50CD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u smislu ove odluke, smatra se tipski objekt lagane</w:t>
      </w:r>
      <w:r w:rsidR="00FB50CD">
        <w:rPr>
          <w:rFonts w:ascii="Arial" w:hAnsi="Arial" w:cs="Arial"/>
          <w:color w:val="000000"/>
          <w:sz w:val="22"/>
          <w:szCs w:val="22"/>
        </w:rPr>
        <w:t xml:space="preserve"> konstrukcije, površine do 15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m2 koji se može u cijelosti ili u dijelovima prenositi ili postavljati pojedinačno ili u grupi, a služi za obavljanje gospodarske djelatnosti. </w:t>
      </w:r>
    </w:p>
    <w:p w:rsidR="00AF1629" w:rsidRPr="003C5B28" w:rsidRDefault="00B94782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Strogo je zabranjeno postavljanje frižidera i drugih pokretnih naprava izvan kioska.</w:t>
      </w:r>
    </w:p>
    <w:p w:rsidR="00AF1629" w:rsidRDefault="00B94782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Štand, banak, stolić, stalak, pokretna naprava i sl. jest lako</w:t>
      </w:r>
      <w:r w:rsidR="00590BCE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prenosivi objekt na kojem se  prodaju neprehrambenih proizvoda izvan prostora tržnice na malo ili se pružaju jednostavne ugostiteljske usluge, a ne smatraju se objektom u smislu Zakona o građenju.</w:t>
      </w:r>
    </w:p>
    <w:p w:rsidR="00511DF7" w:rsidRPr="003C5B28" w:rsidRDefault="00511DF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11DF7" w:rsidRDefault="00AF1629" w:rsidP="00511DF7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Članak. 7.</w:t>
      </w:r>
    </w:p>
    <w:p w:rsidR="00FB50CD" w:rsidRDefault="002A6C6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Kiosci na javnu površ</w:t>
      </w:r>
      <w:r w:rsidR="002B7BE7">
        <w:rPr>
          <w:rFonts w:ascii="Arial" w:hAnsi="Arial" w:cs="Arial"/>
          <w:color w:val="000000"/>
          <w:sz w:val="22"/>
          <w:szCs w:val="22"/>
        </w:rPr>
        <w:t>inu mogu se postaviti samo 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ko su predviđeni Planom</w:t>
      </w:r>
      <w:r w:rsidR="00FB50CD">
        <w:rPr>
          <w:rFonts w:ascii="Arial" w:hAnsi="Arial" w:cs="Arial"/>
          <w:color w:val="000000"/>
          <w:sz w:val="22"/>
          <w:szCs w:val="22"/>
        </w:rPr>
        <w:t>.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1629" w:rsidRDefault="002A6C6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 potrebi premještanja, zamjene ili uklanjanja</w:t>
      </w:r>
      <w:r w:rsidR="00AC5F74">
        <w:rPr>
          <w:rFonts w:ascii="Arial" w:hAnsi="Arial" w:cs="Arial"/>
          <w:color w:val="000000"/>
          <w:sz w:val="22"/>
          <w:szCs w:val="22"/>
        </w:rPr>
        <w:t xml:space="preserve"> objekta iz stavka 1. odlučuje 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ačelnik</w:t>
      </w:r>
      <w:r w:rsidR="00511DF7">
        <w:rPr>
          <w:rFonts w:ascii="Arial" w:hAnsi="Arial" w:cs="Arial"/>
          <w:color w:val="000000"/>
          <w:sz w:val="22"/>
          <w:szCs w:val="22"/>
        </w:rPr>
        <w:t>.</w:t>
      </w:r>
    </w:p>
    <w:p w:rsidR="00511DF7" w:rsidRPr="003C5B28" w:rsidRDefault="00511DF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11DF7" w:rsidRDefault="00AF1629" w:rsidP="00511DF7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Članak 8.</w:t>
      </w:r>
    </w:p>
    <w:p w:rsidR="002547EB" w:rsidRDefault="00FB50CD" w:rsidP="002547E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avna površina ispred ili u blizini ugostiteljskih objekata može se koristiti za postavljanje stolova i stolica u skladu s Planom, vodeći računa:</w:t>
      </w:r>
    </w:p>
    <w:p w:rsidR="002547EB" w:rsidRDefault="002547EB" w:rsidP="002547E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da se ne ometa ulaz u drugi poslovni ili stambeni prostor,</w:t>
      </w:r>
    </w:p>
    <w:p w:rsidR="002547EB" w:rsidRDefault="002547EB" w:rsidP="002547E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511DF7">
        <w:rPr>
          <w:rFonts w:ascii="Arial" w:hAnsi="Arial" w:cs="Arial"/>
          <w:color w:val="000000"/>
          <w:sz w:val="22"/>
          <w:szCs w:val="22"/>
        </w:rPr>
        <w:t xml:space="preserve">da se osiguraju glavni pješački koridori u </w:t>
      </w:r>
      <w:r w:rsidR="00511DF7" w:rsidRPr="00511DF7">
        <w:rPr>
          <w:rFonts w:ascii="Arial" w:hAnsi="Arial" w:cs="Arial"/>
          <w:color w:val="000000"/>
          <w:sz w:val="22"/>
          <w:szCs w:val="22"/>
        </w:rPr>
        <w:t>staroj jezgri Cavtat</w:t>
      </w:r>
      <w:r w:rsidR="00511DF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47EB" w:rsidRPr="00FB50CD" w:rsidRDefault="002547EB" w:rsidP="002547E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B50CD">
        <w:rPr>
          <w:rFonts w:ascii="Arial" w:hAnsi="Arial" w:cs="Arial"/>
          <w:color w:val="000000"/>
          <w:sz w:val="22"/>
          <w:szCs w:val="22"/>
        </w:rPr>
        <w:t xml:space="preserve">- </w:t>
      </w:r>
      <w:r w:rsidR="00AF1629" w:rsidRPr="00FB50CD">
        <w:rPr>
          <w:rFonts w:ascii="Arial" w:hAnsi="Arial" w:cs="Arial"/>
          <w:color w:val="000000"/>
          <w:sz w:val="22"/>
          <w:szCs w:val="22"/>
        </w:rPr>
        <w:t xml:space="preserve">da ostane slobodna pješačka komunikacija minimalne širine od </w:t>
      </w:r>
      <w:r w:rsidR="0066559A" w:rsidRPr="00FB50CD">
        <w:rPr>
          <w:rFonts w:ascii="Arial" w:hAnsi="Arial" w:cs="Arial"/>
          <w:color w:val="000000"/>
          <w:sz w:val="22"/>
          <w:szCs w:val="22"/>
        </w:rPr>
        <w:t>1,50 m,</w:t>
      </w:r>
    </w:p>
    <w:p w:rsidR="002547EB" w:rsidRDefault="002547EB" w:rsidP="002547E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da se ne zaklanja izlog drugog poslovnog prostora,</w:t>
      </w:r>
    </w:p>
    <w:p w:rsidR="002547EB" w:rsidRDefault="002547EB" w:rsidP="002547E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da se ne za</w:t>
      </w:r>
      <w:r w:rsidR="003D5FDB">
        <w:rPr>
          <w:rFonts w:ascii="Arial" w:hAnsi="Arial" w:cs="Arial"/>
          <w:color w:val="000000"/>
          <w:sz w:val="22"/>
          <w:szCs w:val="22"/>
        </w:rPr>
        <w:t xml:space="preserve">klanja pogled na poznate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vizure,</w:t>
      </w:r>
    </w:p>
    <w:p w:rsidR="00AF1629" w:rsidRPr="003C5B28" w:rsidRDefault="002547EB" w:rsidP="002547E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da se ne ometa rad muzeja, školskih ustanova, vjerskih objekata i sl. </w:t>
      </w:r>
    </w:p>
    <w:p w:rsidR="00511DF7" w:rsidRPr="003C5B28" w:rsidRDefault="00511DF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11DF7" w:rsidRDefault="00AF1629" w:rsidP="00511DF7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Članak 9.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Štandovi, banci, pokretne naprave i stalci za obavljanje gospodarske djelatnosti izvan prodavaonica i tržnica postavljaju se na javnim površinama sezonski, na lokacijama pred</w:t>
      </w:r>
      <w:r w:rsidR="008235AF">
        <w:rPr>
          <w:rFonts w:ascii="Arial" w:hAnsi="Arial" w:cs="Arial"/>
          <w:color w:val="000000"/>
          <w:sz w:val="22"/>
          <w:szCs w:val="22"/>
        </w:rPr>
        <w:t>viđenim Planom</w:t>
      </w:r>
      <w:r w:rsidRPr="003C5B28">
        <w:rPr>
          <w:rFonts w:ascii="Arial" w:hAnsi="Arial" w:cs="Arial"/>
          <w:color w:val="000000"/>
          <w:sz w:val="22"/>
          <w:szCs w:val="22"/>
        </w:rPr>
        <w:t>.</w:t>
      </w:r>
    </w:p>
    <w:p w:rsidR="00511DF7" w:rsidRPr="003C5B28" w:rsidRDefault="00511DF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11DF7" w:rsidRDefault="00AF1629" w:rsidP="00511DF7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Članak 10.</w:t>
      </w:r>
    </w:p>
    <w:p w:rsidR="00AF1629" w:rsidRPr="003C5B28" w:rsidRDefault="00511DF7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ačelnik preko </w:t>
      </w:r>
      <w:r w:rsidR="00590BCE">
        <w:rPr>
          <w:rFonts w:ascii="Arial" w:hAnsi="Arial" w:cs="Arial"/>
          <w:color w:val="000000"/>
          <w:sz w:val="22"/>
          <w:szCs w:val="22"/>
        </w:rPr>
        <w:t>Upravnog odjela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može zatražiti privremeno uklanjanje objekata s javne površine za potrebe održavanja kulturnih, vjerskih i drugih društvenih događanja (predstave, koncerti, folklor i sl.) i izvođenja građevinskih radova.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A0B3E" w:rsidRPr="003C5B28" w:rsidRDefault="003A0B3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t>III.  POSTUPAK DODJELE JAVNIH POVRŠINA</w:t>
      </w:r>
    </w:p>
    <w:p w:rsidR="00511DF7" w:rsidRPr="00511DF7" w:rsidRDefault="00511DF7" w:rsidP="00A73C9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F1629" w:rsidRPr="00511DF7" w:rsidRDefault="00AF1629" w:rsidP="00511DF7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DF7">
        <w:rPr>
          <w:rFonts w:ascii="Arial" w:hAnsi="Arial" w:cs="Arial"/>
          <w:b/>
          <w:color w:val="000000"/>
          <w:sz w:val="22"/>
          <w:szCs w:val="22"/>
        </w:rPr>
        <w:lastRenderedPageBreak/>
        <w:t>Članak 11.</w:t>
      </w:r>
    </w:p>
    <w:p w:rsidR="00AF1629" w:rsidRDefault="002517A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Ja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ne površine daju se u zakup u s</w:t>
      </w:r>
      <w:r w:rsidR="002C5FBF">
        <w:rPr>
          <w:rFonts w:ascii="Arial" w:hAnsi="Arial" w:cs="Arial"/>
          <w:color w:val="000000"/>
          <w:sz w:val="22"/>
          <w:szCs w:val="22"/>
        </w:rPr>
        <w:t>kladu s Planom.</w:t>
      </w:r>
    </w:p>
    <w:p w:rsidR="002517A6" w:rsidRPr="003C5B28" w:rsidRDefault="002517A6" w:rsidP="002517A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Pr="003C5B28">
        <w:rPr>
          <w:rFonts w:ascii="Arial" w:hAnsi="Arial" w:cs="Arial"/>
          <w:color w:val="000000"/>
          <w:sz w:val="22"/>
          <w:szCs w:val="22"/>
        </w:rPr>
        <w:t>Javne površine daju se u zakup javnim natječajem ili neposrednom dodjelom.</w:t>
      </w:r>
    </w:p>
    <w:p w:rsidR="007F1CD0" w:rsidRPr="003C5B28" w:rsidRDefault="007F1CD0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12.</w:t>
      </w:r>
    </w:p>
    <w:p w:rsidR="00AF1629" w:rsidRPr="003C5B28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 xml:space="preserve">Javni natječaj redovito se raspisuje radi davanja u zakup javnih površina za postavljanje objekata i naprava iz točaka </w:t>
      </w:r>
      <w:r w:rsidR="006026DE" w:rsidRPr="006026DE">
        <w:rPr>
          <w:rFonts w:ascii="Arial" w:hAnsi="Arial" w:cs="Arial"/>
          <w:color w:val="000000"/>
          <w:sz w:val="22"/>
          <w:szCs w:val="22"/>
        </w:rPr>
        <w:t>1. i</w:t>
      </w:r>
      <w:r w:rsidR="00E016C1" w:rsidRPr="006026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26DE">
        <w:rPr>
          <w:rFonts w:ascii="Arial" w:hAnsi="Arial" w:cs="Arial"/>
          <w:color w:val="000000"/>
          <w:sz w:val="22"/>
          <w:szCs w:val="22"/>
        </w:rPr>
        <w:t>3.</w:t>
      </w:r>
      <w:r w:rsidR="008235AF" w:rsidRPr="006026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026DE">
        <w:rPr>
          <w:rFonts w:ascii="Arial" w:hAnsi="Arial" w:cs="Arial"/>
          <w:color w:val="000000"/>
          <w:sz w:val="22"/>
          <w:szCs w:val="22"/>
        </w:rPr>
        <w:t>članka 5.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 ove </w:t>
      </w:r>
      <w:r w:rsidR="002517A6">
        <w:rPr>
          <w:rFonts w:ascii="Arial" w:hAnsi="Arial" w:cs="Arial"/>
          <w:color w:val="000000"/>
          <w:sz w:val="22"/>
          <w:szCs w:val="22"/>
        </w:rPr>
        <w:t>O</w:t>
      </w:r>
      <w:r w:rsidRPr="003C5B28">
        <w:rPr>
          <w:rFonts w:ascii="Arial" w:hAnsi="Arial" w:cs="Arial"/>
          <w:color w:val="000000"/>
          <w:sz w:val="22"/>
          <w:szCs w:val="22"/>
        </w:rPr>
        <w:t>dluke, a može se raspisa</w:t>
      </w:r>
      <w:r w:rsidR="007F1CD0">
        <w:rPr>
          <w:rFonts w:ascii="Arial" w:hAnsi="Arial" w:cs="Arial"/>
          <w:color w:val="000000"/>
          <w:sz w:val="22"/>
          <w:szCs w:val="22"/>
        </w:rPr>
        <w:t xml:space="preserve">ti i za ostale namjene odlukom </w:t>
      </w:r>
      <w:r w:rsidR="00AC5F74">
        <w:rPr>
          <w:rFonts w:ascii="Arial" w:hAnsi="Arial" w:cs="Arial"/>
          <w:color w:val="000000"/>
          <w:sz w:val="22"/>
          <w:szCs w:val="22"/>
        </w:rPr>
        <w:t>N</w:t>
      </w:r>
      <w:r w:rsidRPr="003C5B28">
        <w:rPr>
          <w:rFonts w:ascii="Arial" w:hAnsi="Arial" w:cs="Arial"/>
          <w:color w:val="000000"/>
          <w:sz w:val="22"/>
          <w:szCs w:val="22"/>
        </w:rPr>
        <w:t>ačelnika.</w:t>
      </w:r>
    </w:p>
    <w:p w:rsidR="007F1CD0" w:rsidRPr="003C5B28" w:rsidRDefault="007F1CD0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13.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 xml:space="preserve">Javne površine daju se u zakup neposrednom dodjelom za namjene iz točaka </w:t>
      </w:r>
      <w:r w:rsidRPr="009965BD">
        <w:rPr>
          <w:rFonts w:ascii="Arial" w:hAnsi="Arial" w:cs="Arial"/>
          <w:color w:val="000000"/>
          <w:sz w:val="22"/>
          <w:szCs w:val="22"/>
        </w:rPr>
        <w:t xml:space="preserve">2., </w:t>
      </w:r>
      <w:r w:rsidR="009965BD">
        <w:rPr>
          <w:rFonts w:ascii="Arial" w:hAnsi="Arial" w:cs="Arial"/>
          <w:color w:val="000000"/>
          <w:sz w:val="22"/>
          <w:szCs w:val="22"/>
        </w:rPr>
        <w:t>4.</w:t>
      </w:r>
      <w:r w:rsidR="00E016C1" w:rsidRPr="009965B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965BD">
        <w:rPr>
          <w:rFonts w:ascii="Arial" w:hAnsi="Arial" w:cs="Arial"/>
          <w:color w:val="000000"/>
          <w:sz w:val="22"/>
          <w:szCs w:val="22"/>
        </w:rPr>
        <w:t>5.</w:t>
      </w:r>
      <w:r w:rsidR="009965BD">
        <w:rPr>
          <w:rFonts w:ascii="Arial" w:hAnsi="Arial" w:cs="Arial"/>
          <w:color w:val="000000"/>
          <w:sz w:val="22"/>
          <w:szCs w:val="22"/>
        </w:rPr>
        <w:t>,</w:t>
      </w:r>
      <w:r w:rsidRPr="009965BD">
        <w:rPr>
          <w:rFonts w:ascii="Arial" w:hAnsi="Arial" w:cs="Arial"/>
          <w:color w:val="000000"/>
          <w:sz w:val="22"/>
          <w:szCs w:val="22"/>
        </w:rPr>
        <w:t xml:space="preserve"> </w:t>
      </w:r>
      <w:r w:rsidR="00E016C1" w:rsidRPr="009965BD">
        <w:rPr>
          <w:rFonts w:ascii="Arial" w:hAnsi="Arial" w:cs="Arial"/>
          <w:color w:val="000000"/>
          <w:sz w:val="22"/>
          <w:szCs w:val="22"/>
        </w:rPr>
        <w:t>6.</w:t>
      </w:r>
      <w:r w:rsidR="009965B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965BD">
        <w:rPr>
          <w:rFonts w:ascii="Arial" w:hAnsi="Arial" w:cs="Arial"/>
          <w:color w:val="000000"/>
          <w:sz w:val="22"/>
          <w:szCs w:val="22"/>
        </w:rPr>
        <w:t>7.</w:t>
      </w:r>
      <w:r w:rsidR="009965B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965BD">
        <w:rPr>
          <w:rFonts w:ascii="Arial" w:hAnsi="Arial" w:cs="Arial"/>
          <w:color w:val="000000"/>
          <w:sz w:val="22"/>
          <w:szCs w:val="22"/>
        </w:rPr>
        <w:t>8.</w:t>
      </w:r>
      <w:r w:rsidR="009965B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965BD">
        <w:rPr>
          <w:rFonts w:ascii="Arial" w:hAnsi="Arial" w:cs="Arial"/>
          <w:color w:val="000000"/>
          <w:sz w:val="22"/>
          <w:szCs w:val="22"/>
        </w:rPr>
        <w:t>9.</w:t>
      </w:r>
      <w:r w:rsidR="009965B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965BD">
        <w:rPr>
          <w:rFonts w:ascii="Arial" w:hAnsi="Arial" w:cs="Arial"/>
          <w:color w:val="000000"/>
          <w:sz w:val="22"/>
          <w:szCs w:val="22"/>
        </w:rPr>
        <w:t>10.</w:t>
      </w:r>
      <w:r w:rsidR="009965BD">
        <w:rPr>
          <w:rFonts w:ascii="Arial" w:hAnsi="Arial" w:cs="Arial"/>
          <w:color w:val="000000"/>
          <w:sz w:val="22"/>
          <w:szCs w:val="22"/>
        </w:rPr>
        <w:t xml:space="preserve">, </w:t>
      </w:r>
      <w:r w:rsidR="00842FE7" w:rsidRPr="009965BD">
        <w:rPr>
          <w:rFonts w:ascii="Arial" w:hAnsi="Arial" w:cs="Arial"/>
          <w:color w:val="000000"/>
          <w:sz w:val="22"/>
          <w:szCs w:val="22"/>
        </w:rPr>
        <w:t>11.</w:t>
      </w:r>
      <w:r w:rsidR="009965BD">
        <w:rPr>
          <w:rFonts w:ascii="Arial" w:hAnsi="Arial" w:cs="Arial"/>
          <w:color w:val="000000"/>
          <w:sz w:val="22"/>
          <w:szCs w:val="22"/>
        </w:rPr>
        <w:t xml:space="preserve">, </w:t>
      </w:r>
      <w:r w:rsidR="00842FE7" w:rsidRPr="009965BD">
        <w:rPr>
          <w:rFonts w:ascii="Arial" w:hAnsi="Arial" w:cs="Arial"/>
          <w:color w:val="000000"/>
          <w:sz w:val="22"/>
          <w:szCs w:val="22"/>
        </w:rPr>
        <w:t>12.</w:t>
      </w:r>
      <w:r w:rsidR="009965BD">
        <w:rPr>
          <w:rFonts w:ascii="Arial" w:hAnsi="Arial" w:cs="Arial"/>
          <w:color w:val="000000"/>
          <w:sz w:val="22"/>
          <w:szCs w:val="22"/>
        </w:rPr>
        <w:t xml:space="preserve"> </w:t>
      </w:r>
      <w:r w:rsidR="00842FE7" w:rsidRPr="009965BD">
        <w:rPr>
          <w:rFonts w:ascii="Arial" w:hAnsi="Arial" w:cs="Arial"/>
          <w:color w:val="000000"/>
          <w:sz w:val="22"/>
          <w:szCs w:val="22"/>
        </w:rPr>
        <w:t xml:space="preserve">i 14. </w:t>
      </w:r>
      <w:r w:rsidR="009965BD">
        <w:rPr>
          <w:rFonts w:ascii="Arial" w:hAnsi="Arial" w:cs="Arial"/>
          <w:color w:val="000000"/>
          <w:sz w:val="22"/>
          <w:szCs w:val="22"/>
        </w:rPr>
        <w:t>članka 5. ove O</w:t>
      </w:r>
      <w:r w:rsidRPr="009965BD">
        <w:rPr>
          <w:rFonts w:ascii="Arial" w:hAnsi="Arial" w:cs="Arial"/>
          <w:color w:val="000000"/>
          <w:sz w:val="22"/>
          <w:szCs w:val="22"/>
        </w:rPr>
        <w:t>dluke.</w:t>
      </w:r>
    </w:p>
    <w:p w:rsidR="007F1CD0" w:rsidRPr="003C5B28" w:rsidRDefault="007F1CD0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14.</w:t>
      </w:r>
    </w:p>
    <w:p w:rsidR="0026492F" w:rsidRDefault="00DF6E3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Javni natječaj za davanje jav</w:t>
      </w:r>
      <w:r w:rsidR="0026492F">
        <w:rPr>
          <w:rFonts w:ascii="Arial" w:hAnsi="Arial" w:cs="Arial"/>
          <w:color w:val="000000"/>
          <w:sz w:val="22"/>
          <w:szCs w:val="22"/>
        </w:rPr>
        <w:t>nih površina u zakup raspisuje 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ačelnik, na prijedlog </w:t>
      </w:r>
      <w:r w:rsidR="002517A6">
        <w:rPr>
          <w:rFonts w:ascii="Arial" w:hAnsi="Arial" w:cs="Arial"/>
          <w:color w:val="000000"/>
          <w:sz w:val="22"/>
          <w:szCs w:val="22"/>
        </w:rPr>
        <w:t>Upravnog o</w:t>
      </w:r>
      <w:r>
        <w:rPr>
          <w:rFonts w:ascii="Arial" w:hAnsi="Arial" w:cs="Arial"/>
          <w:color w:val="000000"/>
          <w:sz w:val="22"/>
          <w:szCs w:val="22"/>
        </w:rPr>
        <w:t>djela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F1629" w:rsidRDefault="0084206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Tekst javnog natječaja objavljuje se na oglasnoj ploči </w:t>
      </w:r>
      <w:r>
        <w:rPr>
          <w:rFonts w:ascii="Arial" w:hAnsi="Arial" w:cs="Arial"/>
          <w:color w:val="000000"/>
          <w:sz w:val="22"/>
          <w:szCs w:val="22"/>
        </w:rPr>
        <w:t>Općine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, u lokalnom tisku i na internetskim stranicama </w:t>
      </w:r>
      <w:r>
        <w:rPr>
          <w:rFonts w:ascii="Arial" w:hAnsi="Arial" w:cs="Arial"/>
          <w:color w:val="000000"/>
          <w:sz w:val="22"/>
          <w:szCs w:val="22"/>
        </w:rPr>
        <w:t>Općine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.</w:t>
      </w:r>
    </w:p>
    <w:p w:rsidR="007F1CD0" w:rsidRPr="003C5B28" w:rsidRDefault="007F1CD0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15.</w:t>
      </w:r>
    </w:p>
    <w:p w:rsidR="00CC0305" w:rsidRDefault="00AF1629" w:rsidP="00CC030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Tekst javnog natječaja sadržava:</w:t>
      </w:r>
    </w:p>
    <w:p w:rsidR="00CC0305" w:rsidRDefault="00CC0305" w:rsidP="00CC030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C0305">
        <w:rPr>
          <w:rFonts w:ascii="Arial" w:hAnsi="Arial" w:cs="Arial"/>
          <w:color w:val="000000"/>
          <w:sz w:val="22"/>
          <w:szCs w:val="22"/>
        </w:rPr>
        <w:tab/>
      </w:r>
      <w:r w:rsidR="005E3AD1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podatke o javnoj površini koja se daje u zakup (lokaciju, oznaku čestice zemlje,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5E3AD1">
        <w:rPr>
          <w:rFonts w:ascii="Arial" w:hAnsi="Arial" w:cs="Arial"/>
          <w:color w:val="000000"/>
          <w:sz w:val="22"/>
          <w:szCs w:val="22"/>
        </w:rPr>
        <w:t>površinu u m2),</w:t>
      </w:r>
    </w:p>
    <w:p w:rsidR="00CC0305" w:rsidRDefault="005E3AD1" w:rsidP="00CC030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2.</w:t>
      </w:r>
      <w:r w:rsidR="00CC0305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namjenu i vrijeme</w:t>
      </w:r>
      <w:r>
        <w:rPr>
          <w:rFonts w:ascii="Arial" w:hAnsi="Arial" w:cs="Arial"/>
          <w:color w:val="000000"/>
          <w:sz w:val="22"/>
          <w:szCs w:val="22"/>
        </w:rPr>
        <w:t xml:space="preserve"> na koje se lokacija dodjeljuje,</w:t>
      </w:r>
    </w:p>
    <w:p w:rsidR="00CC0305" w:rsidRDefault="005E3AD1" w:rsidP="00CC030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3.</w:t>
      </w:r>
      <w:r w:rsidR="00CC03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početni iznos zakupnine,</w:t>
      </w:r>
    </w:p>
    <w:p w:rsidR="00CC0305" w:rsidRDefault="005E3AD1" w:rsidP="00CC030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4.</w:t>
      </w:r>
      <w:r w:rsidR="00CC0305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iznos jamčevine i broj </w:t>
      </w:r>
      <w:r>
        <w:rPr>
          <w:rFonts w:ascii="Arial" w:hAnsi="Arial" w:cs="Arial"/>
          <w:color w:val="000000"/>
          <w:sz w:val="22"/>
          <w:szCs w:val="22"/>
        </w:rPr>
        <w:t>računa na koji se ista uplaćuje,</w:t>
      </w:r>
    </w:p>
    <w:p w:rsidR="00CC0305" w:rsidRDefault="005E3AD1" w:rsidP="00CC030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5.</w:t>
      </w:r>
      <w:r w:rsidR="00CC0305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pravo sudjelova</w:t>
      </w:r>
      <w:r>
        <w:rPr>
          <w:rFonts w:ascii="Arial" w:hAnsi="Arial" w:cs="Arial"/>
          <w:color w:val="000000"/>
          <w:sz w:val="22"/>
          <w:szCs w:val="22"/>
        </w:rPr>
        <w:t>nja u natječaju,</w:t>
      </w:r>
    </w:p>
    <w:p w:rsidR="00AF1629" w:rsidRPr="003C5B28" w:rsidRDefault="005E3AD1" w:rsidP="00CC030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6.</w:t>
      </w:r>
      <w:r w:rsidR="00CC0305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dokaze koji se moraju priložiti uz ponudu sukladno članku </w:t>
      </w:r>
      <w:r w:rsidR="00AF1629" w:rsidRPr="00D06C71">
        <w:rPr>
          <w:rFonts w:ascii="Arial" w:hAnsi="Arial" w:cs="Arial"/>
          <w:color w:val="000000"/>
          <w:sz w:val="22"/>
          <w:szCs w:val="22"/>
        </w:rPr>
        <w:t>16. i 17.</w:t>
      </w:r>
      <w:r>
        <w:rPr>
          <w:rFonts w:ascii="Arial" w:hAnsi="Arial" w:cs="Arial"/>
          <w:color w:val="000000"/>
          <w:sz w:val="22"/>
          <w:szCs w:val="22"/>
        </w:rPr>
        <w:t xml:space="preserve"> ove Odluke,</w:t>
      </w:r>
    </w:p>
    <w:p w:rsidR="00CC0305" w:rsidRDefault="005E3AD1" w:rsidP="00CC0305">
      <w:pPr>
        <w:pStyle w:val="NormalWeb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7.</w:t>
      </w:r>
      <w:r w:rsidR="00CC0305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rok za po</w:t>
      </w:r>
      <w:r w:rsidR="00354F87">
        <w:rPr>
          <w:rFonts w:ascii="Arial" w:hAnsi="Arial" w:cs="Arial"/>
          <w:color w:val="000000"/>
          <w:sz w:val="22"/>
          <w:szCs w:val="22"/>
        </w:rPr>
        <w:t>dnošenje i način predaje ponude,</w:t>
      </w:r>
    </w:p>
    <w:p w:rsidR="00CC0305" w:rsidRDefault="005E3AD1" w:rsidP="00CC0305">
      <w:pPr>
        <w:pStyle w:val="NormalWeb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8.</w:t>
      </w:r>
      <w:r w:rsidR="00CC0305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naziv i adresu</w:t>
      </w:r>
      <w:r w:rsidR="00354F87">
        <w:rPr>
          <w:rFonts w:ascii="Arial" w:hAnsi="Arial" w:cs="Arial"/>
          <w:color w:val="000000"/>
          <w:sz w:val="22"/>
          <w:szCs w:val="22"/>
        </w:rPr>
        <w:t xml:space="preserve"> tijela kojem se ponude podnose,</w:t>
      </w:r>
    </w:p>
    <w:p w:rsidR="00AF1629" w:rsidRDefault="005E3AD1" w:rsidP="00CC0305">
      <w:pPr>
        <w:pStyle w:val="NormalWeb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9.</w:t>
      </w:r>
      <w:r w:rsidR="00CC0305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ostale posebne uvjete.</w:t>
      </w:r>
    </w:p>
    <w:p w:rsidR="007F1CD0" w:rsidRPr="003C5B28" w:rsidRDefault="007F1CD0" w:rsidP="007F1CD0">
      <w:pPr>
        <w:pStyle w:val="NormalWeb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16.</w:t>
      </w:r>
    </w:p>
    <w:p w:rsidR="002B290A" w:rsidRDefault="00AF1629" w:rsidP="002B290A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Pisana ponuda za sudjelovanje u natječaju mora sadržavati:</w:t>
      </w:r>
    </w:p>
    <w:p w:rsidR="002B290A" w:rsidRDefault="00354F87" w:rsidP="002B290A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1.</w:t>
      </w:r>
      <w:r w:rsidR="002B290A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osnovne podatke o pravnoj i</w:t>
      </w:r>
      <w:r>
        <w:rPr>
          <w:rFonts w:ascii="Arial" w:hAnsi="Arial" w:cs="Arial"/>
          <w:color w:val="000000"/>
          <w:sz w:val="22"/>
          <w:szCs w:val="22"/>
        </w:rPr>
        <w:t xml:space="preserve"> fizičkoj osobi koja se natječe,</w:t>
      </w:r>
    </w:p>
    <w:p w:rsidR="002B290A" w:rsidRDefault="00354F87" w:rsidP="002B290A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2.</w:t>
      </w:r>
      <w:r w:rsidR="002B290A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oznaku lokacije za </w:t>
      </w:r>
      <w:r>
        <w:rPr>
          <w:rFonts w:ascii="Arial" w:hAnsi="Arial" w:cs="Arial"/>
          <w:color w:val="000000"/>
          <w:sz w:val="22"/>
          <w:szCs w:val="22"/>
        </w:rPr>
        <w:t>koju se daje ponuda na natječaj,</w:t>
      </w:r>
    </w:p>
    <w:p w:rsidR="002B290A" w:rsidRDefault="00354F87" w:rsidP="002B290A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3.</w:t>
      </w:r>
      <w:r w:rsidR="002B290A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ponuđeni iznos zakupnine, izražen u  kunama u apsolutnom i nominalnom iznosu,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a ne u postotku ili u opisnom </w:t>
      </w:r>
      <w:r>
        <w:rPr>
          <w:rFonts w:ascii="Arial" w:hAnsi="Arial" w:cs="Arial"/>
          <w:color w:val="000000"/>
          <w:sz w:val="22"/>
          <w:szCs w:val="22"/>
        </w:rPr>
        <w:t>iznosu u odnosu na druge ponude,</w:t>
      </w:r>
    </w:p>
    <w:p w:rsidR="00AF1629" w:rsidRDefault="00354F87" w:rsidP="002B290A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4.</w:t>
      </w:r>
      <w:r w:rsidR="002B290A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namjenu, odnosno djelatnost koja će se na javnoj površini obavljati.</w:t>
      </w:r>
    </w:p>
    <w:p w:rsidR="007F1CD0" w:rsidRPr="003C5B28" w:rsidRDefault="007F1CD0" w:rsidP="007F1CD0">
      <w:pPr>
        <w:pStyle w:val="NormalWeb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17.</w:t>
      </w:r>
    </w:p>
    <w:p w:rsidR="001235E4" w:rsidRDefault="00842066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Uz ponudu sudionici natječaja moraju dostaviti:</w:t>
      </w:r>
    </w:p>
    <w:p w:rsidR="001235E4" w:rsidRDefault="00714659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dokaz o uplaćenoj jamčev</w:t>
      </w:r>
      <w:r>
        <w:rPr>
          <w:rFonts w:ascii="Arial" w:hAnsi="Arial" w:cs="Arial"/>
          <w:color w:val="000000"/>
          <w:sz w:val="22"/>
          <w:szCs w:val="22"/>
        </w:rPr>
        <w:t>ini za sudjelovanje u natječaju,</w:t>
      </w:r>
    </w:p>
    <w:p w:rsidR="001235E4" w:rsidRDefault="00714659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2.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potvrdu o nepostojanju dugovanja prema </w:t>
      </w:r>
      <w:r w:rsidR="00842066">
        <w:rPr>
          <w:rFonts w:ascii="Arial" w:hAnsi="Arial" w:cs="Arial"/>
          <w:color w:val="000000"/>
          <w:sz w:val="22"/>
          <w:szCs w:val="22"/>
        </w:rPr>
        <w:t>Općini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235E4" w:rsidRDefault="00714659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dokaz o hrvatskom državljanstvu (preslik domovnice, osobne iskaznice ili </w:t>
      </w:r>
      <w:r w:rsidR="001235E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putovnice), i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izvornik ili ovjereni preslik potvrde o stručnoj osposobljenosti (obrtnicu) </w:t>
      </w:r>
      <w:r w:rsidR="001235E4">
        <w:rPr>
          <w:rFonts w:ascii="Arial" w:hAnsi="Arial" w:cs="Arial"/>
          <w:color w:val="000000"/>
          <w:sz w:val="22"/>
          <w:szCs w:val="22"/>
        </w:rPr>
        <w:tab/>
      </w:r>
      <w:r w:rsidR="00AF1629" w:rsidRPr="003C5B28">
        <w:rPr>
          <w:rFonts w:ascii="Arial" w:hAnsi="Arial" w:cs="Arial"/>
          <w:color w:val="000000"/>
          <w:sz w:val="22"/>
          <w:szCs w:val="22"/>
        </w:rPr>
        <w:t>ako je natjecatelj fizička osoba, ili Odobrenj</w:t>
      </w:r>
      <w:r w:rsidR="00A80C7D">
        <w:rPr>
          <w:rFonts w:ascii="Arial" w:hAnsi="Arial" w:cs="Arial"/>
          <w:color w:val="000000"/>
          <w:sz w:val="22"/>
          <w:szCs w:val="22"/>
        </w:rPr>
        <w:t>e (rješenje) za obavljanje domać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ih </w:t>
      </w:r>
      <w:r w:rsidR="001235E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radinosti,</w:t>
      </w:r>
    </w:p>
    <w:p w:rsidR="00AF1629" w:rsidRPr="003C5B28" w:rsidRDefault="00714659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izvornik ili ovjereni preslik rješenja o upisu u sudski registar ako je natjecatelj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F1629" w:rsidRPr="003C5B28">
        <w:rPr>
          <w:rFonts w:ascii="Arial" w:hAnsi="Arial" w:cs="Arial"/>
          <w:color w:val="000000"/>
          <w:sz w:val="22"/>
          <w:szCs w:val="22"/>
        </w:rPr>
        <w:t>pravna osoba.</w:t>
      </w:r>
    </w:p>
    <w:p w:rsidR="00AF1629" w:rsidRDefault="0084206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Iznimno, ako se raspisuje natječaj za prigodnu prodaju umjetničkih predmeta i ukrasa tada osoba koja se natječe, a koja ima status umjetnika, umjesto obrtnice mora dostaviti  potvrdu o članstvu u HZSU-u, HDLU-u, ULIPU-u ili drugim likovnim udruženjima</w:t>
      </w:r>
      <w:r w:rsidR="00A80C7D">
        <w:rPr>
          <w:rFonts w:ascii="Arial" w:hAnsi="Arial" w:cs="Arial"/>
          <w:color w:val="000000"/>
          <w:sz w:val="22"/>
          <w:szCs w:val="22"/>
        </w:rPr>
        <w:t>, te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katalog ili fotografije predmeta prigodne prodaje.</w:t>
      </w:r>
    </w:p>
    <w:p w:rsidR="007F1CD0" w:rsidRDefault="0084206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016C1">
        <w:rPr>
          <w:rFonts w:ascii="Arial" w:hAnsi="Arial" w:cs="Arial"/>
          <w:color w:val="000000"/>
          <w:sz w:val="22"/>
          <w:szCs w:val="22"/>
        </w:rPr>
        <w:lastRenderedPageBreak/>
        <w:t xml:space="preserve">(3) </w:t>
      </w:r>
      <w:r w:rsidR="009F63A5" w:rsidRPr="00E016C1">
        <w:rPr>
          <w:rFonts w:ascii="Arial" w:hAnsi="Arial" w:cs="Arial"/>
          <w:color w:val="000000"/>
          <w:sz w:val="22"/>
          <w:szCs w:val="22"/>
        </w:rPr>
        <w:t xml:space="preserve">Radi ostvarivanja prava prednosti pri izboru najpovoljnijeg ponuditelja osobe iz Zakona o hrvatskim braniteljima iz Domovinskog rata i članovima njihovih obitelji (Narodne novine </w:t>
      </w:r>
      <w:r w:rsidR="008D573C" w:rsidRPr="00E016C1">
        <w:rPr>
          <w:rFonts w:ascii="Arial" w:hAnsi="Arial" w:cs="Arial"/>
          <w:color w:val="000000"/>
          <w:sz w:val="22"/>
          <w:szCs w:val="22"/>
        </w:rPr>
        <w:t>121/17, 98/19 i 84/21</w:t>
      </w:r>
      <w:r w:rsidR="009F63A5" w:rsidRPr="00E016C1">
        <w:rPr>
          <w:rFonts w:ascii="Arial" w:hAnsi="Arial" w:cs="Arial"/>
          <w:color w:val="000000"/>
          <w:sz w:val="22"/>
          <w:szCs w:val="22"/>
        </w:rPr>
        <w:t xml:space="preserve">) trebaju dostaviti pravovaljani dokaz o svom statusu. </w:t>
      </w:r>
    </w:p>
    <w:p w:rsidR="00E016C1" w:rsidRPr="003C5B28" w:rsidRDefault="00E016C1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18.</w:t>
      </w:r>
    </w:p>
    <w:p w:rsidR="007F1CD0" w:rsidRDefault="000A42D1" w:rsidP="007F1CD0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sz w:val="22"/>
          <w:szCs w:val="22"/>
        </w:rPr>
        <w:t>Ponude za javni natječaj dostavljaju se u zatvorenoj omotnici</w:t>
      </w:r>
      <w:r w:rsidR="00BF372C">
        <w:rPr>
          <w:rFonts w:ascii="Arial" w:hAnsi="Arial" w:cs="Arial"/>
          <w:sz w:val="22"/>
          <w:szCs w:val="22"/>
        </w:rPr>
        <w:t xml:space="preserve"> preporučenom pošiljkom</w:t>
      </w:r>
      <w:r w:rsidR="00AF1629" w:rsidRPr="003C5B28">
        <w:rPr>
          <w:rFonts w:ascii="Arial" w:hAnsi="Arial" w:cs="Arial"/>
          <w:sz w:val="22"/>
          <w:szCs w:val="22"/>
        </w:rPr>
        <w:t xml:space="preserve"> s naznakom „za natječaj</w:t>
      </w:r>
      <w:r w:rsidR="00BF372C">
        <w:rPr>
          <w:rFonts w:ascii="Arial" w:hAnsi="Arial" w:cs="Arial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sz w:val="22"/>
          <w:szCs w:val="22"/>
        </w:rPr>
        <w:t>-</w:t>
      </w:r>
      <w:r w:rsidR="00BF372C">
        <w:rPr>
          <w:rFonts w:ascii="Arial" w:hAnsi="Arial" w:cs="Arial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sz w:val="22"/>
          <w:szCs w:val="22"/>
        </w:rPr>
        <w:t xml:space="preserve">ne otvaraj“, na adresu </w:t>
      </w:r>
      <w:r w:rsidR="007F1CD0">
        <w:rPr>
          <w:rFonts w:ascii="Arial" w:hAnsi="Arial" w:cs="Arial"/>
          <w:sz w:val="22"/>
          <w:szCs w:val="22"/>
        </w:rPr>
        <w:t>Općine Konavle</w:t>
      </w:r>
      <w:r w:rsidR="00AF1629" w:rsidRPr="003C5B28">
        <w:rPr>
          <w:rFonts w:ascii="Arial" w:hAnsi="Arial" w:cs="Arial"/>
          <w:sz w:val="22"/>
          <w:szCs w:val="22"/>
        </w:rPr>
        <w:t xml:space="preserve">, </w:t>
      </w:r>
      <w:r w:rsidR="007F1CD0">
        <w:rPr>
          <w:rFonts w:ascii="Arial" w:hAnsi="Arial" w:cs="Arial"/>
          <w:sz w:val="22"/>
          <w:szCs w:val="22"/>
        </w:rPr>
        <w:t>Trumbićev put 7</w:t>
      </w:r>
      <w:r w:rsidR="00AF1629" w:rsidRPr="003C5B28">
        <w:rPr>
          <w:rFonts w:ascii="Arial" w:hAnsi="Arial" w:cs="Arial"/>
          <w:sz w:val="22"/>
          <w:szCs w:val="22"/>
        </w:rPr>
        <w:t xml:space="preserve">, </w:t>
      </w:r>
      <w:r w:rsidR="007F1CD0">
        <w:rPr>
          <w:rFonts w:ascii="Arial" w:hAnsi="Arial" w:cs="Arial"/>
          <w:sz w:val="22"/>
          <w:szCs w:val="22"/>
        </w:rPr>
        <w:t>Cavtat</w:t>
      </w:r>
      <w:r w:rsidR="00AF1629" w:rsidRPr="003C5B28">
        <w:rPr>
          <w:rFonts w:ascii="Arial" w:hAnsi="Arial" w:cs="Arial"/>
          <w:sz w:val="22"/>
          <w:szCs w:val="22"/>
        </w:rPr>
        <w:t>, preporučenom pošiljkom ili na pisarnici, a mogu se dostaviti izravno Povjerenstvu za provedbu natječaja neposredno prije otvaranja ponuda.</w:t>
      </w:r>
    </w:p>
    <w:p w:rsidR="00AF1629" w:rsidRDefault="000A42D1" w:rsidP="007F1CD0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9225BA">
        <w:rPr>
          <w:rFonts w:ascii="Arial" w:hAnsi="Arial" w:cs="Arial"/>
          <w:sz w:val="22"/>
          <w:szCs w:val="22"/>
        </w:rPr>
        <w:t>Ponude moraju biti zaprimljene</w:t>
      </w:r>
      <w:r w:rsidR="00AF1629" w:rsidRPr="003C5B28">
        <w:rPr>
          <w:rFonts w:ascii="Arial" w:hAnsi="Arial" w:cs="Arial"/>
          <w:sz w:val="22"/>
          <w:szCs w:val="22"/>
        </w:rPr>
        <w:t>, bez obzira na način dostave, u rokovima koji su navedeni u tekstu javnog natječaja.</w:t>
      </w:r>
    </w:p>
    <w:p w:rsidR="00D26C55" w:rsidRDefault="000A42D1" w:rsidP="007F1CD0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D26C55">
        <w:rPr>
          <w:rFonts w:ascii="Arial" w:hAnsi="Arial" w:cs="Arial"/>
          <w:sz w:val="22"/>
          <w:szCs w:val="22"/>
        </w:rPr>
        <w:t>Rok za podnošenje ponuda za javni natječaj je osam (8) dana od dana njegova objavljivanja, osim ako Načelnik odluči drukčije.</w:t>
      </w:r>
    </w:p>
    <w:p w:rsidR="007F1CD0" w:rsidRPr="007F1CD0" w:rsidRDefault="007F1CD0" w:rsidP="007F1CD0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19.</w:t>
      </w:r>
    </w:p>
    <w:p w:rsidR="00AF1629" w:rsidRPr="003C5B28" w:rsidRDefault="000A42D1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7F1CD0">
        <w:rPr>
          <w:rFonts w:ascii="Arial" w:hAnsi="Arial" w:cs="Arial"/>
          <w:color w:val="000000"/>
          <w:sz w:val="22"/>
          <w:szCs w:val="22"/>
        </w:rPr>
        <w:t>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ačelnik određuje </w:t>
      </w:r>
      <w:r w:rsidR="00AF1629" w:rsidRPr="003C5B28">
        <w:rPr>
          <w:rFonts w:ascii="Arial" w:hAnsi="Arial" w:cs="Arial"/>
          <w:sz w:val="22"/>
          <w:szCs w:val="22"/>
        </w:rPr>
        <w:t>Povjerenstvo za provedbu javnog natječaja za davanje u zakup javnih površina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.</w:t>
      </w:r>
    </w:p>
    <w:p w:rsidR="00AF1629" w:rsidRDefault="005E1AB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Povjerenstvo ne razmatra nepotpune, nepravovaljane i neprecizne ponude ni ponude sudionika javnog natječaja koji nisu podmirili sve svoje financijske obveze prema </w:t>
      </w:r>
      <w:r w:rsidR="007F1CD0">
        <w:rPr>
          <w:rFonts w:ascii="Arial" w:hAnsi="Arial" w:cs="Arial"/>
          <w:color w:val="000000"/>
          <w:sz w:val="22"/>
          <w:szCs w:val="22"/>
        </w:rPr>
        <w:t>Općini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.</w:t>
      </w:r>
    </w:p>
    <w:p w:rsidR="007F1CD0" w:rsidRPr="003C5B28" w:rsidRDefault="007F1CD0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20.</w:t>
      </w:r>
    </w:p>
    <w:p w:rsidR="00AF1629" w:rsidRPr="003C5B28" w:rsidRDefault="005E1AB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Povjerenstvo utvrđuje pravo prvenstva i predlaže odluku o izboru najpovoljnijeg ponuditelja, prema visini ponuđenog iznosa zakupnine.</w:t>
      </w:r>
    </w:p>
    <w:p w:rsidR="00AF1629" w:rsidRPr="003C5B28" w:rsidRDefault="005E1AB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Konačnu odluku o izboru najpovo</w:t>
      </w:r>
      <w:r w:rsidR="007F1CD0">
        <w:rPr>
          <w:rFonts w:ascii="Arial" w:hAnsi="Arial" w:cs="Arial"/>
          <w:color w:val="000000"/>
          <w:sz w:val="22"/>
          <w:szCs w:val="22"/>
        </w:rPr>
        <w:t xml:space="preserve">ljnijeg ponuditelja donosi </w:t>
      </w:r>
      <w:r w:rsidR="002C22A7">
        <w:rPr>
          <w:rFonts w:ascii="Arial" w:hAnsi="Arial" w:cs="Arial"/>
          <w:color w:val="000000"/>
          <w:sz w:val="22"/>
          <w:szCs w:val="22"/>
        </w:rPr>
        <w:t>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ačelnik svojim zaključkom.</w:t>
      </w:r>
    </w:p>
    <w:p w:rsidR="00AF1629" w:rsidRDefault="005E1AB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="007F1CD0">
        <w:rPr>
          <w:rFonts w:ascii="Arial" w:hAnsi="Arial" w:cs="Arial"/>
          <w:color w:val="000000"/>
          <w:sz w:val="22"/>
          <w:szCs w:val="22"/>
        </w:rPr>
        <w:t>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ačelnik zadržava pravo poništenja natječaja ili dijela natječaja, </w:t>
      </w:r>
      <w:r w:rsidR="002C22A7" w:rsidRPr="00E016C1">
        <w:rPr>
          <w:rFonts w:ascii="Arial" w:hAnsi="Arial" w:cs="Arial"/>
          <w:color w:val="000000"/>
          <w:sz w:val="22"/>
          <w:szCs w:val="22"/>
        </w:rPr>
        <w:t>ako je to u interesu Općine</w:t>
      </w:r>
      <w:r w:rsidR="00E016C1">
        <w:rPr>
          <w:rFonts w:ascii="Arial" w:hAnsi="Arial" w:cs="Arial"/>
          <w:color w:val="000000"/>
          <w:sz w:val="22"/>
          <w:szCs w:val="22"/>
        </w:rPr>
        <w:t>.</w:t>
      </w:r>
    </w:p>
    <w:p w:rsidR="007F1CD0" w:rsidRPr="003C5B28" w:rsidRDefault="007F1CD0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7F1CD0" w:rsidRDefault="00AF1629" w:rsidP="007F1CD0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F1CD0">
        <w:rPr>
          <w:rFonts w:ascii="Arial" w:hAnsi="Arial" w:cs="Arial"/>
          <w:b/>
          <w:color w:val="000000"/>
          <w:sz w:val="22"/>
          <w:szCs w:val="22"/>
        </w:rPr>
        <w:t>Članak 21.</w:t>
      </w:r>
    </w:p>
    <w:p w:rsidR="009225BA" w:rsidRDefault="003D584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Sudionici natječaja bit će obaviješteni o izboru najpovoljnijeg ponuditelja u roku od 15 dana nakon otvaranja ponuda. </w:t>
      </w:r>
    </w:p>
    <w:p w:rsidR="00AF1629" w:rsidRPr="003C5B28" w:rsidRDefault="009225B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Sudionici</w:t>
      </w:r>
      <w:r w:rsidR="00D26C55">
        <w:rPr>
          <w:rFonts w:ascii="Arial" w:hAnsi="Arial" w:cs="Arial"/>
          <w:color w:val="000000"/>
          <w:sz w:val="22"/>
          <w:szCs w:val="22"/>
        </w:rPr>
        <w:t>ma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natječaja čije ponude nisu prihvaćene, jamčevina će se vratiti nakon dovršetka natječaja, a najkasnije u roku od 45 dana od izbora najpovoljnijeg ponuditelja.</w:t>
      </w:r>
    </w:p>
    <w:p w:rsidR="00AF1629" w:rsidRPr="003C5B28" w:rsidRDefault="009225B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</w:t>
      </w:r>
      <w:r w:rsidR="003D584A">
        <w:rPr>
          <w:rFonts w:ascii="Arial" w:hAnsi="Arial" w:cs="Arial"/>
          <w:color w:val="000000"/>
          <w:sz w:val="22"/>
          <w:szCs w:val="22"/>
        </w:rPr>
        <w:t xml:space="preserve">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Sudioniku natječaja čija je ponuda utvrđena kao najpovoljnija, uplaćena jamčevina uračunava se u utvrđeni iznos naknade za lokaciju.</w:t>
      </w:r>
    </w:p>
    <w:p w:rsidR="00AF1629" w:rsidRDefault="009225B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(4</w:t>
      </w:r>
      <w:r w:rsidR="003D584A">
        <w:rPr>
          <w:rFonts w:ascii="Arial" w:hAnsi="Arial" w:cs="Arial"/>
          <w:color w:val="000000"/>
          <w:sz w:val="22"/>
          <w:szCs w:val="22"/>
        </w:rPr>
        <w:t xml:space="preserve">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Ako natjecatelj čija je ponuda najpovoljnija odustane od sklapanja ugovora o zakupu, nema pravo na povrat uplaćenog pologa, a nadležno tijelo može odabrati drugu po redu najpovoljniju ponudu, ili poništiti natječaj za tu lokaciju i raspisati novi natječaj.</w:t>
      </w:r>
    </w:p>
    <w:p w:rsidR="004E192F" w:rsidRDefault="004E192F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4E192F" w:rsidRDefault="00AF1629" w:rsidP="004E192F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192F">
        <w:rPr>
          <w:rFonts w:ascii="Arial" w:hAnsi="Arial" w:cs="Arial"/>
          <w:b/>
          <w:color w:val="000000"/>
          <w:sz w:val="22"/>
          <w:szCs w:val="22"/>
        </w:rPr>
        <w:t>Članak 22.</w:t>
      </w:r>
    </w:p>
    <w:p w:rsidR="001235E4" w:rsidRDefault="00AF1629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Radi davanja javne površine u zakup neposrednom dodjelom u primjerima predviđenim ovom odlukom, zainteresirane pravne ili fizičke osobe moraju uputiti pismeni zahtjev koji sadržava:</w:t>
      </w:r>
    </w:p>
    <w:p w:rsidR="001235E4" w:rsidRDefault="009225BA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podatke o podnositelju </w:t>
      </w:r>
      <w:r>
        <w:rPr>
          <w:rFonts w:ascii="Arial" w:hAnsi="Arial" w:cs="Arial"/>
          <w:color w:val="000000"/>
          <w:sz w:val="22"/>
          <w:szCs w:val="22"/>
        </w:rPr>
        <w:t>zahtjeva,</w:t>
      </w:r>
    </w:p>
    <w:p w:rsidR="001235E4" w:rsidRDefault="009225BA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2.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opis, tj. oznaku javne površine za koju se upućuje zahtjev i skicu na katastarskoj </w:t>
      </w:r>
      <w:r w:rsidR="001235E4">
        <w:rPr>
          <w:rFonts w:ascii="Arial" w:hAnsi="Arial" w:cs="Arial"/>
          <w:color w:val="000000"/>
          <w:sz w:val="22"/>
          <w:szCs w:val="22"/>
        </w:rPr>
        <w:tab/>
      </w:r>
      <w:r w:rsidR="00AF1629" w:rsidRPr="003C5B28">
        <w:rPr>
          <w:rFonts w:ascii="Arial" w:hAnsi="Arial" w:cs="Arial"/>
          <w:color w:val="000000"/>
          <w:sz w:val="22"/>
          <w:szCs w:val="22"/>
        </w:rPr>
        <w:t>podlozi, te po potrebi zemljišno</w:t>
      </w:r>
      <w:r w:rsidR="00282E5D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-</w:t>
      </w:r>
      <w:r w:rsidR="00282E5D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knjižn</w:t>
      </w:r>
      <w:r>
        <w:rPr>
          <w:rFonts w:ascii="Arial" w:hAnsi="Arial" w:cs="Arial"/>
          <w:color w:val="000000"/>
          <w:sz w:val="22"/>
          <w:szCs w:val="22"/>
        </w:rPr>
        <w:t>i izvadak za predmetnu površinu,</w:t>
      </w:r>
    </w:p>
    <w:p w:rsidR="001235E4" w:rsidRDefault="009225BA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točan opis s mjerama ili fotografiju objekta koji će</w:t>
      </w:r>
      <w:r>
        <w:rPr>
          <w:rFonts w:ascii="Arial" w:hAnsi="Arial" w:cs="Arial"/>
          <w:color w:val="000000"/>
          <w:sz w:val="22"/>
          <w:szCs w:val="22"/>
        </w:rPr>
        <w:t xml:space="preserve"> se na javnu površinu postaviti,</w:t>
      </w:r>
    </w:p>
    <w:p w:rsidR="001235E4" w:rsidRDefault="009225BA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namjenu, tj. djelatnost,</w:t>
      </w:r>
    </w:p>
    <w:p w:rsidR="001235E4" w:rsidRDefault="009225BA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5.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vrij</w:t>
      </w:r>
      <w:r>
        <w:rPr>
          <w:rFonts w:ascii="Arial" w:hAnsi="Arial" w:cs="Arial"/>
          <w:color w:val="000000"/>
          <w:sz w:val="22"/>
          <w:szCs w:val="22"/>
        </w:rPr>
        <w:t>eme korištenja javnom površinom,</w:t>
      </w:r>
    </w:p>
    <w:p w:rsidR="001235E4" w:rsidRDefault="009225BA" w:rsidP="001235E4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6.</w:t>
      </w:r>
      <w:r w:rsidR="001235E4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ispravu kojom se podnositelju zahtjeva</w:t>
      </w:r>
      <w:r>
        <w:rPr>
          <w:rFonts w:ascii="Arial" w:hAnsi="Arial" w:cs="Arial"/>
          <w:color w:val="000000"/>
          <w:sz w:val="22"/>
          <w:szCs w:val="22"/>
        </w:rPr>
        <w:t xml:space="preserve"> dopušta obavljanje djelatnosti,</w:t>
      </w:r>
    </w:p>
    <w:p w:rsidR="00AF1629" w:rsidRDefault="00AF1629" w:rsidP="00764573">
      <w:pPr>
        <w:pStyle w:val="NormalWeb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4E192F" w:rsidRDefault="00AF1629" w:rsidP="005353D2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192F">
        <w:rPr>
          <w:rFonts w:ascii="Arial" w:hAnsi="Arial" w:cs="Arial"/>
          <w:b/>
          <w:color w:val="000000"/>
          <w:sz w:val="22"/>
          <w:szCs w:val="22"/>
        </w:rPr>
        <w:t>Članak 23.</w:t>
      </w:r>
    </w:p>
    <w:p w:rsidR="00AF1629" w:rsidRPr="003C5B28" w:rsidRDefault="003D584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DB666E">
        <w:rPr>
          <w:rFonts w:ascii="Arial" w:hAnsi="Arial" w:cs="Arial"/>
          <w:color w:val="000000"/>
          <w:sz w:val="22"/>
          <w:szCs w:val="22"/>
        </w:rPr>
        <w:t>Javne površine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u smislu točke </w:t>
      </w:r>
      <w:r w:rsidR="00AF1629" w:rsidRPr="00D06C71">
        <w:rPr>
          <w:rFonts w:ascii="Arial" w:hAnsi="Arial" w:cs="Arial"/>
          <w:color w:val="000000"/>
          <w:sz w:val="22"/>
          <w:szCs w:val="22"/>
        </w:rPr>
        <w:t>1.</w:t>
      </w:r>
      <w:r w:rsidR="00CE1C23" w:rsidRPr="00D06C71">
        <w:rPr>
          <w:rFonts w:ascii="Arial" w:hAnsi="Arial" w:cs="Arial"/>
          <w:color w:val="000000"/>
          <w:sz w:val="22"/>
          <w:szCs w:val="22"/>
        </w:rPr>
        <w:t xml:space="preserve"> članka 5. </w:t>
      </w:r>
      <w:r w:rsidR="00DB666E" w:rsidRPr="00D06C71">
        <w:rPr>
          <w:rFonts w:ascii="Arial" w:hAnsi="Arial" w:cs="Arial"/>
          <w:color w:val="000000"/>
          <w:sz w:val="22"/>
          <w:szCs w:val="22"/>
        </w:rPr>
        <w:t>ove Odluke</w:t>
      </w:r>
      <w:r w:rsidR="00AF1629" w:rsidRPr="00D06C71">
        <w:rPr>
          <w:rFonts w:ascii="Arial" w:hAnsi="Arial" w:cs="Arial"/>
          <w:color w:val="000000"/>
          <w:sz w:val="22"/>
          <w:szCs w:val="22"/>
        </w:rPr>
        <w:t xml:space="preserve"> daju se u zakup na rok</w:t>
      </w:r>
      <w:r w:rsidR="00D06C71" w:rsidRPr="00D06C71">
        <w:rPr>
          <w:rFonts w:ascii="Arial" w:hAnsi="Arial" w:cs="Arial"/>
          <w:color w:val="000000"/>
          <w:sz w:val="22"/>
          <w:szCs w:val="22"/>
        </w:rPr>
        <w:t xml:space="preserve"> određen natječajem.</w:t>
      </w:r>
    </w:p>
    <w:p w:rsidR="00DB666E" w:rsidRDefault="003D584A" w:rsidP="00A73C9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sz w:val="22"/>
          <w:szCs w:val="22"/>
        </w:rPr>
        <w:t xml:space="preserve">Javne površine u smislu točke </w:t>
      </w:r>
      <w:r w:rsidR="00AF1629" w:rsidRPr="00D06C71">
        <w:rPr>
          <w:rFonts w:ascii="Arial" w:hAnsi="Arial" w:cs="Arial"/>
          <w:sz w:val="22"/>
          <w:szCs w:val="22"/>
        </w:rPr>
        <w:t>2. članka 5.</w:t>
      </w:r>
      <w:r w:rsidR="00DB666E">
        <w:rPr>
          <w:rFonts w:ascii="Arial" w:hAnsi="Arial" w:cs="Arial"/>
          <w:sz w:val="22"/>
          <w:szCs w:val="22"/>
        </w:rPr>
        <w:t xml:space="preserve"> ove O</w:t>
      </w:r>
      <w:r w:rsidR="00AF1629" w:rsidRPr="003C5B28">
        <w:rPr>
          <w:rFonts w:ascii="Arial" w:hAnsi="Arial" w:cs="Arial"/>
          <w:sz w:val="22"/>
          <w:szCs w:val="22"/>
        </w:rPr>
        <w:t>dluke</w:t>
      </w:r>
      <w:r w:rsidR="00DB666E">
        <w:rPr>
          <w:rFonts w:ascii="Arial" w:hAnsi="Arial" w:cs="Arial"/>
          <w:sz w:val="22"/>
          <w:szCs w:val="22"/>
        </w:rPr>
        <w:t xml:space="preserve"> d</w:t>
      </w:r>
      <w:r w:rsidR="00AF1629" w:rsidRPr="003C5B28">
        <w:rPr>
          <w:rFonts w:ascii="Arial" w:hAnsi="Arial" w:cs="Arial"/>
          <w:sz w:val="22"/>
          <w:szCs w:val="22"/>
        </w:rPr>
        <w:t xml:space="preserve">aju se u zakup za cijelu godinu, </w:t>
      </w:r>
      <w:r w:rsidR="00DB666E">
        <w:rPr>
          <w:rFonts w:ascii="Arial" w:hAnsi="Arial" w:cs="Arial"/>
          <w:sz w:val="22"/>
          <w:szCs w:val="22"/>
        </w:rPr>
        <w:t xml:space="preserve">od 1. siječnja do 31. prosinca. </w:t>
      </w:r>
    </w:p>
    <w:p w:rsidR="00AF1629" w:rsidRPr="003C5B28" w:rsidRDefault="003D584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(3)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Javne površine u smislu točaka </w:t>
      </w:r>
      <w:r w:rsidR="00AF1629" w:rsidRPr="00D06C71">
        <w:rPr>
          <w:rFonts w:ascii="Arial" w:hAnsi="Arial" w:cs="Arial"/>
          <w:color w:val="000000"/>
          <w:sz w:val="22"/>
          <w:szCs w:val="22"/>
        </w:rPr>
        <w:t>3., 4.</w:t>
      </w:r>
      <w:r w:rsidR="0088408C" w:rsidRPr="00D06C71">
        <w:rPr>
          <w:rFonts w:ascii="Arial" w:hAnsi="Arial" w:cs="Arial"/>
          <w:color w:val="000000"/>
          <w:sz w:val="22"/>
          <w:szCs w:val="22"/>
        </w:rPr>
        <w:t xml:space="preserve"> i</w:t>
      </w:r>
      <w:r w:rsidR="00AF1629" w:rsidRPr="00D06C71">
        <w:rPr>
          <w:rFonts w:ascii="Arial" w:hAnsi="Arial" w:cs="Arial"/>
          <w:color w:val="000000"/>
          <w:sz w:val="22"/>
          <w:szCs w:val="22"/>
        </w:rPr>
        <w:t xml:space="preserve"> 6.</w:t>
      </w:r>
      <w:r w:rsidR="00D06C71" w:rsidRPr="00D06C71">
        <w:rPr>
          <w:rFonts w:ascii="Arial" w:hAnsi="Arial" w:cs="Arial"/>
          <w:color w:val="000000"/>
          <w:sz w:val="22"/>
          <w:szCs w:val="22"/>
        </w:rPr>
        <w:t xml:space="preserve"> članka 5.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</w:t>
      </w:r>
      <w:r w:rsidR="0088408C">
        <w:rPr>
          <w:rFonts w:ascii="Arial" w:hAnsi="Arial" w:cs="Arial"/>
          <w:color w:val="000000"/>
          <w:sz w:val="22"/>
          <w:szCs w:val="22"/>
        </w:rPr>
        <w:t>ove O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dluke daju se u zakup sezonski.  </w:t>
      </w:r>
    </w:p>
    <w:p w:rsidR="00AF1629" w:rsidRPr="003C5B28" w:rsidRDefault="003D584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(4)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Javne površine u </w:t>
      </w:r>
      <w:r w:rsidR="005353D2">
        <w:rPr>
          <w:rFonts w:ascii="Arial" w:hAnsi="Arial" w:cs="Arial"/>
          <w:color w:val="000000"/>
          <w:sz w:val="22"/>
          <w:szCs w:val="22"/>
        </w:rPr>
        <w:t>Staroj jezgri Cavtata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u smislu točke </w:t>
      </w:r>
      <w:r w:rsidR="00AF1629" w:rsidRPr="00D06C71">
        <w:rPr>
          <w:rFonts w:ascii="Arial" w:hAnsi="Arial" w:cs="Arial"/>
          <w:color w:val="000000"/>
          <w:sz w:val="22"/>
          <w:szCs w:val="22"/>
        </w:rPr>
        <w:t>7. članka 5.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</w:t>
      </w:r>
      <w:r w:rsidR="00C92092">
        <w:rPr>
          <w:rFonts w:ascii="Arial" w:hAnsi="Arial" w:cs="Arial"/>
          <w:color w:val="000000"/>
          <w:sz w:val="22"/>
          <w:szCs w:val="22"/>
        </w:rPr>
        <w:t xml:space="preserve">ove Odluke </w:t>
      </w:r>
      <w:r w:rsidR="0088408C">
        <w:rPr>
          <w:rFonts w:ascii="Arial" w:hAnsi="Arial" w:cs="Arial"/>
          <w:color w:val="000000"/>
          <w:sz w:val="22"/>
          <w:szCs w:val="22"/>
        </w:rPr>
        <w:t>daju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se u zakup ovisno o potrebama gradilišta, osim u razdoblju od </w:t>
      </w:r>
      <w:r w:rsidRPr="00D06C71">
        <w:rPr>
          <w:rFonts w:ascii="Arial" w:hAnsi="Arial" w:cs="Arial"/>
          <w:color w:val="000000"/>
          <w:sz w:val="22"/>
          <w:szCs w:val="22"/>
        </w:rPr>
        <w:t>1</w:t>
      </w:r>
      <w:r w:rsidR="00AF1629" w:rsidRPr="00D06C71">
        <w:rPr>
          <w:rFonts w:ascii="Arial" w:hAnsi="Arial" w:cs="Arial"/>
          <w:color w:val="000000"/>
          <w:sz w:val="22"/>
          <w:szCs w:val="22"/>
        </w:rPr>
        <w:t>. lipnja do 15. rujna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kada je u </w:t>
      </w:r>
      <w:r w:rsidR="005353D2">
        <w:rPr>
          <w:rFonts w:ascii="Arial" w:hAnsi="Arial" w:cs="Arial"/>
          <w:color w:val="000000"/>
          <w:sz w:val="22"/>
          <w:szCs w:val="22"/>
        </w:rPr>
        <w:t>Staroj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jezgri </w:t>
      </w:r>
      <w:r w:rsidR="005353D2">
        <w:rPr>
          <w:rFonts w:ascii="Arial" w:hAnsi="Arial" w:cs="Arial"/>
          <w:color w:val="000000"/>
          <w:sz w:val="22"/>
          <w:szCs w:val="22"/>
        </w:rPr>
        <w:t xml:space="preserve">Cavtata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zabranjeno obavljati građevinske radove na pročeljima i vanjskim dijelovima zgrade (npr. postavljati skele i sl.).  </w:t>
      </w:r>
    </w:p>
    <w:p w:rsidR="00AF1629" w:rsidRDefault="003D584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(5)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Javne površine izvan </w:t>
      </w:r>
      <w:r w:rsidR="0088408C">
        <w:rPr>
          <w:rFonts w:ascii="Arial" w:hAnsi="Arial" w:cs="Arial"/>
          <w:color w:val="000000"/>
          <w:sz w:val="22"/>
          <w:szCs w:val="22"/>
        </w:rPr>
        <w:t>Stare jezgre Cavtata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, u smislu točke 7. članka 5. </w:t>
      </w:r>
      <w:r w:rsidR="00C92092">
        <w:rPr>
          <w:rFonts w:ascii="Arial" w:hAnsi="Arial" w:cs="Arial"/>
          <w:color w:val="000000"/>
          <w:sz w:val="22"/>
          <w:szCs w:val="22"/>
        </w:rPr>
        <w:t xml:space="preserve">ove Odluke </w:t>
      </w:r>
      <w:r w:rsidR="00282E5D">
        <w:rPr>
          <w:rFonts w:ascii="Arial" w:hAnsi="Arial" w:cs="Arial"/>
          <w:color w:val="000000"/>
          <w:sz w:val="22"/>
          <w:szCs w:val="22"/>
        </w:rPr>
        <w:t>daju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se u zakup ovisno o potrebama gradilišta u skladu s posebnim rješenjem </w:t>
      </w:r>
      <w:r w:rsidR="0088408C">
        <w:rPr>
          <w:rFonts w:ascii="Arial" w:hAnsi="Arial" w:cs="Arial"/>
          <w:color w:val="000000"/>
          <w:sz w:val="22"/>
          <w:szCs w:val="22"/>
        </w:rPr>
        <w:t>Upravnog odjela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, a po potrebi uz prethodnu suglasnost policijske uprave (npr. postavljanje skela na nogostupima).</w:t>
      </w:r>
    </w:p>
    <w:p w:rsidR="00C92092" w:rsidRDefault="003D584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(6) </w:t>
      </w:r>
      <w:r w:rsidR="00C92092">
        <w:rPr>
          <w:rFonts w:ascii="Arial" w:hAnsi="Arial" w:cs="Arial"/>
          <w:color w:val="000000"/>
          <w:sz w:val="22"/>
          <w:szCs w:val="22"/>
        </w:rPr>
        <w:t xml:space="preserve">Za javne površine u smislu točki </w:t>
      </w:r>
      <w:r w:rsidR="00C92092" w:rsidRPr="00D06C71">
        <w:rPr>
          <w:rFonts w:ascii="Arial" w:hAnsi="Arial" w:cs="Arial"/>
          <w:color w:val="000000"/>
          <w:sz w:val="22"/>
          <w:szCs w:val="22"/>
        </w:rPr>
        <w:t>5., 8.</w:t>
      </w:r>
      <w:r w:rsidR="00D06C71" w:rsidRPr="00D06C71">
        <w:rPr>
          <w:rFonts w:ascii="Arial" w:hAnsi="Arial" w:cs="Arial"/>
          <w:color w:val="000000"/>
          <w:sz w:val="22"/>
          <w:szCs w:val="22"/>
        </w:rPr>
        <w:t xml:space="preserve">, </w:t>
      </w:r>
      <w:r w:rsidR="00C92092" w:rsidRPr="00D06C71">
        <w:rPr>
          <w:rFonts w:ascii="Arial" w:hAnsi="Arial" w:cs="Arial"/>
          <w:color w:val="000000"/>
          <w:sz w:val="22"/>
          <w:szCs w:val="22"/>
        </w:rPr>
        <w:t>9.</w:t>
      </w:r>
      <w:r w:rsidR="00D06C71" w:rsidRPr="00D06C71">
        <w:rPr>
          <w:rFonts w:ascii="Arial" w:hAnsi="Arial" w:cs="Arial"/>
          <w:color w:val="000000"/>
          <w:sz w:val="22"/>
          <w:szCs w:val="22"/>
        </w:rPr>
        <w:t>,</w:t>
      </w:r>
      <w:r w:rsidR="00C92092" w:rsidRPr="00D06C71">
        <w:rPr>
          <w:rFonts w:ascii="Arial" w:hAnsi="Arial" w:cs="Arial"/>
          <w:color w:val="000000"/>
          <w:sz w:val="22"/>
          <w:szCs w:val="22"/>
        </w:rPr>
        <w:t xml:space="preserve"> 10., 11., 12.</w:t>
      </w:r>
      <w:r w:rsidR="00CE1C23" w:rsidRPr="00D06C71">
        <w:rPr>
          <w:rFonts w:ascii="Arial" w:hAnsi="Arial" w:cs="Arial"/>
          <w:color w:val="000000"/>
          <w:sz w:val="22"/>
          <w:szCs w:val="22"/>
        </w:rPr>
        <w:t>, 14. i 15</w:t>
      </w:r>
      <w:r w:rsidR="00C92092" w:rsidRPr="00D06C71">
        <w:rPr>
          <w:rFonts w:ascii="Arial" w:hAnsi="Arial" w:cs="Arial"/>
          <w:color w:val="000000"/>
          <w:sz w:val="22"/>
          <w:szCs w:val="22"/>
        </w:rPr>
        <w:t xml:space="preserve">. </w:t>
      </w:r>
      <w:r w:rsidR="00D06C71">
        <w:rPr>
          <w:rFonts w:ascii="Arial" w:hAnsi="Arial" w:cs="Arial"/>
          <w:color w:val="000000"/>
          <w:sz w:val="22"/>
          <w:szCs w:val="22"/>
        </w:rPr>
        <w:t xml:space="preserve"> članka 5. </w:t>
      </w:r>
      <w:r w:rsidR="00EB6F69">
        <w:rPr>
          <w:rFonts w:ascii="Arial" w:hAnsi="Arial" w:cs="Arial"/>
          <w:color w:val="000000"/>
          <w:sz w:val="22"/>
          <w:szCs w:val="22"/>
        </w:rPr>
        <w:t xml:space="preserve">ove Odluke daje se u zakup na rok </w:t>
      </w:r>
      <w:r w:rsidR="00282E5D">
        <w:rPr>
          <w:rFonts w:ascii="Arial" w:hAnsi="Arial" w:cs="Arial"/>
          <w:color w:val="000000"/>
          <w:sz w:val="22"/>
          <w:szCs w:val="22"/>
        </w:rPr>
        <w:t>najviše do</w:t>
      </w:r>
      <w:r w:rsidR="00EB6F69">
        <w:rPr>
          <w:rFonts w:ascii="Arial" w:hAnsi="Arial" w:cs="Arial"/>
          <w:color w:val="000000"/>
          <w:sz w:val="22"/>
          <w:szCs w:val="22"/>
        </w:rPr>
        <w:t xml:space="preserve"> 30 dana.</w:t>
      </w:r>
    </w:p>
    <w:p w:rsidR="005353D2" w:rsidRPr="003C5B28" w:rsidRDefault="005353D2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353D2" w:rsidRDefault="00AF1629" w:rsidP="005353D2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53D2">
        <w:rPr>
          <w:rFonts w:ascii="Arial" w:hAnsi="Arial" w:cs="Arial"/>
          <w:b/>
          <w:color w:val="000000"/>
          <w:sz w:val="22"/>
          <w:szCs w:val="22"/>
        </w:rPr>
        <w:t>Članak 24.</w:t>
      </w:r>
    </w:p>
    <w:p w:rsidR="00AF1629" w:rsidRPr="003C5B28" w:rsidRDefault="003D584A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Općina će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odbiti će zahtjev za zakup javne površine osobama koje nisu ispunile sve financijske obveze prema </w:t>
      </w:r>
      <w:r>
        <w:rPr>
          <w:rFonts w:ascii="Arial" w:hAnsi="Arial" w:cs="Arial"/>
          <w:color w:val="000000"/>
          <w:sz w:val="22"/>
          <w:szCs w:val="22"/>
        </w:rPr>
        <w:t>Općini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.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A0B3E" w:rsidRDefault="003A0B3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353D2" w:rsidRDefault="00AF1629" w:rsidP="00A73C9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353D2">
        <w:rPr>
          <w:rFonts w:ascii="Arial" w:hAnsi="Arial" w:cs="Arial"/>
          <w:b/>
          <w:color w:val="000000"/>
          <w:sz w:val="22"/>
          <w:szCs w:val="22"/>
        </w:rPr>
        <w:t>IV. PRAVA I OBVEZE UGOVORNIH STRANA</w:t>
      </w:r>
    </w:p>
    <w:p w:rsidR="005353D2" w:rsidRDefault="005353D2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353D2" w:rsidRDefault="00AF1629" w:rsidP="005353D2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53D2">
        <w:rPr>
          <w:rFonts w:ascii="Arial" w:hAnsi="Arial" w:cs="Arial"/>
          <w:b/>
          <w:color w:val="000000"/>
          <w:sz w:val="22"/>
          <w:szCs w:val="22"/>
        </w:rPr>
        <w:t>Članak 25.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 xml:space="preserve">Odnosi između </w:t>
      </w:r>
      <w:r w:rsidR="00DE5D24">
        <w:rPr>
          <w:rFonts w:ascii="Arial" w:hAnsi="Arial" w:cs="Arial"/>
          <w:color w:val="000000"/>
          <w:sz w:val="22"/>
          <w:szCs w:val="22"/>
        </w:rPr>
        <w:t>Općine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 kao v</w:t>
      </w:r>
      <w:r w:rsidR="00E125FE">
        <w:rPr>
          <w:rFonts w:ascii="Arial" w:hAnsi="Arial" w:cs="Arial"/>
          <w:color w:val="000000"/>
          <w:sz w:val="22"/>
          <w:szCs w:val="22"/>
        </w:rPr>
        <w:t>lasnika javne površine (dalje: Z</w:t>
      </w:r>
      <w:r w:rsidRPr="003C5B28">
        <w:rPr>
          <w:rFonts w:ascii="Arial" w:hAnsi="Arial" w:cs="Arial"/>
          <w:color w:val="000000"/>
          <w:sz w:val="22"/>
          <w:szCs w:val="22"/>
        </w:rPr>
        <w:t>akupodavac) i korisnika javne površin</w:t>
      </w:r>
      <w:r w:rsidR="00E125FE">
        <w:rPr>
          <w:rFonts w:ascii="Arial" w:hAnsi="Arial" w:cs="Arial"/>
          <w:color w:val="000000"/>
          <w:sz w:val="22"/>
          <w:szCs w:val="22"/>
        </w:rPr>
        <w:t>e (dalje: Z</w:t>
      </w:r>
      <w:r w:rsidR="00DE5D24">
        <w:rPr>
          <w:rFonts w:ascii="Arial" w:hAnsi="Arial" w:cs="Arial"/>
          <w:color w:val="000000"/>
          <w:sz w:val="22"/>
          <w:szCs w:val="22"/>
        </w:rPr>
        <w:t>akupnik) uređuju se U</w:t>
      </w:r>
      <w:r w:rsidRPr="003C5B28">
        <w:rPr>
          <w:rFonts w:ascii="Arial" w:hAnsi="Arial" w:cs="Arial"/>
          <w:color w:val="000000"/>
          <w:sz w:val="22"/>
          <w:szCs w:val="22"/>
        </w:rPr>
        <w:t>govorom o</w:t>
      </w:r>
      <w:r w:rsidR="00DE5D24">
        <w:rPr>
          <w:rFonts w:ascii="Arial" w:hAnsi="Arial" w:cs="Arial"/>
          <w:color w:val="000000"/>
          <w:sz w:val="22"/>
          <w:szCs w:val="22"/>
        </w:rPr>
        <w:t xml:space="preserve"> zakupu javne površine (dalje: U</w:t>
      </w:r>
      <w:r w:rsidRPr="003C5B28">
        <w:rPr>
          <w:rFonts w:ascii="Arial" w:hAnsi="Arial" w:cs="Arial"/>
          <w:color w:val="000000"/>
          <w:sz w:val="22"/>
          <w:szCs w:val="22"/>
        </w:rPr>
        <w:t>govor o zakupu).</w:t>
      </w:r>
    </w:p>
    <w:p w:rsidR="005353D2" w:rsidRPr="003C5B28" w:rsidRDefault="005353D2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353D2" w:rsidRDefault="00AF1629" w:rsidP="005353D2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53D2">
        <w:rPr>
          <w:rFonts w:ascii="Arial" w:hAnsi="Arial" w:cs="Arial"/>
          <w:b/>
          <w:color w:val="000000"/>
          <w:sz w:val="22"/>
          <w:szCs w:val="22"/>
        </w:rPr>
        <w:t>Članak 26.</w:t>
      </w:r>
    </w:p>
    <w:p w:rsidR="005D3F5B" w:rsidRDefault="00DE5D24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Ugovor o zakupu zaključuje  se u pisanom obliku i osobito sadrži:</w:t>
      </w:r>
    </w:p>
    <w:p w:rsidR="005D3F5B" w:rsidRDefault="00A96549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1.</w:t>
      </w:r>
      <w:r w:rsidR="005D3F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podatke o ugovornim stranama,</w:t>
      </w:r>
    </w:p>
    <w:p w:rsidR="005D3F5B" w:rsidRDefault="00A96549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2.</w:t>
      </w:r>
      <w:r w:rsidR="005D3F5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naz</w:t>
      </w:r>
      <w:r>
        <w:rPr>
          <w:rFonts w:ascii="Arial" w:hAnsi="Arial" w:cs="Arial"/>
          <w:color w:val="000000"/>
          <w:sz w:val="22"/>
          <w:szCs w:val="22"/>
        </w:rPr>
        <w:t>iv lokacije, površinu i namjenu,</w:t>
      </w:r>
    </w:p>
    <w:p w:rsidR="005D3F5B" w:rsidRDefault="00A96549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3.</w:t>
      </w:r>
      <w:r w:rsidR="005D3F5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naziv ili opis objekta, odnosno pok</w:t>
      </w:r>
      <w:r>
        <w:rPr>
          <w:rFonts w:ascii="Arial" w:hAnsi="Arial" w:cs="Arial"/>
          <w:color w:val="000000"/>
          <w:sz w:val="22"/>
          <w:szCs w:val="22"/>
        </w:rPr>
        <w:t>retne naprave koja se postavlja,</w:t>
      </w:r>
    </w:p>
    <w:p w:rsidR="005D3F5B" w:rsidRDefault="00A96549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4.</w:t>
      </w:r>
      <w:r w:rsidR="005D3F5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rok na koji se </w:t>
      </w:r>
      <w:r>
        <w:rPr>
          <w:rFonts w:ascii="Arial" w:hAnsi="Arial" w:cs="Arial"/>
          <w:color w:val="000000"/>
          <w:sz w:val="22"/>
          <w:szCs w:val="22"/>
        </w:rPr>
        <w:t>ugovor zaključuje,</w:t>
      </w:r>
    </w:p>
    <w:p w:rsidR="005D3F5B" w:rsidRDefault="00A96549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5.</w:t>
      </w:r>
      <w:r w:rsidR="005D3F5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iznos zakupnine, način obračuna, rok plaćanja i</w:t>
      </w:r>
      <w:r>
        <w:rPr>
          <w:rFonts w:ascii="Arial" w:hAnsi="Arial" w:cs="Arial"/>
          <w:color w:val="000000"/>
          <w:sz w:val="22"/>
          <w:szCs w:val="22"/>
        </w:rPr>
        <w:t xml:space="preserve"> instrument osiguranja plaćanja,</w:t>
      </w:r>
    </w:p>
    <w:p w:rsidR="005D3F5B" w:rsidRDefault="00A96549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6.</w:t>
      </w:r>
      <w:r w:rsidR="005D3F5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odredbe o prestanku zakupa, obvezi uklanjanja objekta ili naprave s javne površine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F1629" w:rsidRPr="003C5B28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dovođe</w:t>
      </w:r>
      <w:r>
        <w:rPr>
          <w:rFonts w:ascii="Arial" w:hAnsi="Arial" w:cs="Arial"/>
          <w:color w:val="000000"/>
          <w:sz w:val="22"/>
          <w:szCs w:val="22"/>
        </w:rPr>
        <w:t>nje lokacije u prvobitno stanje,</w:t>
      </w:r>
    </w:p>
    <w:p w:rsidR="005D3F5B" w:rsidRDefault="00A96549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7.</w:t>
      </w:r>
      <w:r w:rsidR="005D3F5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odredbe o otkazu i otka</w:t>
      </w:r>
      <w:r>
        <w:rPr>
          <w:rFonts w:ascii="Arial" w:hAnsi="Arial" w:cs="Arial"/>
          <w:color w:val="000000"/>
          <w:sz w:val="22"/>
          <w:szCs w:val="22"/>
        </w:rPr>
        <w:t>znim rokovima,</w:t>
      </w:r>
    </w:p>
    <w:p w:rsidR="00AF1629" w:rsidRPr="003C5B28" w:rsidRDefault="00A96549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8.</w:t>
      </w:r>
      <w:r w:rsidR="005D3F5B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mjesto i vrijeme sklapanja ugovora te potpis ugovornih strana.</w:t>
      </w:r>
    </w:p>
    <w:p w:rsidR="00EB6F69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Ugovor o zakupu može se, ako tako odluči mjerodavno tijelo, sklopiti kao ovršna isprava u smislu Zakona o javnom bilježništvu</w:t>
      </w:r>
      <w:r w:rsidR="00A96549">
        <w:rPr>
          <w:rFonts w:ascii="Arial" w:hAnsi="Arial" w:cs="Arial"/>
          <w:color w:val="000000"/>
          <w:sz w:val="22"/>
          <w:szCs w:val="22"/>
        </w:rPr>
        <w:t xml:space="preserve"> (Narodne novine </w:t>
      </w:r>
      <w:r w:rsidR="00A96549" w:rsidRPr="00A96549">
        <w:rPr>
          <w:rFonts w:ascii="Arial" w:hAnsi="Arial" w:cs="Arial"/>
          <w:color w:val="000000"/>
          <w:sz w:val="22"/>
          <w:szCs w:val="22"/>
        </w:rPr>
        <w:t>78/93, 29/9</w:t>
      </w:r>
      <w:r w:rsidR="00A96549">
        <w:rPr>
          <w:rFonts w:ascii="Arial" w:hAnsi="Arial" w:cs="Arial"/>
          <w:color w:val="000000"/>
          <w:sz w:val="22"/>
          <w:szCs w:val="22"/>
        </w:rPr>
        <w:t>4, 162/98, 16/07, 75/09, 120/16 i</w:t>
      </w:r>
      <w:r w:rsidR="00A96549" w:rsidRPr="00A96549">
        <w:rPr>
          <w:rFonts w:ascii="Arial" w:hAnsi="Arial" w:cs="Arial"/>
          <w:color w:val="000000"/>
          <w:sz w:val="22"/>
          <w:szCs w:val="22"/>
        </w:rPr>
        <w:t xml:space="preserve"> 57/22</w:t>
      </w:r>
      <w:r w:rsidR="00A96549">
        <w:rPr>
          <w:rFonts w:ascii="Arial" w:hAnsi="Arial" w:cs="Arial"/>
          <w:color w:val="000000"/>
          <w:sz w:val="22"/>
          <w:szCs w:val="22"/>
        </w:rPr>
        <w:t>)</w:t>
      </w:r>
      <w:r w:rsidR="002F49E3">
        <w:rPr>
          <w:rFonts w:ascii="Arial" w:hAnsi="Arial" w:cs="Arial"/>
          <w:color w:val="000000"/>
          <w:sz w:val="22"/>
          <w:szCs w:val="22"/>
        </w:rPr>
        <w:t>, o trošku Z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akupnika. </w:t>
      </w:r>
    </w:p>
    <w:p w:rsidR="00AF1629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="00EB6F69">
        <w:rPr>
          <w:rFonts w:ascii="Arial" w:hAnsi="Arial" w:cs="Arial"/>
          <w:color w:val="000000"/>
          <w:sz w:val="22"/>
          <w:szCs w:val="22"/>
        </w:rPr>
        <w:t>Ugovor o zakupu potpisuje 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ačelnik.</w:t>
      </w:r>
    </w:p>
    <w:p w:rsidR="005353D2" w:rsidRPr="003C5B28" w:rsidRDefault="005353D2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353D2" w:rsidRDefault="00AF1629" w:rsidP="005353D2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53D2">
        <w:rPr>
          <w:rFonts w:ascii="Arial" w:hAnsi="Arial" w:cs="Arial"/>
          <w:b/>
          <w:color w:val="000000"/>
          <w:sz w:val="22"/>
          <w:szCs w:val="22"/>
        </w:rPr>
        <w:t>Članak 27.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 xml:space="preserve">Zakupnik je </w:t>
      </w:r>
      <w:r w:rsidR="00A96549">
        <w:rPr>
          <w:rFonts w:ascii="Arial" w:hAnsi="Arial" w:cs="Arial"/>
          <w:color w:val="000000"/>
          <w:sz w:val="22"/>
          <w:szCs w:val="22"/>
        </w:rPr>
        <w:t xml:space="preserve">na 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obvezan imati </w:t>
      </w:r>
      <w:r w:rsidR="00A96549">
        <w:rPr>
          <w:rFonts w:ascii="Arial" w:hAnsi="Arial" w:cs="Arial"/>
          <w:color w:val="000000"/>
          <w:sz w:val="22"/>
          <w:szCs w:val="22"/>
        </w:rPr>
        <w:t>U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govor o zakupu predmetne javne površine za sve vrijeme korištenja javnom površinom, pa ga je obvezan pokazati </w:t>
      </w:r>
      <w:r w:rsidR="00EB6F69">
        <w:rPr>
          <w:rFonts w:ascii="Arial" w:hAnsi="Arial" w:cs="Arial"/>
          <w:color w:val="000000"/>
          <w:sz w:val="22"/>
          <w:szCs w:val="22"/>
        </w:rPr>
        <w:t>komunalnom redaru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 na njegov zahtjev.</w:t>
      </w:r>
    </w:p>
    <w:p w:rsidR="005353D2" w:rsidRPr="003C5B28" w:rsidRDefault="005353D2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5353D2" w:rsidRDefault="00AF1629" w:rsidP="005353D2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53D2">
        <w:rPr>
          <w:rFonts w:ascii="Arial" w:hAnsi="Arial" w:cs="Arial"/>
          <w:b/>
          <w:color w:val="000000"/>
          <w:sz w:val="22"/>
          <w:szCs w:val="22"/>
        </w:rPr>
        <w:t>Članak 28.</w:t>
      </w:r>
    </w:p>
    <w:p w:rsidR="00AF1629" w:rsidRPr="003C5B28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Zakupnik ne može ugovorenu javnu površinu dati u podzakup, niti je koristiti u suprotnosti s odre</w:t>
      </w:r>
      <w:r w:rsidR="00DE5D24">
        <w:rPr>
          <w:rFonts w:ascii="Arial" w:hAnsi="Arial" w:cs="Arial"/>
          <w:color w:val="000000"/>
          <w:sz w:val="22"/>
          <w:szCs w:val="22"/>
        </w:rPr>
        <w:t>dbama U</w:t>
      </w:r>
      <w:r w:rsidRPr="003C5B28">
        <w:rPr>
          <w:rFonts w:ascii="Arial" w:hAnsi="Arial" w:cs="Arial"/>
          <w:color w:val="000000"/>
          <w:sz w:val="22"/>
          <w:szCs w:val="22"/>
        </w:rPr>
        <w:t>govora.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A0B3E" w:rsidRDefault="003A0B3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353D2">
        <w:rPr>
          <w:rFonts w:ascii="Arial" w:hAnsi="Arial" w:cs="Arial"/>
          <w:b/>
          <w:color w:val="000000"/>
          <w:sz w:val="22"/>
          <w:szCs w:val="22"/>
        </w:rPr>
        <w:t>V. PLAĆANJE ZAKUPNINE</w:t>
      </w:r>
    </w:p>
    <w:p w:rsidR="005353D2" w:rsidRPr="005353D2" w:rsidRDefault="005353D2" w:rsidP="00A73C9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F1629" w:rsidRPr="005353D2" w:rsidRDefault="00AF1629" w:rsidP="005353D2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353D2">
        <w:rPr>
          <w:rFonts w:ascii="Arial" w:hAnsi="Arial" w:cs="Arial"/>
          <w:b/>
          <w:color w:val="000000"/>
          <w:sz w:val="22"/>
          <w:szCs w:val="22"/>
        </w:rPr>
        <w:t>Članak 29.</w:t>
      </w:r>
    </w:p>
    <w:p w:rsidR="00EB6F69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Zakupnik je za koriš</w:t>
      </w:r>
      <w:r w:rsidR="002F49E3">
        <w:rPr>
          <w:rFonts w:ascii="Arial" w:hAnsi="Arial" w:cs="Arial"/>
          <w:color w:val="000000"/>
          <w:sz w:val="22"/>
          <w:szCs w:val="22"/>
        </w:rPr>
        <w:t>tenje javnom površinom obvezan Z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akupodavcu plaćati zakupninu.</w:t>
      </w:r>
      <w:r w:rsidR="00EB6F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B6F69" w:rsidRPr="00CE1C23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E1C23"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CE1C23">
        <w:rPr>
          <w:rFonts w:ascii="Arial" w:hAnsi="Arial" w:cs="Arial"/>
          <w:color w:val="000000"/>
          <w:sz w:val="22"/>
          <w:szCs w:val="22"/>
        </w:rPr>
        <w:t>Zakupnina se plaća unaprijed mjesečno, najkasnije do 5</w:t>
      </w:r>
      <w:r w:rsidR="005D3F5B" w:rsidRPr="00CE1C23">
        <w:rPr>
          <w:rFonts w:ascii="Arial" w:hAnsi="Arial" w:cs="Arial"/>
          <w:color w:val="000000"/>
          <w:sz w:val="22"/>
          <w:szCs w:val="22"/>
        </w:rPr>
        <w:t>.</w:t>
      </w:r>
      <w:r w:rsidR="00AF1629" w:rsidRPr="00CE1C23">
        <w:rPr>
          <w:rFonts w:ascii="Arial" w:hAnsi="Arial" w:cs="Arial"/>
          <w:color w:val="000000"/>
          <w:sz w:val="22"/>
          <w:szCs w:val="22"/>
        </w:rPr>
        <w:t xml:space="preserve"> u mjesecu za tekući mjesec.</w:t>
      </w:r>
      <w:r w:rsidR="00EB6F69" w:rsidRPr="00CE1C2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1629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E1C23">
        <w:rPr>
          <w:rFonts w:ascii="Arial" w:hAnsi="Arial" w:cs="Arial"/>
          <w:color w:val="000000"/>
          <w:sz w:val="22"/>
          <w:szCs w:val="22"/>
        </w:rPr>
        <w:lastRenderedPageBreak/>
        <w:t xml:space="preserve">(3) </w:t>
      </w:r>
      <w:r w:rsidR="00AF1629" w:rsidRPr="00CE1C23">
        <w:rPr>
          <w:rFonts w:ascii="Arial" w:hAnsi="Arial" w:cs="Arial"/>
          <w:color w:val="000000"/>
          <w:sz w:val="22"/>
          <w:szCs w:val="22"/>
        </w:rPr>
        <w:t>Iznimno, za zakup javne površine u razdoblju kraćem od 60 dana, te za zakup javne površine sezonskog karaktera u svrhu postavljanja štandova, banaka, pokretne naprava i stalka, zakupnina se plaća unaprijed, u cjelokupnom iznosu.</w:t>
      </w:r>
    </w:p>
    <w:p w:rsidR="00AF1629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(4)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Zakupnina se može plaćati i u drugim rokovima utvrđenim ugovorom, ako ovom odlukom nije drukčije određeno.</w:t>
      </w:r>
    </w:p>
    <w:p w:rsidR="00E46E3C" w:rsidRPr="003C5B28" w:rsidRDefault="00E46E3C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E46E3C" w:rsidRDefault="00AF1629" w:rsidP="00E46E3C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46E3C">
        <w:rPr>
          <w:rFonts w:ascii="Arial" w:hAnsi="Arial" w:cs="Arial"/>
          <w:b/>
          <w:color w:val="000000"/>
          <w:sz w:val="22"/>
          <w:szCs w:val="22"/>
        </w:rPr>
        <w:t>Članak 30.</w:t>
      </w:r>
    </w:p>
    <w:p w:rsidR="00AF1629" w:rsidRPr="003C5B28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Zakupnik je dužan dostaviti </w:t>
      </w:r>
      <w:r>
        <w:rPr>
          <w:rFonts w:ascii="Arial" w:hAnsi="Arial" w:cs="Arial"/>
          <w:color w:val="000000"/>
          <w:sz w:val="22"/>
          <w:szCs w:val="22"/>
        </w:rPr>
        <w:t>Općini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instrument osiguranja plaćanja (bjanko zadužnicu) </w:t>
      </w:r>
      <w:r w:rsidR="00EB6F69">
        <w:rPr>
          <w:rFonts w:ascii="Arial" w:hAnsi="Arial" w:cs="Arial"/>
          <w:color w:val="000000"/>
          <w:sz w:val="22"/>
          <w:szCs w:val="22"/>
        </w:rPr>
        <w:t xml:space="preserve">ispunjenu i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ovjerenu kod javnog bilježnika</w:t>
      </w:r>
      <w:r w:rsidR="00EB6F69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na ukupni iznos zakupnine za cijelo ugovorno razdoblje, uvećan za zakonsku zateznu kamatu.</w:t>
      </w:r>
    </w:p>
    <w:p w:rsidR="00AF1629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Zakupnik nije dužan dostaviti instrument osiguranja plaćanja, niti ovjeravati ugovor o zakupu kad zakupninu plaća unaprijed za cijelo ugovorno razdoblje.</w:t>
      </w:r>
    </w:p>
    <w:p w:rsidR="00E46E3C" w:rsidRPr="003C5B28" w:rsidRDefault="00E46E3C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E46E3C" w:rsidRDefault="00AF1629" w:rsidP="00E46E3C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46E3C">
        <w:rPr>
          <w:rFonts w:ascii="Arial" w:hAnsi="Arial" w:cs="Arial"/>
          <w:b/>
          <w:color w:val="000000"/>
          <w:sz w:val="22"/>
          <w:szCs w:val="22"/>
        </w:rPr>
        <w:t>Članak 31.</w:t>
      </w:r>
    </w:p>
    <w:p w:rsidR="00EB6F69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E46E3C">
        <w:rPr>
          <w:rFonts w:ascii="Arial" w:hAnsi="Arial" w:cs="Arial"/>
          <w:color w:val="000000"/>
          <w:sz w:val="22"/>
          <w:szCs w:val="22"/>
        </w:rPr>
        <w:t>Općinsko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vijeće od</w:t>
      </w:r>
      <w:r w:rsidR="002130EE">
        <w:rPr>
          <w:rFonts w:ascii="Arial" w:hAnsi="Arial" w:cs="Arial"/>
          <w:color w:val="000000"/>
          <w:sz w:val="22"/>
          <w:szCs w:val="22"/>
        </w:rPr>
        <w:t>ređuje visinu zakupnine posebnom Odlukom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F1629" w:rsidRPr="003C5B28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C2FF9">
        <w:rPr>
          <w:rFonts w:ascii="Arial" w:hAnsi="Arial" w:cs="Arial"/>
          <w:color w:val="000000"/>
          <w:sz w:val="22"/>
          <w:szCs w:val="22"/>
        </w:rPr>
        <w:t xml:space="preserve">(2) </w:t>
      </w:r>
      <w:r w:rsidR="00AF1629" w:rsidRPr="00CC2FF9">
        <w:rPr>
          <w:rFonts w:ascii="Arial" w:hAnsi="Arial" w:cs="Arial"/>
          <w:color w:val="000000"/>
          <w:sz w:val="22"/>
          <w:szCs w:val="22"/>
        </w:rPr>
        <w:t xml:space="preserve">Zakupnina se </w:t>
      </w:r>
      <w:r w:rsidR="00DD456B" w:rsidRPr="00CC2FF9">
        <w:rPr>
          <w:rFonts w:ascii="Arial" w:hAnsi="Arial" w:cs="Arial"/>
          <w:color w:val="000000"/>
          <w:sz w:val="22"/>
          <w:szCs w:val="22"/>
        </w:rPr>
        <w:t xml:space="preserve">u pravilu </w:t>
      </w:r>
      <w:r w:rsidR="00AF1629" w:rsidRPr="00CC2FF9">
        <w:rPr>
          <w:rFonts w:ascii="Arial" w:hAnsi="Arial" w:cs="Arial"/>
          <w:color w:val="000000"/>
          <w:sz w:val="22"/>
          <w:szCs w:val="22"/>
        </w:rPr>
        <w:t xml:space="preserve">određuje po m2, ovisno o zoni u kojoj se javna površina nalazi i djelatnosti koja se na njoj obavlja, </w:t>
      </w:r>
      <w:r w:rsidR="00DD456B" w:rsidRPr="00CC2FF9">
        <w:rPr>
          <w:rFonts w:ascii="Arial" w:hAnsi="Arial" w:cs="Arial"/>
          <w:color w:val="000000"/>
          <w:sz w:val="22"/>
          <w:szCs w:val="22"/>
        </w:rPr>
        <w:t>a može se odrediti i paušalno</w:t>
      </w:r>
    </w:p>
    <w:p w:rsidR="00244D0B" w:rsidRDefault="00DE5D24" w:rsidP="00244D0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="002B7BE7">
        <w:rPr>
          <w:rFonts w:ascii="Arial" w:hAnsi="Arial" w:cs="Arial"/>
          <w:color w:val="000000"/>
          <w:sz w:val="22"/>
          <w:szCs w:val="22"/>
        </w:rPr>
        <w:t>Ako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se visina zakupnine utvrđena </w:t>
      </w:r>
      <w:r w:rsidR="002130EE">
        <w:rPr>
          <w:rFonts w:ascii="Arial" w:hAnsi="Arial" w:cs="Arial"/>
          <w:color w:val="000000"/>
          <w:sz w:val="22"/>
          <w:szCs w:val="22"/>
        </w:rPr>
        <w:t>Odlukom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izmijeni tijekom trajanja ugovora ili se donese nov</w:t>
      </w:r>
      <w:r w:rsidR="002130EE">
        <w:rPr>
          <w:rFonts w:ascii="Arial" w:hAnsi="Arial" w:cs="Arial"/>
          <w:color w:val="000000"/>
          <w:sz w:val="22"/>
          <w:szCs w:val="22"/>
        </w:rPr>
        <w:t>a Odluka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, iste izmjene primjenjuju se i na sve zaključene ugovora neovisno na vremenski ro</w:t>
      </w:r>
      <w:r w:rsidR="00BD406B">
        <w:rPr>
          <w:rFonts w:ascii="Arial" w:hAnsi="Arial" w:cs="Arial"/>
          <w:color w:val="000000"/>
          <w:sz w:val="22"/>
          <w:szCs w:val="22"/>
        </w:rPr>
        <w:t>k na koji su zaključeni, te je Z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akupnik dužan zaključiti dodatak ugovora.</w:t>
      </w:r>
    </w:p>
    <w:p w:rsidR="00AF1629" w:rsidRPr="00B333E5" w:rsidRDefault="00DE5D24" w:rsidP="00244D0B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244D0B">
        <w:rPr>
          <w:rFonts w:ascii="Arial" w:hAnsi="Arial" w:cs="Arial"/>
          <w:sz w:val="22"/>
          <w:szCs w:val="22"/>
        </w:rPr>
        <w:t>N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ačelnik može odobriti oslobađanje od plaćane zakupnine kad se javnom površinom koriste pravne osobe kojima je osnivač </w:t>
      </w:r>
      <w:r w:rsidR="00244D0B">
        <w:rPr>
          <w:rFonts w:ascii="Arial" w:hAnsi="Arial" w:cs="Arial"/>
          <w:color w:val="000000"/>
          <w:sz w:val="22"/>
          <w:szCs w:val="22"/>
        </w:rPr>
        <w:t>Općina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, udruge proizašle iz Domovinskog rata, državne i međunarodne humanitarne udruge i ustanove koje skrbe o odgoju i zaštiti djece, mladeži, invalida i starijih osoba  za manifestacije humanitarnog i sličnog karaktera, </w:t>
      </w:r>
      <w:r w:rsidR="00AF1629">
        <w:rPr>
          <w:rFonts w:ascii="Arial" w:hAnsi="Arial" w:cs="Arial"/>
          <w:color w:val="000000"/>
          <w:sz w:val="22"/>
          <w:szCs w:val="22"/>
        </w:rPr>
        <w:t>vjerske ustanove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i prikupljanje potpisa</w:t>
      </w:r>
      <w:r w:rsidR="00AF1629">
        <w:rPr>
          <w:rFonts w:ascii="Arial" w:hAnsi="Arial" w:cs="Arial"/>
          <w:color w:val="000000"/>
          <w:sz w:val="22"/>
          <w:szCs w:val="22"/>
        </w:rPr>
        <w:t xml:space="preserve"> za raspisivanje i provedbu referenduma.</w:t>
      </w:r>
    </w:p>
    <w:p w:rsidR="00244D0B" w:rsidRDefault="00DE5D24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(5)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Od plaćanja zakupnine mogu se osloboditi</w:t>
      </w:r>
      <w:r w:rsidR="00504F1A">
        <w:rPr>
          <w:rFonts w:ascii="Arial" w:hAnsi="Arial" w:cs="Arial"/>
          <w:color w:val="000000"/>
          <w:sz w:val="22"/>
          <w:szCs w:val="22"/>
        </w:rPr>
        <w:t xml:space="preserve"> djelomično ili potpuno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i druge pravne i fizičke osobe za događanja od iznimne važnosti za </w:t>
      </w:r>
      <w:r w:rsidR="00244D0B">
        <w:rPr>
          <w:rFonts w:ascii="Arial" w:hAnsi="Arial" w:cs="Arial"/>
          <w:color w:val="000000"/>
          <w:sz w:val="22"/>
          <w:szCs w:val="22"/>
        </w:rPr>
        <w:t>Općinu Konavle</w:t>
      </w:r>
      <w:r w:rsidR="00506A6C">
        <w:rPr>
          <w:rFonts w:ascii="Arial" w:hAnsi="Arial" w:cs="Arial"/>
          <w:color w:val="000000"/>
          <w:sz w:val="22"/>
          <w:szCs w:val="22"/>
        </w:rPr>
        <w:t xml:space="preserve">, </w:t>
      </w:r>
      <w:r w:rsidR="00506A6C" w:rsidRPr="00CE1C23">
        <w:rPr>
          <w:rFonts w:ascii="Arial" w:hAnsi="Arial" w:cs="Arial"/>
          <w:color w:val="000000"/>
          <w:sz w:val="22"/>
          <w:szCs w:val="22"/>
        </w:rPr>
        <w:t xml:space="preserve">ili u posebnim slučajevima </w:t>
      </w:r>
    </w:p>
    <w:p w:rsidR="00CE1C23" w:rsidRPr="003C5B28" w:rsidRDefault="00CE1C23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244D0B" w:rsidRDefault="00AF1629" w:rsidP="00244D0B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44D0B">
        <w:rPr>
          <w:rFonts w:ascii="Arial" w:hAnsi="Arial" w:cs="Arial"/>
          <w:b/>
          <w:color w:val="000000"/>
          <w:sz w:val="22"/>
          <w:szCs w:val="22"/>
        </w:rPr>
        <w:t>Članak 32.</w:t>
      </w:r>
    </w:p>
    <w:p w:rsidR="005D3F5B" w:rsidRDefault="00506A6C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Minimalna obračunska površina koja se može dati u zakup je:</w:t>
      </w:r>
    </w:p>
    <w:p w:rsidR="005D3F5B" w:rsidRDefault="005D3F5B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za postavljanje kioska </w:t>
      </w:r>
      <w:r w:rsidR="00CC2FF9" w:rsidRPr="00CC2FF9">
        <w:rPr>
          <w:rFonts w:ascii="Arial" w:hAnsi="Arial" w:cs="Arial"/>
          <w:color w:val="000000"/>
          <w:sz w:val="22"/>
          <w:szCs w:val="22"/>
        </w:rPr>
        <w:t>8 m2,</w:t>
      </w:r>
    </w:p>
    <w:p w:rsidR="005D3F5B" w:rsidRDefault="005D3F5B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D138A2">
        <w:rPr>
          <w:rFonts w:ascii="Arial" w:hAnsi="Arial" w:cs="Arial"/>
          <w:color w:val="000000"/>
          <w:sz w:val="22"/>
          <w:szCs w:val="22"/>
        </w:rPr>
        <w:t xml:space="preserve">- </w:t>
      </w:r>
      <w:r w:rsidR="00CC2FF9" w:rsidRPr="00D138A2">
        <w:rPr>
          <w:rFonts w:ascii="Arial" w:hAnsi="Arial" w:cs="Arial"/>
          <w:color w:val="000000"/>
          <w:sz w:val="22"/>
          <w:szCs w:val="22"/>
        </w:rPr>
        <w:t>za postavu stolova i stolica, zauzeta javna površina – 1 stolica, 1 m2,</w:t>
      </w:r>
    </w:p>
    <w:p w:rsidR="005D3F5B" w:rsidRDefault="005D3F5B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za postavu štandova</w:t>
      </w:r>
      <w:r w:rsidR="003D4AB7">
        <w:rPr>
          <w:rFonts w:ascii="Arial" w:hAnsi="Arial" w:cs="Arial"/>
          <w:color w:val="000000"/>
          <w:sz w:val="22"/>
          <w:szCs w:val="22"/>
        </w:rPr>
        <w:t>, banaka, stolića i prodajnih pultova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– 4 m2</w:t>
      </w:r>
      <w:r w:rsidR="00CC2FF9">
        <w:rPr>
          <w:rFonts w:ascii="Arial" w:hAnsi="Arial" w:cs="Arial"/>
          <w:color w:val="000000"/>
          <w:sz w:val="22"/>
          <w:szCs w:val="22"/>
        </w:rPr>
        <w:t>,</w:t>
      </w:r>
    </w:p>
    <w:p w:rsidR="005D3F5B" w:rsidRDefault="005D3F5B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za postavu pokretnih n</w:t>
      </w:r>
      <w:r w:rsidR="003D4AB7">
        <w:rPr>
          <w:rFonts w:ascii="Arial" w:hAnsi="Arial" w:cs="Arial"/>
          <w:color w:val="000000"/>
          <w:sz w:val="22"/>
          <w:szCs w:val="22"/>
        </w:rPr>
        <w:t>aprava</w:t>
      </w:r>
      <w:r w:rsidR="00D31AEF">
        <w:rPr>
          <w:rFonts w:ascii="Arial" w:hAnsi="Arial" w:cs="Arial"/>
          <w:color w:val="000000"/>
          <w:sz w:val="22"/>
          <w:szCs w:val="22"/>
        </w:rPr>
        <w:t xml:space="preserve"> </w:t>
      </w:r>
      <w:r w:rsidR="003D4AB7">
        <w:rPr>
          <w:rFonts w:ascii="Arial" w:hAnsi="Arial" w:cs="Arial"/>
          <w:color w:val="000000"/>
          <w:sz w:val="22"/>
          <w:szCs w:val="22"/>
        </w:rPr>
        <w:t xml:space="preserve">–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2 m2</w:t>
      </w:r>
      <w:r w:rsidR="00CC2FF9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D3F5B" w:rsidRDefault="005D3F5B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za postavu građevinskih skela –10 m2</w:t>
      </w:r>
      <w:r w:rsidR="00CC2FF9">
        <w:rPr>
          <w:rFonts w:ascii="Arial" w:hAnsi="Arial" w:cs="Arial"/>
          <w:color w:val="000000"/>
          <w:sz w:val="22"/>
          <w:szCs w:val="22"/>
        </w:rPr>
        <w:t>,</w:t>
      </w:r>
    </w:p>
    <w:p w:rsidR="005D3F5B" w:rsidRDefault="005D3F5B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3D4AB7">
        <w:rPr>
          <w:rFonts w:ascii="Arial" w:hAnsi="Arial" w:cs="Arial"/>
          <w:color w:val="000000"/>
          <w:sz w:val="22"/>
          <w:szCs w:val="22"/>
        </w:rPr>
        <w:t>za prodaju s teretnih vozila – 15 m2</w:t>
      </w:r>
      <w:r w:rsidR="00CC2FF9">
        <w:rPr>
          <w:rFonts w:ascii="Arial" w:hAnsi="Arial" w:cs="Arial"/>
          <w:color w:val="000000"/>
          <w:sz w:val="22"/>
          <w:szCs w:val="22"/>
        </w:rPr>
        <w:t>,</w:t>
      </w:r>
    </w:p>
    <w:p w:rsidR="005D3F5B" w:rsidRDefault="005D3F5B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održavanje promotivnih akcija –</w:t>
      </w:r>
      <w:r w:rsidR="00BD406B">
        <w:rPr>
          <w:rFonts w:ascii="Arial" w:hAnsi="Arial" w:cs="Arial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m2"/>
        </w:smartTagPr>
        <w:r w:rsidR="00AF1629" w:rsidRPr="003C5B28">
          <w:rPr>
            <w:rFonts w:ascii="Arial" w:hAnsi="Arial" w:cs="Arial"/>
            <w:color w:val="000000"/>
            <w:sz w:val="22"/>
            <w:szCs w:val="22"/>
          </w:rPr>
          <w:t>4 m2</w:t>
        </w:r>
        <w:r w:rsidR="00CC2FF9">
          <w:rPr>
            <w:rFonts w:ascii="Arial" w:hAnsi="Arial" w:cs="Arial"/>
            <w:color w:val="000000"/>
            <w:sz w:val="22"/>
            <w:szCs w:val="22"/>
          </w:rPr>
          <w:t>,</w:t>
        </w:r>
      </w:smartTag>
    </w:p>
    <w:p w:rsidR="00AF1629" w:rsidRDefault="005D3F5B" w:rsidP="005D3F5B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za ostale namjene – prema zauzetoj površini.</w:t>
      </w:r>
    </w:p>
    <w:p w:rsidR="00244D0B" w:rsidRPr="003C5B28" w:rsidRDefault="00244D0B" w:rsidP="00244D0B">
      <w:pPr>
        <w:pStyle w:val="NormalWeb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44D0B" w:rsidRDefault="00AF1629" w:rsidP="00244D0B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44D0B">
        <w:rPr>
          <w:rFonts w:ascii="Arial" w:hAnsi="Arial" w:cs="Arial"/>
          <w:b/>
          <w:color w:val="000000"/>
          <w:sz w:val="22"/>
          <w:szCs w:val="22"/>
        </w:rPr>
        <w:t>Članak 33.</w:t>
      </w:r>
    </w:p>
    <w:p w:rsidR="00CC2FF9" w:rsidRDefault="00CC2FF9" w:rsidP="00244D0B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Zakupnik koji se javnom površinom koristi za ugostiteljske stolove i stolice može, radi prohodnosti postaviti maksimalno jedan (1) stol i četiri (4) stolice na 4 m2, odnosno dva (2) stola i osam (8) stolica na 8 m2 itd.</w:t>
      </w:r>
    </w:p>
    <w:p w:rsidR="00421F58" w:rsidRPr="00244D0B" w:rsidRDefault="00421F58" w:rsidP="00244D0B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F1629" w:rsidRPr="00421F58" w:rsidRDefault="00AF1629" w:rsidP="00421F58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1F58">
        <w:rPr>
          <w:rFonts w:ascii="Arial" w:hAnsi="Arial" w:cs="Arial"/>
          <w:b/>
          <w:color w:val="000000"/>
          <w:sz w:val="22"/>
          <w:szCs w:val="22"/>
        </w:rPr>
        <w:t>Članak 34.</w:t>
      </w:r>
    </w:p>
    <w:p w:rsidR="00421F58" w:rsidRDefault="00AF1629" w:rsidP="001915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 xml:space="preserve">Zakupnik je obvezan ukloniti stolove i stolice s javne površine </w:t>
      </w:r>
      <w:r w:rsidR="003D4AB7">
        <w:rPr>
          <w:rFonts w:ascii="Arial" w:hAnsi="Arial" w:cs="Arial"/>
          <w:color w:val="000000"/>
          <w:sz w:val="22"/>
          <w:szCs w:val="22"/>
        </w:rPr>
        <w:t>za vrijeme kada je ugostiteljski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 objekta</w:t>
      </w:r>
      <w:r w:rsidR="003D4A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5B28">
        <w:rPr>
          <w:rFonts w:ascii="Arial" w:hAnsi="Arial" w:cs="Arial"/>
          <w:color w:val="000000"/>
          <w:sz w:val="22"/>
          <w:szCs w:val="22"/>
        </w:rPr>
        <w:t>kojem je javna površina dodijeljena</w:t>
      </w:r>
      <w:r w:rsidR="003D4AB7">
        <w:rPr>
          <w:rFonts w:ascii="Arial" w:hAnsi="Arial" w:cs="Arial"/>
          <w:color w:val="000000"/>
          <w:sz w:val="22"/>
          <w:szCs w:val="22"/>
        </w:rPr>
        <w:t xml:space="preserve"> zatvoren</w:t>
      </w:r>
      <w:r w:rsidRPr="003C5B28">
        <w:rPr>
          <w:rFonts w:ascii="Arial" w:hAnsi="Arial" w:cs="Arial"/>
          <w:color w:val="000000"/>
          <w:sz w:val="22"/>
          <w:szCs w:val="22"/>
        </w:rPr>
        <w:t>, ili ih složiti na način da mi</w:t>
      </w:r>
      <w:r w:rsidR="003D4AB7">
        <w:rPr>
          <w:rFonts w:ascii="Arial" w:hAnsi="Arial" w:cs="Arial"/>
          <w:color w:val="000000"/>
          <w:sz w:val="22"/>
          <w:szCs w:val="22"/>
        </w:rPr>
        <w:t>nimalno zauzimaju javnu površinu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A0B3E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1629" w:rsidRPr="003C5B28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AF1629" w:rsidRPr="003C5B28" w:rsidRDefault="00AF1629" w:rsidP="00A73C9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C5B28">
        <w:rPr>
          <w:rFonts w:ascii="Arial" w:hAnsi="Arial" w:cs="Arial"/>
          <w:b/>
          <w:sz w:val="22"/>
          <w:szCs w:val="22"/>
        </w:rPr>
        <w:t>VI. PRESTANAK ZAKUPA</w:t>
      </w:r>
    </w:p>
    <w:p w:rsidR="00191506" w:rsidRDefault="0019150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191506" w:rsidRDefault="00AF1629" w:rsidP="00191506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1506">
        <w:rPr>
          <w:rFonts w:ascii="Arial" w:hAnsi="Arial" w:cs="Arial"/>
          <w:b/>
          <w:color w:val="000000"/>
          <w:sz w:val="22"/>
          <w:szCs w:val="22"/>
        </w:rPr>
        <w:t>Članak 35.</w:t>
      </w:r>
    </w:p>
    <w:p w:rsidR="00136C06" w:rsidRDefault="00AF1629" w:rsidP="00136C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Ugovor o zakupu prestaje:</w:t>
      </w:r>
      <w:r w:rsidR="00136C06">
        <w:rPr>
          <w:rFonts w:ascii="Arial" w:hAnsi="Arial" w:cs="Arial"/>
          <w:color w:val="000000"/>
          <w:sz w:val="22"/>
          <w:szCs w:val="22"/>
        </w:rPr>
        <w:tab/>
      </w:r>
    </w:p>
    <w:p w:rsidR="00136C06" w:rsidRDefault="00BD406B" w:rsidP="00136C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1.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istekom roka utvrđenog ugovorom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36C06" w:rsidRDefault="00BD406B" w:rsidP="00136C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  <w:t>2.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otkazom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1629" w:rsidRDefault="00BD406B" w:rsidP="00136C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3.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CE1C23">
        <w:rPr>
          <w:rFonts w:ascii="Arial" w:hAnsi="Arial" w:cs="Arial"/>
          <w:color w:val="000000"/>
          <w:sz w:val="22"/>
          <w:szCs w:val="22"/>
        </w:rPr>
        <w:t>sporazumnim raskidom,</w:t>
      </w:r>
    </w:p>
    <w:p w:rsidR="00CE1C23" w:rsidRPr="003C5B28" w:rsidRDefault="00CE1C23" w:rsidP="00136C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610AD5">
        <w:rPr>
          <w:rFonts w:ascii="Arial" w:hAnsi="Arial" w:cs="Arial"/>
          <w:color w:val="000000"/>
          <w:sz w:val="22"/>
          <w:szCs w:val="22"/>
        </w:rPr>
        <w:t xml:space="preserve">4. na temelju rješenja nadležnog Upravnog odjela o uklanjanju objekata s javne </w:t>
      </w:r>
      <w:r w:rsidRPr="00610AD5">
        <w:rPr>
          <w:rFonts w:ascii="Arial" w:hAnsi="Arial" w:cs="Arial"/>
          <w:color w:val="000000"/>
          <w:sz w:val="22"/>
          <w:szCs w:val="22"/>
        </w:rPr>
        <w:tab/>
        <w:t>površine (mislim da je ovo suvišno je je to već stavljeno pod točkom 2.)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191506" w:rsidRDefault="00AF1629" w:rsidP="00191506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1506">
        <w:rPr>
          <w:rFonts w:ascii="Arial" w:hAnsi="Arial" w:cs="Arial"/>
          <w:b/>
          <w:color w:val="000000"/>
          <w:sz w:val="22"/>
          <w:szCs w:val="22"/>
        </w:rPr>
        <w:t>Članak 36.</w:t>
      </w:r>
    </w:p>
    <w:p w:rsidR="00136C06" w:rsidRDefault="00DE5D24" w:rsidP="00136C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Općina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može otkazati ugovor o zakupu i prije i</w:t>
      </w:r>
      <w:r w:rsidR="002F49E3">
        <w:rPr>
          <w:rFonts w:ascii="Arial" w:hAnsi="Arial" w:cs="Arial"/>
          <w:color w:val="000000"/>
          <w:sz w:val="22"/>
          <w:szCs w:val="22"/>
        </w:rPr>
        <w:t>steka roka zakupa, kad Z</w:t>
      </w:r>
      <w:r w:rsidR="00136C06">
        <w:rPr>
          <w:rFonts w:ascii="Arial" w:hAnsi="Arial" w:cs="Arial"/>
          <w:color w:val="000000"/>
          <w:sz w:val="22"/>
          <w:szCs w:val="22"/>
        </w:rPr>
        <w:t>akupnik:</w:t>
      </w:r>
    </w:p>
    <w:p w:rsidR="00136C06" w:rsidRDefault="00BD406B" w:rsidP="00136C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1.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koristi javnu povr</w:t>
      </w:r>
      <w:r>
        <w:rPr>
          <w:rFonts w:ascii="Arial" w:hAnsi="Arial" w:cs="Arial"/>
          <w:color w:val="000000"/>
          <w:sz w:val="22"/>
          <w:szCs w:val="22"/>
        </w:rPr>
        <w:t>šinu protivno odredbama ugovora,</w:t>
      </w:r>
    </w:p>
    <w:p w:rsidR="00AF1629" w:rsidRPr="003C5B28" w:rsidRDefault="00BD406B" w:rsidP="00136C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2.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koristi javnu površinu izvan utvrđenih gabarita prema ut</w:t>
      </w:r>
      <w:r w:rsidR="00AF1629">
        <w:rPr>
          <w:rFonts w:ascii="Arial" w:hAnsi="Arial" w:cs="Arial"/>
          <w:color w:val="000000"/>
          <w:sz w:val="22"/>
          <w:szCs w:val="22"/>
        </w:rPr>
        <w:t xml:space="preserve">vrđenju komunalnog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F1629">
        <w:rPr>
          <w:rFonts w:ascii="Arial" w:hAnsi="Arial" w:cs="Arial"/>
          <w:color w:val="000000"/>
          <w:sz w:val="22"/>
          <w:szCs w:val="22"/>
        </w:rPr>
        <w:t>redara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136C06">
        <w:rPr>
          <w:rFonts w:ascii="Arial" w:hAnsi="Arial" w:cs="Arial"/>
          <w:color w:val="000000"/>
          <w:sz w:val="22"/>
          <w:szCs w:val="22"/>
        </w:rPr>
        <w:tab/>
      </w:r>
    </w:p>
    <w:p w:rsidR="00AF1629" w:rsidRPr="003C5B28" w:rsidRDefault="00610AD5" w:rsidP="00136C06">
      <w:pPr>
        <w:pStyle w:val="NormalWeb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</w:t>
      </w:r>
      <w:r w:rsidR="00BD406B">
        <w:rPr>
          <w:rFonts w:ascii="Arial" w:hAnsi="Arial" w:cs="Arial"/>
          <w:color w:val="000000"/>
          <w:sz w:val="22"/>
          <w:szCs w:val="22"/>
        </w:rPr>
        <w:t>.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izgubi pravo obavljanja poslovne djelatnosti koja je predmetom ugovora </w:t>
      </w:r>
      <w:r w:rsidR="002B7BE7">
        <w:rPr>
          <w:rFonts w:ascii="Arial" w:hAnsi="Arial" w:cs="Arial"/>
          <w:color w:val="000000"/>
          <w:sz w:val="22"/>
          <w:szCs w:val="22"/>
        </w:rPr>
        <w:t xml:space="preserve">na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temelj</w:t>
      </w:r>
      <w:r w:rsidR="002B7BE7">
        <w:rPr>
          <w:rFonts w:ascii="Arial" w:hAnsi="Arial" w:cs="Arial"/>
          <w:color w:val="000000"/>
          <w:sz w:val="22"/>
          <w:szCs w:val="22"/>
        </w:rPr>
        <w:t>u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 </w:t>
      </w:r>
      <w:r w:rsidR="00136C06">
        <w:rPr>
          <w:rFonts w:ascii="Arial" w:hAnsi="Arial" w:cs="Arial"/>
          <w:color w:val="000000"/>
          <w:sz w:val="22"/>
          <w:szCs w:val="22"/>
        </w:rPr>
        <w:tab/>
      </w:r>
      <w:r w:rsidR="00AF1629" w:rsidRPr="003C5B28">
        <w:rPr>
          <w:rFonts w:ascii="Arial" w:hAnsi="Arial" w:cs="Arial"/>
          <w:color w:val="000000"/>
          <w:sz w:val="22"/>
          <w:szCs w:val="22"/>
        </w:rPr>
        <w:t>pravovalj</w:t>
      </w:r>
      <w:r w:rsidR="00BD406B">
        <w:rPr>
          <w:rFonts w:ascii="Arial" w:hAnsi="Arial" w:cs="Arial"/>
          <w:color w:val="000000"/>
          <w:sz w:val="22"/>
          <w:szCs w:val="22"/>
        </w:rPr>
        <w:t>anog rješenja ovlaštenog tijela,</w:t>
      </w:r>
    </w:p>
    <w:p w:rsidR="00AF1629" w:rsidRPr="003C5B28" w:rsidRDefault="00610AD5" w:rsidP="00136C06">
      <w:pPr>
        <w:pStyle w:val="NormalWeb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4</w:t>
      </w:r>
      <w:r w:rsidR="00BD406B">
        <w:rPr>
          <w:rFonts w:ascii="Arial" w:hAnsi="Arial" w:cs="Arial"/>
          <w:color w:val="000000"/>
          <w:sz w:val="22"/>
          <w:szCs w:val="22"/>
        </w:rPr>
        <w:t>.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ugovorenu javnu pov</w:t>
      </w:r>
      <w:r w:rsidR="00BD406B">
        <w:rPr>
          <w:rFonts w:ascii="Arial" w:hAnsi="Arial" w:cs="Arial"/>
          <w:color w:val="000000"/>
          <w:sz w:val="22"/>
          <w:szCs w:val="22"/>
        </w:rPr>
        <w:t>ršinu izda u zakup trećoj osobi,</w:t>
      </w:r>
    </w:p>
    <w:p w:rsidR="00AF1629" w:rsidRPr="003C5B28" w:rsidRDefault="00610AD5" w:rsidP="00136C06">
      <w:pPr>
        <w:pStyle w:val="NormalWeb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5</w:t>
      </w:r>
      <w:r w:rsidR="00BD406B">
        <w:rPr>
          <w:rFonts w:ascii="Arial" w:hAnsi="Arial" w:cs="Arial"/>
          <w:color w:val="000000"/>
          <w:sz w:val="22"/>
          <w:szCs w:val="22"/>
        </w:rPr>
        <w:t>.</w:t>
      </w:r>
      <w:r w:rsidR="00136C06">
        <w:rPr>
          <w:rFonts w:ascii="Arial" w:hAnsi="Arial" w:cs="Arial"/>
          <w:color w:val="000000"/>
          <w:sz w:val="22"/>
          <w:szCs w:val="22"/>
        </w:rPr>
        <w:t xml:space="preserve">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 xml:space="preserve">prekrši odredbe Odluke o komunalnom redu </w:t>
      </w:r>
      <w:r w:rsidR="00191506">
        <w:rPr>
          <w:rFonts w:ascii="Arial" w:hAnsi="Arial" w:cs="Arial"/>
          <w:color w:val="000000"/>
          <w:sz w:val="22"/>
          <w:szCs w:val="22"/>
        </w:rPr>
        <w:t>Općine Konavle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;</w:t>
      </w:r>
    </w:p>
    <w:p w:rsidR="00AF1629" w:rsidRDefault="00610AD5" w:rsidP="00136C06">
      <w:pPr>
        <w:pStyle w:val="NormalWeb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6</w:t>
      </w:r>
      <w:r w:rsidR="00BD406B" w:rsidRPr="00FB64FE">
        <w:rPr>
          <w:rFonts w:ascii="Arial" w:hAnsi="Arial" w:cs="Arial"/>
          <w:color w:val="000000"/>
          <w:sz w:val="22"/>
          <w:szCs w:val="22"/>
        </w:rPr>
        <w:t>.</w:t>
      </w:r>
      <w:r w:rsidR="00136C06" w:rsidRPr="00FB64FE">
        <w:rPr>
          <w:rFonts w:ascii="Arial" w:hAnsi="Arial" w:cs="Arial"/>
          <w:color w:val="000000"/>
          <w:sz w:val="22"/>
          <w:szCs w:val="22"/>
        </w:rPr>
        <w:t xml:space="preserve"> </w:t>
      </w:r>
      <w:r w:rsidR="007D1ED8" w:rsidRPr="00FB64FE">
        <w:rPr>
          <w:rFonts w:ascii="Arial" w:hAnsi="Arial" w:cs="Arial"/>
          <w:color w:val="000000"/>
          <w:sz w:val="22"/>
          <w:szCs w:val="22"/>
        </w:rPr>
        <w:t xml:space="preserve">ne podmiri zakupninu </w:t>
      </w:r>
      <w:r w:rsidR="00FB64FE" w:rsidRPr="00FB64FE">
        <w:rPr>
          <w:rFonts w:ascii="Arial" w:hAnsi="Arial" w:cs="Arial"/>
          <w:color w:val="000000"/>
          <w:sz w:val="22"/>
          <w:szCs w:val="22"/>
        </w:rPr>
        <w:t>dva (2</w:t>
      </w:r>
      <w:r w:rsidR="007D1ED8" w:rsidRPr="00FB64FE">
        <w:rPr>
          <w:rFonts w:ascii="Arial" w:hAnsi="Arial" w:cs="Arial"/>
          <w:color w:val="000000"/>
          <w:sz w:val="22"/>
          <w:szCs w:val="22"/>
        </w:rPr>
        <w:t>)</w:t>
      </w:r>
      <w:r w:rsidR="00AF1629" w:rsidRPr="00FB64FE">
        <w:rPr>
          <w:rFonts w:ascii="Arial" w:hAnsi="Arial" w:cs="Arial"/>
          <w:color w:val="000000"/>
          <w:sz w:val="22"/>
          <w:szCs w:val="22"/>
        </w:rPr>
        <w:t xml:space="preserve"> mjeseca uzastopno ili </w:t>
      </w:r>
      <w:r w:rsidR="00FB64FE" w:rsidRPr="00FB64FE">
        <w:rPr>
          <w:rFonts w:ascii="Arial" w:hAnsi="Arial" w:cs="Arial"/>
          <w:color w:val="000000"/>
          <w:sz w:val="22"/>
          <w:szCs w:val="22"/>
        </w:rPr>
        <w:t>tri (3</w:t>
      </w:r>
      <w:r w:rsidR="007D1ED8" w:rsidRPr="00FB64FE">
        <w:rPr>
          <w:rFonts w:ascii="Arial" w:hAnsi="Arial" w:cs="Arial"/>
          <w:color w:val="000000"/>
          <w:sz w:val="22"/>
          <w:szCs w:val="22"/>
        </w:rPr>
        <w:t>)</w:t>
      </w:r>
      <w:r w:rsidR="00AF1629" w:rsidRPr="00FB64FE">
        <w:rPr>
          <w:rFonts w:ascii="Arial" w:hAnsi="Arial" w:cs="Arial"/>
          <w:color w:val="000000"/>
          <w:sz w:val="22"/>
          <w:szCs w:val="22"/>
        </w:rPr>
        <w:t xml:space="preserve"> mjeseca u tijeku </w:t>
      </w:r>
      <w:r w:rsidR="00136C06" w:rsidRPr="00FB64FE">
        <w:rPr>
          <w:rFonts w:ascii="Arial" w:hAnsi="Arial" w:cs="Arial"/>
          <w:color w:val="000000"/>
          <w:sz w:val="22"/>
          <w:szCs w:val="22"/>
        </w:rPr>
        <w:tab/>
      </w:r>
      <w:r w:rsidR="00391B13">
        <w:rPr>
          <w:rFonts w:ascii="Arial" w:hAnsi="Arial" w:cs="Arial"/>
          <w:color w:val="000000"/>
          <w:sz w:val="22"/>
          <w:szCs w:val="22"/>
        </w:rPr>
        <w:t>kalendarske godine,</w:t>
      </w:r>
    </w:p>
    <w:p w:rsidR="00BD406B" w:rsidRDefault="00FB64FE" w:rsidP="00136C06">
      <w:pPr>
        <w:pStyle w:val="NormalWeb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91B13">
        <w:rPr>
          <w:rFonts w:ascii="Arial" w:hAnsi="Arial" w:cs="Arial"/>
          <w:color w:val="000000"/>
          <w:sz w:val="22"/>
          <w:szCs w:val="22"/>
        </w:rPr>
        <w:tab/>
      </w:r>
      <w:r w:rsidR="00610AD5" w:rsidRPr="00391B13">
        <w:rPr>
          <w:rFonts w:ascii="Arial" w:hAnsi="Arial" w:cs="Arial"/>
          <w:color w:val="000000"/>
          <w:sz w:val="22"/>
          <w:szCs w:val="22"/>
        </w:rPr>
        <w:t>7. ne</w:t>
      </w:r>
      <w:r w:rsidR="00391B13" w:rsidRPr="00391B13">
        <w:rPr>
          <w:rFonts w:ascii="Arial" w:hAnsi="Arial" w:cs="Arial"/>
          <w:color w:val="000000"/>
          <w:sz w:val="22"/>
          <w:szCs w:val="22"/>
        </w:rPr>
        <w:t>primjereno</w:t>
      </w:r>
      <w:r w:rsidR="00610AD5" w:rsidRPr="00391B13">
        <w:rPr>
          <w:rFonts w:ascii="Arial" w:hAnsi="Arial" w:cs="Arial"/>
          <w:color w:val="000000"/>
          <w:sz w:val="22"/>
          <w:szCs w:val="22"/>
        </w:rPr>
        <w:t xml:space="preserve"> ponašanje</w:t>
      </w:r>
      <w:r w:rsidR="00391B13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7D1ED8" w:rsidRDefault="007D1ED8" w:rsidP="001915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7D1ED8" w:rsidRPr="00191506" w:rsidRDefault="007D1ED8" w:rsidP="007D1ED8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91506">
        <w:rPr>
          <w:rFonts w:ascii="Arial" w:hAnsi="Arial" w:cs="Arial"/>
          <w:b/>
          <w:color w:val="000000"/>
          <w:sz w:val="22"/>
          <w:szCs w:val="22"/>
        </w:rPr>
        <w:t>Članak 37.</w:t>
      </w:r>
    </w:p>
    <w:p w:rsidR="00191506" w:rsidRDefault="00DE5D24" w:rsidP="001915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Kad se ugovor o zakupu javne površine otkaže zbog okolnosti</w:t>
      </w:r>
      <w:r w:rsidR="007D1ED8">
        <w:rPr>
          <w:rFonts w:ascii="Arial" w:hAnsi="Arial" w:cs="Arial"/>
          <w:color w:val="000000"/>
          <w:sz w:val="22"/>
          <w:szCs w:val="22"/>
        </w:rPr>
        <w:t xml:space="preserve"> iz članka 36.</w:t>
      </w:r>
      <w:r w:rsidR="00BD406B">
        <w:rPr>
          <w:rFonts w:ascii="Arial" w:hAnsi="Arial" w:cs="Arial"/>
          <w:color w:val="000000"/>
          <w:sz w:val="22"/>
          <w:szCs w:val="22"/>
        </w:rPr>
        <w:t>, Z</w:t>
      </w:r>
      <w:r w:rsidR="00AF1629" w:rsidRPr="003C5B28">
        <w:rPr>
          <w:rFonts w:ascii="Arial" w:hAnsi="Arial" w:cs="Arial"/>
          <w:color w:val="000000"/>
          <w:sz w:val="22"/>
          <w:szCs w:val="22"/>
        </w:rPr>
        <w:t>akupnik može zatražiti ponovno zaključenje ugovora nakon otklanjanja okolnosti koje su dovele do otkaza ugovora.</w:t>
      </w:r>
    </w:p>
    <w:p w:rsidR="00DE5D24" w:rsidRDefault="00DE5D24" w:rsidP="00191506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91506">
        <w:rPr>
          <w:rFonts w:ascii="Arial" w:hAnsi="Arial" w:cs="Arial"/>
          <w:sz w:val="22"/>
          <w:szCs w:val="22"/>
        </w:rPr>
        <w:t xml:space="preserve">Općina </w:t>
      </w:r>
      <w:r w:rsidR="002F49E3">
        <w:rPr>
          <w:rFonts w:ascii="Arial" w:hAnsi="Arial" w:cs="Arial"/>
          <w:sz w:val="22"/>
          <w:szCs w:val="22"/>
        </w:rPr>
        <w:t>će kazniti Z</w:t>
      </w:r>
      <w:r w:rsidR="00AF1629" w:rsidRPr="003C5B28">
        <w:rPr>
          <w:rFonts w:ascii="Arial" w:hAnsi="Arial" w:cs="Arial"/>
          <w:sz w:val="22"/>
          <w:szCs w:val="22"/>
        </w:rPr>
        <w:t xml:space="preserve">akupnika oduzimanjem javne površine  na </w:t>
      </w:r>
      <w:r w:rsidR="00191506">
        <w:rPr>
          <w:rFonts w:ascii="Arial" w:hAnsi="Arial" w:cs="Arial"/>
          <w:sz w:val="22"/>
          <w:szCs w:val="22"/>
        </w:rPr>
        <w:t>sedam (7</w:t>
      </w:r>
      <w:r w:rsidR="00AF1629" w:rsidRPr="003C5B28">
        <w:rPr>
          <w:rFonts w:ascii="Arial" w:hAnsi="Arial" w:cs="Arial"/>
          <w:sz w:val="22"/>
          <w:szCs w:val="22"/>
        </w:rPr>
        <w:t>) dana nakon prvog kršenja odredbi</w:t>
      </w:r>
      <w:r w:rsidR="00191506">
        <w:rPr>
          <w:rFonts w:ascii="Arial" w:hAnsi="Arial" w:cs="Arial"/>
          <w:sz w:val="22"/>
          <w:szCs w:val="22"/>
        </w:rPr>
        <w:t xml:space="preserve"> iz članka</w:t>
      </w:r>
      <w:r w:rsidR="007D1ED8">
        <w:rPr>
          <w:rFonts w:ascii="Arial" w:hAnsi="Arial" w:cs="Arial"/>
          <w:sz w:val="22"/>
          <w:szCs w:val="22"/>
        </w:rPr>
        <w:t xml:space="preserve"> 36.</w:t>
      </w:r>
      <w:r w:rsidR="00191506">
        <w:rPr>
          <w:rFonts w:ascii="Arial" w:hAnsi="Arial" w:cs="Arial"/>
          <w:sz w:val="22"/>
          <w:szCs w:val="22"/>
        </w:rPr>
        <w:t xml:space="preserve">, 30 </w:t>
      </w:r>
      <w:r w:rsidR="00AF1629" w:rsidRPr="003C5B28">
        <w:rPr>
          <w:rFonts w:ascii="Arial" w:hAnsi="Arial" w:cs="Arial"/>
          <w:sz w:val="22"/>
          <w:szCs w:val="22"/>
        </w:rPr>
        <w:t>dana nakon ponovljenog kršenja, te trajnim oduzimanjem javne površine nakon trećeg kršenja</w:t>
      </w:r>
      <w:r w:rsidR="00610AD5">
        <w:rPr>
          <w:rFonts w:ascii="Arial" w:hAnsi="Arial" w:cs="Arial"/>
          <w:sz w:val="22"/>
          <w:szCs w:val="22"/>
        </w:rPr>
        <w:t>.</w:t>
      </w:r>
    </w:p>
    <w:p w:rsidR="00AF1629" w:rsidRDefault="00DE5D24" w:rsidP="00191506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2B7BE7">
        <w:rPr>
          <w:rFonts w:ascii="Arial" w:hAnsi="Arial" w:cs="Arial"/>
          <w:sz w:val="22"/>
          <w:szCs w:val="22"/>
        </w:rPr>
        <w:t>Ako</w:t>
      </w:r>
      <w:r w:rsidR="002F49E3" w:rsidRPr="00610AD5">
        <w:rPr>
          <w:rFonts w:ascii="Arial" w:hAnsi="Arial" w:cs="Arial"/>
          <w:sz w:val="22"/>
          <w:szCs w:val="22"/>
        </w:rPr>
        <w:t xml:space="preserve"> Z</w:t>
      </w:r>
      <w:r w:rsidR="00AF1629" w:rsidRPr="00610AD5">
        <w:rPr>
          <w:rFonts w:ascii="Arial" w:hAnsi="Arial" w:cs="Arial"/>
          <w:sz w:val="22"/>
          <w:szCs w:val="22"/>
        </w:rPr>
        <w:t xml:space="preserve">akupnik ne ponovi prekršaj u roku od </w:t>
      </w:r>
      <w:r w:rsidR="00610AD5" w:rsidRPr="00610AD5">
        <w:rPr>
          <w:rFonts w:ascii="Arial" w:hAnsi="Arial" w:cs="Arial"/>
          <w:sz w:val="22"/>
          <w:szCs w:val="22"/>
        </w:rPr>
        <w:t>dvije (2)</w:t>
      </w:r>
      <w:r w:rsidR="00AF1629" w:rsidRPr="00610AD5">
        <w:rPr>
          <w:rFonts w:ascii="Arial" w:hAnsi="Arial" w:cs="Arial"/>
          <w:sz w:val="22"/>
          <w:szCs w:val="22"/>
        </w:rPr>
        <w:t xml:space="preserve"> g</w:t>
      </w:r>
      <w:r w:rsidR="00610AD5" w:rsidRPr="00610AD5">
        <w:rPr>
          <w:rFonts w:ascii="Arial" w:hAnsi="Arial" w:cs="Arial"/>
          <w:sz w:val="22"/>
          <w:szCs w:val="22"/>
        </w:rPr>
        <w:t>odine prethodne kazne se poništavaju</w:t>
      </w:r>
      <w:r w:rsidR="00AF1629" w:rsidRPr="00610AD5">
        <w:rPr>
          <w:rFonts w:ascii="Arial" w:hAnsi="Arial" w:cs="Arial"/>
          <w:sz w:val="22"/>
          <w:szCs w:val="22"/>
        </w:rPr>
        <w:t>.</w:t>
      </w:r>
    </w:p>
    <w:p w:rsidR="007D1ED8" w:rsidRDefault="007D1ED8" w:rsidP="00191506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7D1ED8" w:rsidRPr="00191506" w:rsidRDefault="007D1ED8" w:rsidP="007D1ED8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38</w:t>
      </w:r>
      <w:r w:rsidRPr="00191506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D1ED8" w:rsidRPr="00191506" w:rsidRDefault="007D1ED8" w:rsidP="00191506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Općina </w:t>
      </w:r>
      <w:r w:rsidR="00BD406B">
        <w:rPr>
          <w:rFonts w:ascii="Arial" w:hAnsi="Arial" w:cs="Arial"/>
          <w:color w:val="000000"/>
          <w:sz w:val="22"/>
          <w:szCs w:val="22"/>
        </w:rPr>
        <w:t>može otkazati U</w:t>
      </w:r>
      <w:r w:rsidRPr="003C5B28">
        <w:rPr>
          <w:rFonts w:ascii="Arial" w:hAnsi="Arial" w:cs="Arial"/>
          <w:color w:val="000000"/>
          <w:sz w:val="22"/>
          <w:szCs w:val="22"/>
        </w:rPr>
        <w:t>govor o zakupu u slučaju privođenja javne površine drugoj namjeni il</w:t>
      </w:r>
      <w:r w:rsidR="005132A3">
        <w:rPr>
          <w:rFonts w:ascii="Arial" w:hAnsi="Arial" w:cs="Arial"/>
          <w:color w:val="000000"/>
          <w:sz w:val="22"/>
          <w:szCs w:val="22"/>
        </w:rPr>
        <w:t xml:space="preserve">i zbog izmjena prostornog plana, </w:t>
      </w:r>
      <w:r w:rsidR="005132A3" w:rsidRPr="00362360">
        <w:rPr>
          <w:rFonts w:ascii="Arial" w:hAnsi="Arial" w:cs="Arial"/>
          <w:color w:val="000000"/>
          <w:sz w:val="22"/>
          <w:szCs w:val="22"/>
        </w:rPr>
        <w:t xml:space="preserve">u kojem </w:t>
      </w:r>
      <w:r w:rsidR="002F49E3" w:rsidRPr="00362360">
        <w:rPr>
          <w:rFonts w:ascii="Arial" w:hAnsi="Arial" w:cs="Arial"/>
          <w:color w:val="000000"/>
          <w:sz w:val="22"/>
          <w:szCs w:val="22"/>
        </w:rPr>
        <w:t xml:space="preserve">slučaju će, </w:t>
      </w:r>
      <w:r w:rsidR="002B7BE7">
        <w:rPr>
          <w:rFonts w:ascii="Arial" w:hAnsi="Arial" w:cs="Arial"/>
          <w:color w:val="000000"/>
          <w:sz w:val="22"/>
          <w:szCs w:val="22"/>
        </w:rPr>
        <w:t>ako</w:t>
      </w:r>
      <w:r w:rsidR="002F49E3" w:rsidRPr="00362360">
        <w:rPr>
          <w:rFonts w:ascii="Arial" w:hAnsi="Arial" w:cs="Arial"/>
          <w:color w:val="000000"/>
          <w:sz w:val="22"/>
          <w:szCs w:val="22"/>
        </w:rPr>
        <w:t xml:space="preserve"> je moguće, Z</w:t>
      </w:r>
      <w:r w:rsidR="005132A3" w:rsidRPr="00362360">
        <w:rPr>
          <w:rFonts w:ascii="Arial" w:hAnsi="Arial" w:cs="Arial"/>
          <w:color w:val="000000"/>
          <w:sz w:val="22"/>
          <w:szCs w:val="22"/>
        </w:rPr>
        <w:t>akupniku ponuditi drugu slobodnu lokaciju sličnih osobina</w:t>
      </w:r>
      <w:r w:rsidR="00362360" w:rsidRPr="00362360">
        <w:rPr>
          <w:rFonts w:ascii="Arial" w:hAnsi="Arial" w:cs="Arial"/>
          <w:color w:val="000000"/>
          <w:sz w:val="22"/>
          <w:szCs w:val="22"/>
        </w:rPr>
        <w:t>.</w:t>
      </w:r>
    </w:p>
    <w:p w:rsidR="00191506" w:rsidRPr="003C5B28" w:rsidRDefault="0019150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F1629" w:rsidRPr="00191506" w:rsidRDefault="00117702" w:rsidP="00191506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39</w:t>
      </w:r>
      <w:r w:rsidR="00AF1629" w:rsidRPr="00191506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AF1629" w:rsidRDefault="00AF1629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 xml:space="preserve">Zakupnik može zatražiti sporazumni raskid ugovora samo pisanim putem </w:t>
      </w:r>
      <w:r w:rsidR="00191506">
        <w:rPr>
          <w:rFonts w:ascii="Arial" w:hAnsi="Arial" w:cs="Arial"/>
          <w:color w:val="000000"/>
          <w:sz w:val="22"/>
          <w:szCs w:val="22"/>
        </w:rPr>
        <w:t xml:space="preserve">uz otkazni rok od 30 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dana za postavljene kioske, odnosno </w:t>
      </w:r>
      <w:r w:rsidR="00191506">
        <w:rPr>
          <w:rFonts w:ascii="Arial" w:hAnsi="Arial" w:cs="Arial"/>
          <w:color w:val="000000"/>
          <w:sz w:val="22"/>
          <w:szCs w:val="22"/>
        </w:rPr>
        <w:t>osam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 (</w:t>
      </w:r>
      <w:r w:rsidR="00191506">
        <w:rPr>
          <w:rFonts w:ascii="Arial" w:hAnsi="Arial" w:cs="Arial"/>
          <w:color w:val="000000"/>
          <w:sz w:val="22"/>
          <w:szCs w:val="22"/>
        </w:rPr>
        <w:t>8</w:t>
      </w:r>
      <w:r w:rsidRPr="003C5B28">
        <w:rPr>
          <w:rFonts w:ascii="Arial" w:hAnsi="Arial" w:cs="Arial"/>
          <w:color w:val="000000"/>
          <w:sz w:val="22"/>
          <w:szCs w:val="22"/>
        </w:rPr>
        <w:t>) dana za ostale namjene.</w:t>
      </w:r>
    </w:p>
    <w:p w:rsidR="00191506" w:rsidRDefault="00191506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A0B3E" w:rsidRPr="003C5B28" w:rsidRDefault="003A0B3E" w:rsidP="00A73C9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191506" w:rsidRDefault="00AF1629" w:rsidP="00191506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1506">
        <w:rPr>
          <w:rFonts w:ascii="Arial" w:hAnsi="Arial" w:cs="Arial"/>
          <w:b/>
          <w:color w:val="000000"/>
          <w:sz w:val="22"/>
          <w:szCs w:val="22"/>
        </w:rPr>
        <w:t>VII. ODRŽAVANJE JAVNIH POVRŠI</w:t>
      </w:r>
      <w:r w:rsidR="00191506">
        <w:rPr>
          <w:rFonts w:ascii="Arial" w:hAnsi="Arial" w:cs="Arial"/>
          <w:b/>
          <w:color w:val="000000"/>
          <w:sz w:val="22"/>
          <w:szCs w:val="22"/>
        </w:rPr>
        <w:t>NA</w:t>
      </w:r>
    </w:p>
    <w:p w:rsidR="00191506" w:rsidRDefault="00191506" w:rsidP="00191506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85623" w:rsidRDefault="00F74EF2" w:rsidP="00385623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40</w:t>
      </w:r>
      <w:r w:rsidR="00AF1629" w:rsidRPr="00385623">
        <w:rPr>
          <w:rFonts w:ascii="Arial" w:hAnsi="Arial" w:cs="Arial"/>
          <w:b/>
          <w:sz w:val="22"/>
          <w:szCs w:val="22"/>
        </w:rPr>
        <w:t>.</w:t>
      </w:r>
    </w:p>
    <w:p w:rsidR="00385623" w:rsidRDefault="00AF1629" w:rsidP="0038562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3C5B28">
        <w:rPr>
          <w:rFonts w:ascii="Arial" w:hAnsi="Arial" w:cs="Arial"/>
          <w:sz w:val="22"/>
          <w:szCs w:val="22"/>
        </w:rPr>
        <w:t xml:space="preserve">Javne površine i </w:t>
      </w:r>
      <w:r w:rsidR="00BD406B">
        <w:rPr>
          <w:rFonts w:ascii="Arial" w:hAnsi="Arial" w:cs="Arial"/>
          <w:sz w:val="22"/>
          <w:szCs w:val="22"/>
        </w:rPr>
        <w:t>objekte koje se na njoj nalaze Z</w:t>
      </w:r>
      <w:r w:rsidRPr="003C5B28">
        <w:rPr>
          <w:rFonts w:ascii="Arial" w:hAnsi="Arial" w:cs="Arial"/>
          <w:sz w:val="22"/>
          <w:szCs w:val="22"/>
        </w:rPr>
        <w:t>akupnik je obvezan održavati u uzornom redu i čistoći, ne narušavajući njihov izgled i namjenu.</w:t>
      </w:r>
    </w:p>
    <w:p w:rsidR="00385623" w:rsidRDefault="00385623" w:rsidP="0038562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3401E7" w:rsidRDefault="00A670CB" w:rsidP="003401E7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41</w:t>
      </w:r>
      <w:r w:rsidR="00AF1629" w:rsidRPr="00385623">
        <w:rPr>
          <w:rFonts w:ascii="Arial" w:hAnsi="Arial" w:cs="Arial"/>
          <w:b/>
          <w:sz w:val="22"/>
          <w:szCs w:val="22"/>
        </w:rPr>
        <w:t>.</w:t>
      </w:r>
    </w:p>
    <w:p w:rsidR="003401E7" w:rsidRDefault="00AF1629" w:rsidP="003401E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3C5B28">
        <w:rPr>
          <w:rFonts w:ascii="Arial" w:hAnsi="Arial" w:cs="Arial"/>
          <w:sz w:val="22"/>
          <w:szCs w:val="22"/>
        </w:rPr>
        <w:t>Zakupnik će snositi sve izdatke u svezi s javnom površinom koje je uzrokovao nesavjesnim obavljanjem svoje djelatnosti.</w:t>
      </w:r>
    </w:p>
    <w:p w:rsidR="003401E7" w:rsidRDefault="003401E7" w:rsidP="003401E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3401E7" w:rsidRDefault="00A670CB" w:rsidP="006D3E87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42</w:t>
      </w:r>
      <w:r w:rsidR="00AF1629" w:rsidRPr="003401E7">
        <w:rPr>
          <w:rFonts w:ascii="Arial" w:hAnsi="Arial" w:cs="Arial"/>
          <w:b/>
          <w:sz w:val="22"/>
          <w:szCs w:val="22"/>
        </w:rPr>
        <w:t>.</w:t>
      </w:r>
    </w:p>
    <w:p w:rsidR="00C22D25" w:rsidRDefault="00280F1A" w:rsidP="006D3E8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sz w:val="22"/>
          <w:szCs w:val="22"/>
        </w:rPr>
        <w:t>Građevno i drugo u</w:t>
      </w:r>
      <w:r w:rsidR="00BD406B">
        <w:rPr>
          <w:rFonts w:ascii="Arial" w:hAnsi="Arial" w:cs="Arial"/>
          <w:sz w:val="22"/>
          <w:szCs w:val="22"/>
        </w:rPr>
        <w:t>ređenje javne površine obavlja Z</w:t>
      </w:r>
      <w:r w:rsidR="00AF1629" w:rsidRPr="003C5B28">
        <w:rPr>
          <w:rFonts w:ascii="Arial" w:hAnsi="Arial" w:cs="Arial"/>
          <w:sz w:val="22"/>
          <w:szCs w:val="22"/>
        </w:rPr>
        <w:t xml:space="preserve">akupnik, uz prethodnu pismenu suglasnost </w:t>
      </w:r>
      <w:r w:rsidR="00BD406B">
        <w:rPr>
          <w:rFonts w:ascii="Arial" w:hAnsi="Arial" w:cs="Arial"/>
          <w:sz w:val="22"/>
          <w:szCs w:val="22"/>
        </w:rPr>
        <w:t>Z</w:t>
      </w:r>
      <w:r w:rsidR="00AF1629" w:rsidRPr="003C5B28">
        <w:rPr>
          <w:rFonts w:ascii="Arial" w:hAnsi="Arial" w:cs="Arial"/>
          <w:sz w:val="22"/>
          <w:szCs w:val="22"/>
        </w:rPr>
        <w:t>akupodavca, a prema usvojenoj građevnoj dokumentaciji.</w:t>
      </w:r>
      <w:r w:rsidR="00C22D25">
        <w:rPr>
          <w:rFonts w:ascii="Arial" w:hAnsi="Arial" w:cs="Arial"/>
          <w:sz w:val="22"/>
          <w:szCs w:val="22"/>
        </w:rPr>
        <w:t xml:space="preserve"> </w:t>
      </w:r>
    </w:p>
    <w:p w:rsidR="003401E7" w:rsidRDefault="00280F1A" w:rsidP="006D3E8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sz w:val="22"/>
          <w:szCs w:val="22"/>
        </w:rPr>
        <w:t>Zakupnik nema pravo na povrat sredstava uloženih u uređenje javne površine.</w:t>
      </w:r>
    </w:p>
    <w:p w:rsidR="006D3E87" w:rsidRDefault="00280F1A" w:rsidP="006D3E8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AF1629" w:rsidRPr="003C5B28">
        <w:rPr>
          <w:rFonts w:ascii="Arial" w:hAnsi="Arial" w:cs="Arial"/>
          <w:sz w:val="22"/>
          <w:szCs w:val="22"/>
        </w:rPr>
        <w:t>Javna površina uređena na način opisan u stavku 1. ost</w:t>
      </w:r>
      <w:r w:rsidR="00BD406B">
        <w:rPr>
          <w:rFonts w:ascii="Arial" w:hAnsi="Arial" w:cs="Arial"/>
          <w:sz w:val="22"/>
          <w:szCs w:val="22"/>
        </w:rPr>
        <w:t>aje u takvom obliku vlasništvo Z</w:t>
      </w:r>
      <w:r w:rsidR="00AF1629" w:rsidRPr="003C5B28">
        <w:rPr>
          <w:rFonts w:ascii="Arial" w:hAnsi="Arial" w:cs="Arial"/>
          <w:sz w:val="22"/>
          <w:szCs w:val="22"/>
        </w:rPr>
        <w:t xml:space="preserve">akupodavca i nakon prestanka </w:t>
      </w:r>
      <w:r w:rsidR="00BD406B">
        <w:rPr>
          <w:rFonts w:ascii="Arial" w:hAnsi="Arial" w:cs="Arial"/>
          <w:sz w:val="22"/>
          <w:szCs w:val="22"/>
        </w:rPr>
        <w:t>U</w:t>
      </w:r>
      <w:r w:rsidR="00AF1629" w:rsidRPr="003C5B28">
        <w:rPr>
          <w:rFonts w:ascii="Arial" w:hAnsi="Arial" w:cs="Arial"/>
          <w:sz w:val="22"/>
          <w:szCs w:val="22"/>
        </w:rPr>
        <w:t>govora o zakupu.</w:t>
      </w:r>
    </w:p>
    <w:p w:rsidR="006D3E87" w:rsidRDefault="006D3E87" w:rsidP="006D3E8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6D3E87" w:rsidRDefault="00C22D25" w:rsidP="006D3E87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Članak 43</w:t>
      </w:r>
      <w:r w:rsidR="00AF1629" w:rsidRPr="003401E7">
        <w:rPr>
          <w:rFonts w:ascii="Arial" w:hAnsi="Arial" w:cs="Arial"/>
          <w:b/>
          <w:sz w:val="22"/>
          <w:szCs w:val="22"/>
        </w:rPr>
        <w:t>.</w:t>
      </w:r>
    </w:p>
    <w:p w:rsidR="006D3E87" w:rsidRDefault="00BD406B" w:rsidP="006D3E8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prestanka U</w:t>
      </w:r>
      <w:r w:rsidR="00AF1629" w:rsidRPr="003C5B28">
        <w:rPr>
          <w:rFonts w:ascii="Arial" w:hAnsi="Arial" w:cs="Arial"/>
          <w:sz w:val="22"/>
          <w:szCs w:val="22"/>
        </w:rPr>
        <w:t>govora o zakup</w:t>
      </w:r>
      <w:r w:rsidR="002F49E3">
        <w:rPr>
          <w:rFonts w:ascii="Arial" w:hAnsi="Arial" w:cs="Arial"/>
          <w:sz w:val="22"/>
          <w:szCs w:val="22"/>
        </w:rPr>
        <w:t>u, Z</w:t>
      </w:r>
      <w:r>
        <w:rPr>
          <w:rFonts w:ascii="Arial" w:hAnsi="Arial" w:cs="Arial"/>
          <w:sz w:val="22"/>
          <w:szCs w:val="22"/>
        </w:rPr>
        <w:t>akupnik je obvezan predati Z</w:t>
      </w:r>
      <w:r w:rsidR="00AF1629" w:rsidRPr="003C5B28">
        <w:rPr>
          <w:rFonts w:ascii="Arial" w:hAnsi="Arial" w:cs="Arial"/>
          <w:sz w:val="22"/>
          <w:szCs w:val="22"/>
        </w:rPr>
        <w:t xml:space="preserve">akupodavcu javnu površinu u stanju u kakvom je bila prije početka zakupa, </w:t>
      </w:r>
      <w:r w:rsidR="00C22D25">
        <w:rPr>
          <w:rFonts w:ascii="Arial" w:hAnsi="Arial" w:cs="Arial"/>
          <w:sz w:val="22"/>
          <w:szCs w:val="22"/>
        </w:rPr>
        <w:t xml:space="preserve">osim u slučajevima iz stavka 3. članka 42. ili </w:t>
      </w:r>
      <w:r w:rsidR="002B7BE7">
        <w:rPr>
          <w:rFonts w:ascii="Arial" w:hAnsi="Arial" w:cs="Arial"/>
          <w:sz w:val="22"/>
          <w:szCs w:val="22"/>
        </w:rPr>
        <w:t xml:space="preserve">ako </w:t>
      </w:r>
      <w:r w:rsidR="00C22D25">
        <w:rPr>
          <w:rFonts w:ascii="Arial" w:hAnsi="Arial" w:cs="Arial"/>
          <w:sz w:val="22"/>
          <w:szCs w:val="22"/>
        </w:rPr>
        <w:t>ugovorom nije drukčije određeno.</w:t>
      </w:r>
    </w:p>
    <w:p w:rsidR="006D3E87" w:rsidRDefault="006D3E87" w:rsidP="006D3E8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6D3E87" w:rsidRDefault="006D3E87" w:rsidP="006D3E87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6D3E87" w:rsidRDefault="00AF1629" w:rsidP="006D3E87">
      <w:pPr>
        <w:pStyle w:val="Normal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401E7">
        <w:rPr>
          <w:rFonts w:ascii="Arial" w:hAnsi="Arial" w:cs="Arial"/>
          <w:b/>
          <w:sz w:val="22"/>
          <w:szCs w:val="22"/>
        </w:rPr>
        <w:t>VIII. NADZOR I UPRAVNE MJERE</w:t>
      </w:r>
    </w:p>
    <w:p w:rsidR="006D3E87" w:rsidRDefault="006D3E87" w:rsidP="006D3E87">
      <w:pPr>
        <w:pStyle w:val="Normal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D3E87" w:rsidRDefault="003E6EC4" w:rsidP="006D3E87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44</w:t>
      </w:r>
      <w:r w:rsidR="00AF1629" w:rsidRPr="003401E7">
        <w:rPr>
          <w:rFonts w:ascii="Arial" w:hAnsi="Arial" w:cs="Arial"/>
          <w:b/>
          <w:sz w:val="22"/>
          <w:szCs w:val="22"/>
        </w:rPr>
        <w:t>.</w:t>
      </w:r>
    </w:p>
    <w:p w:rsidR="009D0185" w:rsidRDefault="00AF1629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3C5B28">
        <w:rPr>
          <w:rFonts w:ascii="Arial" w:hAnsi="Arial" w:cs="Arial"/>
          <w:sz w:val="22"/>
          <w:szCs w:val="22"/>
        </w:rPr>
        <w:t>Nadzor nad  provedbom ove Odluke provodi komunalno redarstvo.</w:t>
      </w:r>
    </w:p>
    <w:p w:rsidR="009D0185" w:rsidRDefault="009D0185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9D0185" w:rsidRDefault="006C56B3" w:rsidP="009D0185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45</w:t>
      </w:r>
      <w:r w:rsidR="00AF1629" w:rsidRPr="003401E7">
        <w:rPr>
          <w:rFonts w:ascii="Arial" w:hAnsi="Arial" w:cs="Arial"/>
          <w:b/>
          <w:sz w:val="22"/>
          <w:szCs w:val="22"/>
        </w:rPr>
        <w:t>.</w:t>
      </w:r>
    </w:p>
    <w:p w:rsidR="009D0185" w:rsidRDefault="00AF1629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3C5B28">
        <w:rPr>
          <w:rFonts w:ascii="Arial" w:hAnsi="Arial" w:cs="Arial"/>
          <w:sz w:val="22"/>
          <w:szCs w:val="22"/>
        </w:rPr>
        <w:t>Poslove komunalnog redars</w:t>
      </w:r>
      <w:r w:rsidR="002F49E3">
        <w:rPr>
          <w:rFonts w:ascii="Arial" w:hAnsi="Arial" w:cs="Arial"/>
          <w:sz w:val="22"/>
          <w:szCs w:val="22"/>
        </w:rPr>
        <w:t>tva obavljaju komunalni redari.</w:t>
      </w:r>
    </w:p>
    <w:p w:rsidR="009D0185" w:rsidRDefault="009D0185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9D0185" w:rsidRDefault="006C56B3" w:rsidP="009D0185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46</w:t>
      </w:r>
      <w:r w:rsidR="00AF1629" w:rsidRPr="003401E7">
        <w:rPr>
          <w:rFonts w:ascii="Arial" w:hAnsi="Arial" w:cs="Arial"/>
          <w:b/>
          <w:sz w:val="22"/>
          <w:szCs w:val="22"/>
        </w:rPr>
        <w:t>.</w:t>
      </w:r>
    </w:p>
    <w:p w:rsidR="009D0185" w:rsidRDefault="00280F1A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sz w:val="22"/>
          <w:szCs w:val="22"/>
        </w:rPr>
        <w:t xml:space="preserve">Komunalni redar ima pravo i obvezu </w:t>
      </w:r>
      <w:r w:rsidR="002F49E3">
        <w:rPr>
          <w:rFonts w:ascii="Arial" w:hAnsi="Arial" w:cs="Arial"/>
          <w:sz w:val="22"/>
          <w:szCs w:val="22"/>
        </w:rPr>
        <w:t>zatražiti od Z</w:t>
      </w:r>
      <w:r>
        <w:rPr>
          <w:rFonts w:ascii="Arial" w:hAnsi="Arial" w:cs="Arial"/>
          <w:sz w:val="22"/>
          <w:szCs w:val="22"/>
        </w:rPr>
        <w:t>akupnika na uvid U</w:t>
      </w:r>
      <w:r w:rsidR="00AF1629" w:rsidRPr="003C5B28">
        <w:rPr>
          <w:rFonts w:ascii="Arial" w:hAnsi="Arial" w:cs="Arial"/>
          <w:sz w:val="22"/>
          <w:szCs w:val="22"/>
        </w:rPr>
        <w:t>govor o zakupu.</w:t>
      </w:r>
    </w:p>
    <w:p w:rsidR="009D0185" w:rsidRDefault="00280F1A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sz w:val="22"/>
          <w:szCs w:val="22"/>
        </w:rPr>
        <w:t>Fizičke i pravne os</w:t>
      </w:r>
      <w:r w:rsidR="00BD406B">
        <w:rPr>
          <w:rFonts w:ascii="Arial" w:hAnsi="Arial" w:cs="Arial"/>
          <w:sz w:val="22"/>
          <w:szCs w:val="22"/>
        </w:rPr>
        <w:t xml:space="preserve">obe dužne su komunalnom redaru </w:t>
      </w:r>
      <w:r w:rsidR="00AF1629" w:rsidRPr="003C5B28">
        <w:rPr>
          <w:rFonts w:ascii="Arial" w:hAnsi="Arial" w:cs="Arial"/>
          <w:sz w:val="22"/>
          <w:szCs w:val="22"/>
        </w:rPr>
        <w:t>omogućiti nesmetano obavljanje nadzora te, ako to zahtjeva priroda posla, omogućiti pristup prostorijama, objektima, zemljištima, napravama, uređajima i stvarima, dati osobne podatke i pružiti druga potrebna obavještenja o predmetima uredovanja.</w:t>
      </w:r>
    </w:p>
    <w:p w:rsidR="009D0185" w:rsidRDefault="009D0185" w:rsidP="009D0185">
      <w:pPr>
        <w:pStyle w:val="Normal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D0185" w:rsidRDefault="006C56B3" w:rsidP="009D0185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47</w:t>
      </w:r>
      <w:r w:rsidR="00AF1629" w:rsidRPr="003401E7">
        <w:rPr>
          <w:rFonts w:ascii="Arial" w:hAnsi="Arial" w:cs="Arial"/>
          <w:b/>
          <w:sz w:val="22"/>
          <w:szCs w:val="22"/>
        </w:rPr>
        <w:t>.</w:t>
      </w:r>
    </w:p>
    <w:p w:rsidR="009D0185" w:rsidRDefault="00280F1A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sz w:val="22"/>
          <w:szCs w:val="22"/>
        </w:rPr>
        <w:t>Komunalni redar će rj</w:t>
      </w:r>
      <w:r w:rsidR="00BD406B">
        <w:rPr>
          <w:rFonts w:ascii="Arial" w:hAnsi="Arial" w:cs="Arial"/>
          <w:sz w:val="22"/>
          <w:szCs w:val="22"/>
        </w:rPr>
        <w:t>ešenjem naložiti korisniku ili Z</w:t>
      </w:r>
      <w:r w:rsidR="00AF1629" w:rsidRPr="003C5B28">
        <w:rPr>
          <w:rFonts w:ascii="Arial" w:hAnsi="Arial" w:cs="Arial"/>
          <w:sz w:val="22"/>
          <w:szCs w:val="22"/>
        </w:rPr>
        <w:t>akupniku javne površine bezuvjetni prestanak korištenja javnom površinom kad:</w:t>
      </w:r>
    </w:p>
    <w:p w:rsidR="009D0185" w:rsidRDefault="009D0185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BD406B">
        <w:rPr>
          <w:rFonts w:ascii="Arial" w:hAnsi="Arial" w:cs="Arial"/>
          <w:sz w:val="22"/>
          <w:szCs w:val="22"/>
        </w:rPr>
        <w:t>korisnik nema zaključen U</w:t>
      </w:r>
      <w:r w:rsidR="00AF1629" w:rsidRPr="003C5B28">
        <w:rPr>
          <w:rFonts w:ascii="Arial" w:hAnsi="Arial" w:cs="Arial"/>
          <w:sz w:val="22"/>
          <w:szCs w:val="22"/>
        </w:rPr>
        <w:t>govor o zakupu, tj. kad je vrijeme trajanja ugovora isteklo;</w:t>
      </w:r>
    </w:p>
    <w:p w:rsidR="009D0185" w:rsidRDefault="009D0185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BD406B">
        <w:rPr>
          <w:rFonts w:ascii="Arial" w:hAnsi="Arial" w:cs="Arial"/>
          <w:sz w:val="22"/>
          <w:szCs w:val="22"/>
        </w:rPr>
        <w:t>se Z</w:t>
      </w:r>
      <w:r w:rsidR="00AF1629" w:rsidRPr="003C5B28">
        <w:rPr>
          <w:rFonts w:ascii="Arial" w:hAnsi="Arial" w:cs="Arial"/>
          <w:sz w:val="22"/>
          <w:szCs w:val="22"/>
        </w:rPr>
        <w:t>akupnik koristi javnom površinom protivno zaključenom ugovoru;</w:t>
      </w:r>
    </w:p>
    <w:p w:rsidR="009D0185" w:rsidRDefault="009D0185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sz w:val="22"/>
          <w:szCs w:val="22"/>
        </w:rPr>
        <w:t>objekt ili naprava smještena na javnoj površini ni</w:t>
      </w:r>
      <w:r w:rsidR="00BD406B">
        <w:rPr>
          <w:rFonts w:ascii="Arial" w:hAnsi="Arial" w:cs="Arial"/>
          <w:sz w:val="22"/>
          <w:szCs w:val="22"/>
        </w:rPr>
        <w:t>je određena U</w:t>
      </w:r>
      <w:r w:rsidR="00AF1629" w:rsidRPr="003C5B28">
        <w:rPr>
          <w:rFonts w:ascii="Arial" w:hAnsi="Arial" w:cs="Arial"/>
          <w:sz w:val="22"/>
          <w:szCs w:val="22"/>
        </w:rPr>
        <w:t>govorom o zakupu,</w:t>
      </w:r>
    </w:p>
    <w:p w:rsidR="00BA6377" w:rsidRDefault="009D0185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AF1629" w:rsidRPr="003C5B28">
        <w:rPr>
          <w:rFonts w:ascii="Arial" w:hAnsi="Arial" w:cs="Arial"/>
          <w:sz w:val="22"/>
          <w:szCs w:val="22"/>
        </w:rPr>
        <w:t>kad se objekt bespravno proširuje ili nadograđuje</w:t>
      </w:r>
      <w:r w:rsidR="00BA6377">
        <w:rPr>
          <w:rFonts w:ascii="Arial" w:hAnsi="Arial" w:cs="Arial"/>
          <w:sz w:val="22"/>
          <w:szCs w:val="22"/>
        </w:rPr>
        <w:t>,</w:t>
      </w:r>
    </w:p>
    <w:p w:rsidR="009D0185" w:rsidRDefault="00BA6377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610AD5">
        <w:rPr>
          <w:rFonts w:ascii="Arial" w:hAnsi="Arial" w:cs="Arial"/>
          <w:sz w:val="22"/>
          <w:szCs w:val="22"/>
        </w:rPr>
        <w:t>izvode radovi na održavanju bez prethodne suglasnosti Upravnog odjela</w:t>
      </w:r>
      <w:r w:rsidR="00AF1629" w:rsidRPr="003C5B28">
        <w:rPr>
          <w:rFonts w:ascii="Arial" w:hAnsi="Arial" w:cs="Arial"/>
          <w:sz w:val="22"/>
          <w:szCs w:val="22"/>
        </w:rPr>
        <w:t>.</w:t>
      </w:r>
    </w:p>
    <w:p w:rsidR="009D0185" w:rsidRDefault="00280F1A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sz w:val="22"/>
          <w:szCs w:val="22"/>
        </w:rPr>
        <w:t>Rješenjem iz prethodnog stavka utvr</w:t>
      </w:r>
      <w:r w:rsidR="002F49E3">
        <w:rPr>
          <w:rFonts w:ascii="Arial" w:hAnsi="Arial" w:cs="Arial"/>
          <w:sz w:val="22"/>
          <w:szCs w:val="22"/>
        </w:rPr>
        <w:t>dit će se obveza korisnika ili Z</w:t>
      </w:r>
      <w:r w:rsidR="00AF1629" w:rsidRPr="003C5B28">
        <w:rPr>
          <w:rFonts w:ascii="Arial" w:hAnsi="Arial" w:cs="Arial"/>
          <w:sz w:val="22"/>
          <w:szCs w:val="22"/>
        </w:rPr>
        <w:t>akupnika da</w:t>
      </w:r>
      <w:r w:rsidR="00AF1629">
        <w:rPr>
          <w:rFonts w:ascii="Arial" w:hAnsi="Arial" w:cs="Arial"/>
          <w:sz w:val="22"/>
          <w:szCs w:val="22"/>
        </w:rPr>
        <w:t xml:space="preserve"> u roku od </w:t>
      </w:r>
      <w:r w:rsidR="006C56B3" w:rsidRPr="00362360">
        <w:rPr>
          <w:rFonts w:ascii="Arial" w:hAnsi="Arial" w:cs="Arial"/>
          <w:sz w:val="22"/>
          <w:szCs w:val="22"/>
        </w:rPr>
        <w:t xml:space="preserve">najviše 30 dana </w:t>
      </w:r>
      <w:r w:rsidR="00AF1629" w:rsidRPr="003C5B28">
        <w:rPr>
          <w:rFonts w:ascii="Arial" w:hAnsi="Arial" w:cs="Arial"/>
          <w:sz w:val="22"/>
          <w:szCs w:val="22"/>
        </w:rPr>
        <w:t xml:space="preserve">dovede javnu površinu u stanje prije početka korištenja, ili zaključiti s </w:t>
      </w:r>
      <w:r w:rsidR="003401E7">
        <w:rPr>
          <w:rFonts w:ascii="Arial" w:hAnsi="Arial" w:cs="Arial"/>
          <w:sz w:val="22"/>
          <w:szCs w:val="22"/>
        </w:rPr>
        <w:t>Općinom</w:t>
      </w:r>
      <w:r w:rsidR="00AF1629" w:rsidRPr="003C5B28">
        <w:rPr>
          <w:rFonts w:ascii="Arial" w:hAnsi="Arial" w:cs="Arial"/>
          <w:sz w:val="22"/>
          <w:szCs w:val="22"/>
        </w:rPr>
        <w:t xml:space="preserve"> ugovor o zakupu.</w:t>
      </w:r>
    </w:p>
    <w:p w:rsidR="009D0185" w:rsidRDefault="00280F1A" w:rsidP="009D018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2B7BE7">
        <w:rPr>
          <w:rFonts w:ascii="Arial" w:hAnsi="Arial" w:cs="Arial"/>
          <w:sz w:val="22"/>
          <w:szCs w:val="22"/>
        </w:rPr>
        <w:t>Ako</w:t>
      </w:r>
      <w:r w:rsidR="002F49E3">
        <w:rPr>
          <w:rFonts w:ascii="Arial" w:hAnsi="Arial" w:cs="Arial"/>
          <w:sz w:val="22"/>
          <w:szCs w:val="22"/>
        </w:rPr>
        <w:t xml:space="preserve"> korisnik ili Z</w:t>
      </w:r>
      <w:r w:rsidR="00AF1629" w:rsidRPr="003C5B28">
        <w:rPr>
          <w:rFonts w:ascii="Arial" w:hAnsi="Arial" w:cs="Arial"/>
          <w:sz w:val="22"/>
          <w:szCs w:val="22"/>
        </w:rPr>
        <w:t xml:space="preserve">akupnik ne postupi po rješenju iz stavka 1. ovog članka, komunalni redar će odrediti treću osobu koja će poduzeti potrebne radnje </w:t>
      </w:r>
      <w:r w:rsidR="00BB0E1A">
        <w:rPr>
          <w:rFonts w:ascii="Arial" w:hAnsi="Arial" w:cs="Arial"/>
          <w:sz w:val="22"/>
          <w:szCs w:val="22"/>
        </w:rPr>
        <w:t>na teret Z</w:t>
      </w:r>
      <w:r w:rsidR="00AF1629" w:rsidRPr="003C5B28">
        <w:rPr>
          <w:rFonts w:ascii="Arial" w:hAnsi="Arial" w:cs="Arial"/>
          <w:sz w:val="22"/>
          <w:szCs w:val="22"/>
        </w:rPr>
        <w:t>akupnika.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AF1629" w:rsidRPr="003C5B28">
        <w:rPr>
          <w:rFonts w:ascii="Arial" w:hAnsi="Arial" w:cs="Arial"/>
          <w:sz w:val="22"/>
          <w:szCs w:val="22"/>
        </w:rPr>
        <w:t>Sredstva za izvršenje iz prethodnog stavka osigurat će</w:t>
      </w:r>
      <w:r w:rsidR="006C56B3">
        <w:rPr>
          <w:rFonts w:ascii="Arial" w:hAnsi="Arial" w:cs="Arial"/>
          <w:sz w:val="22"/>
          <w:szCs w:val="22"/>
        </w:rPr>
        <w:t xml:space="preserve"> se</w:t>
      </w:r>
      <w:r w:rsidR="00AF1629" w:rsidRPr="003C5B28">
        <w:rPr>
          <w:rFonts w:ascii="Arial" w:hAnsi="Arial" w:cs="Arial"/>
          <w:sz w:val="22"/>
          <w:szCs w:val="22"/>
        </w:rPr>
        <w:t xml:space="preserve"> od zakupnine naplaćene za uporabu javnih površina.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812445" w:rsidRDefault="006C56B3" w:rsidP="00812445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48</w:t>
      </w:r>
      <w:r w:rsidR="00AF1629" w:rsidRPr="003401E7">
        <w:rPr>
          <w:rFonts w:ascii="Arial" w:hAnsi="Arial" w:cs="Arial"/>
          <w:b/>
          <w:sz w:val="22"/>
          <w:szCs w:val="22"/>
        </w:rPr>
        <w:t>.</w:t>
      </w:r>
    </w:p>
    <w:p w:rsidR="00812445" w:rsidRDefault="00AF1629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3C5B28">
        <w:rPr>
          <w:rFonts w:ascii="Arial" w:hAnsi="Arial" w:cs="Arial"/>
          <w:sz w:val="22"/>
          <w:szCs w:val="22"/>
        </w:rPr>
        <w:t>Ža</w:t>
      </w:r>
      <w:r w:rsidR="006C56B3">
        <w:rPr>
          <w:rFonts w:ascii="Arial" w:hAnsi="Arial" w:cs="Arial"/>
          <w:sz w:val="22"/>
          <w:szCs w:val="22"/>
        </w:rPr>
        <w:t>lba protiv rješenja iz članka 47</w:t>
      </w:r>
      <w:r w:rsidRPr="003C5B28">
        <w:rPr>
          <w:rFonts w:ascii="Arial" w:hAnsi="Arial" w:cs="Arial"/>
          <w:sz w:val="22"/>
          <w:szCs w:val="22"/>
        </w:rPr>
        <w:t>. ove odluke ne odgađa izvršenje rješenja.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812445" w:rsidRDefault="00AF1629" w:rsidP="00812445">
      <w:pPr>
        <w:pStyle w:val="Normal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E6008">
        <w:rPr>
          <w:rFonts w:ascii="Arial" w:hAnsi="Arial" w:cs="Arial"/>
          <w:b/>
          <w:sz w:val="22"/>
          <w:szCs w:val="22"/>
        </w:rPr>
        <w:t>VIII. KAZNENE ODREDBE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12445" w:rsidRDefault="00EB7140" w:rsidP="00812445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49</w:t>
      </w:r>
      <w:r w:rsidR="00AF1629" w:rsidRPr="003E6008">
        <w:rPr>
          <w:rFonts w:ascii="Arial" w:hAnsi="Arial" w:cs="Arial"/>
          <w:b/>
          <w:sz w:val="22"/>
          <w:szCs w:val="22"/>
        </w:rPr>
        <w:t>.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sz w:val="22"/>
          <w:szCs w:val="22"/>
        </w:rPr>
        <w:t xml:space="preserve">Novčanom kaznom u iznosu od </w:t>
      </w:r>
      <w:r w:rsidR="00BB0E1A" w:rsidRPr="008854E1">
        <w:rPr>
          <w:rFonts w:ascii="Arial" w:hAnsi="Arial" w:cs="Arial"/>
        </w:rPr>
        <w:t xml:space="preserve">1.320,00 eura </w:t>
      </w:r>
      <w:r w:rsidR="00AF1629" w:rsidRPr="003C5B28">
        <w:rPr>
          <w:rFonts w:ascii="Arial" w:hAnsi="Arial" w:cs="Arial"/>
          <w:sz w:val="22"/>
          <w:szCs w:val="22"/>
        </w:rPr>
        <w:t>kaznit će se za prekršaj pravna osoba: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</w:t>
      </w:r>
      <w:r w:rsidR="00EB7140">
        <w:rPr>
          <w:rFonts w:ascii="Arial" w:hAnsi="Arial" w:cs="Arial"/>
          <w:sz w:val="22"/>
          <w:szCs w:val="22"/>
        </w:rPr>
        <w:t>kad prekrši odredbu članka 43</w:t>
      </w:r>
      <w:r w:rsidR="00AF1629" w:rsidRPr="003C5B28">
        <w:rPr>
          <w:rFonts w:ascii="Arial" w:hAnsi="Arial" w:cs="Arial"/>
          <w:sz w:val="22"/>
          <w:szCs w:val="22"/>
        </w:rPr>
        <w:t>. ove odluke.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</w:t>
      </w:r>
      <w:r w:rsidR="00EB7140">
        <w:rPr>
          <w:rFonts w:ascii="Arial" w:hAnsi="Arial" w:cs="Arial"/>
          <w:sz w:val="22"/>
          <w:szCs w:val="22"/>
        </w:rPr>
        <w:t>kad prekrši odredbe članka 47</w:t>
      </w:r>
      <w:r w:rsidR="00AF1629" w:rsidRPr="003C5B28">
        <w:rPr>
          <w:rFonts w:ascii="Arial" w:hAnsi="Arial" w:cs="Arial"/>
          <w:sz w:val="22"/>
          <w:szCs w:val="22"/>
        </w:rPr>
        <w:t>. ove odluke;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sz w:val="22"/>
          <w:szCs w:val="22"/>
        </w:rPr>
        <w:t xml:space="preserve">Za prekršaj iz prethodnog stavka kaznit će se i odgovorna osoba u pravnoj osobi  novčanom kaznom u iznosu od </w:t>
      </w:r>
      <w:r w:rsidR="00BB0E1A">
        <w:rPr>
          <w:rFonts w:ascii="Arial" w:hAnsi="Arial" w:cs="Arial"/>
        </w:rPr>
        <w:t>265,00 eura</w:t>
      </w:r>
      <w:r w:rsidR="00AF1629" w:rsidRPr="003C5B28">
        <w:rPr>
          <w:rFonts w:ascii="Arial" w:hAnsi="Arial" w:cs="Arial"/>
          <w:sz w:val="22"/>
          <w:szCs w:val="22"/>
        </w:rPr>
        <w:t>.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AF1629" w:rsidRPr="003C5B28">
        <w:rPr>
          <w:rFonts w:ascii="Arial" w:hAnsi="Arial" w:cs="Arial"/>
          <w:sz w:val="22"/>
          <w:szCs w:val="22"/>
        </w:rPr>
        <w:t xml:space="preserve">Za prekršaje iz stavka 1. ovog članka kaznit će se i fizička osoba obrtnik i osoba koja obavlja drugu samostalnu djelatnost, koje je počinjena u vezi </w:t>
      </w:r>
      <w:r w:rsidR="003E6008">
        <w:rPr>
          <w:rFonts w:ascii="Arial" w:hAnsi="Arial" w:cs="Arial"/>
          <w:sz w:val="22"/>
          <w:szCs w:val="22"/>
        </w:rPr>
        <w:t>o</w:t>
      </w:r>
      <w:r w:rsidR="00AF1629" w:rsidRPr="003C5B28">
        <w:rPr>
          <w:rFonts w:ascii="Arial" w:hAnsi="Arial" w:cs="Arial"/>
          <w:sz w:val="22"/>
          <w:szCs w:val="22"/>
        </w:rPr>
        <w:t xml:space="preserve">bavljanja njezina obrta ili druge samostalne djelatnosti novčanom kaznom u iznosu od  </w:t>
      </w:r>
      <w:r w:rsidR="00BB0E1A" w:rsidRPr="008854E1">
        <w:rPr>
          <w:rFonts w:ascii="Arial" w:hAnsi="Arial" w:cs="Arial"/>
        </w:rPr>
        <w:t>660,00</w:t>
      </w:r>
      <w:r w:rsidR="00BB0E1A">
        <w:rPr>
          <w:rFonts w:ascii="Arial" w:hAnsi="Arial" w:cs="Arial"/>
        </w:rPr>
        <w:t xml:space="preserve"> eura</w:t>
      </w:r>
      <w:r w:rsidR="00AF1629" w:rsidRPr="003C5B28">
        <w:rPr>
          <w:rFonts w:ascii="Arial" w:hAnsi="Arial" w:cs="Arial"/>
          <w:sz w:val="22"/>
          <w:szCs w:val="22"/>
        </w:rPr>
        <w:t>.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AF1629" w:rsidRPr="003C5B28">
        <w:rPr>
          <w:rFonts w:ascii="Arial" w:hAnsi="Arial" w:cs="Arial"/>
          <w:sz w:val="22"/>
          <w:szCs w:val="22"/>
        </w:rPr>
        <w:t xml:space="preserve">Za prekršaje iz stavka 1. Ovog članka kaznit će se i fizička osoba novčanom kaznom u iznosu od </w:t>
      </w:r>
      <w:r w:rsidR="00BB0E1A" w:rsidRPr="008854E1">
        <w:rPr>
          <w:rFonts w:ascii="Arial" w:hAnsi="Arial" w:cs="Arial"/>
        </w:rPr>
        <w:t>130,00 eura</w:t>
      </w:r>
      <w:r w:rsidR="00AF1629" w:rsidRPr="003C5B28">
        <w:rPr>
          <w:rFonts w:ascii="Arial" w:hAnsi="Arial" w:cs="Arial"/>
          <w:sz w:val="22"/>
          <w:szCs w:val="22"/>
        </w:rPr>
        <w:t>.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812445" w:rsidRDefault="00EB7140" w:rsidP="00812445">
      <w:pPr>
        <w:pStyle w:val="NormalWeb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50</w:t>
      </w:r>
      <w:r w:rsidR="00AF1629" w:rsidRPr="003E6008">
        <w:rPr>
          <w:rFonts w:ascii="Arial" w:hAnsi="Arial" w:cs="Arial"/>
          <w:b/>
          <w:sz w:val="22"/>
          <w:szCs w:val="22"/>
        </w:rPr>
        <w:t>.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F1629" w:rsidRPr="003C5B28">
        <w:rPr>
          <w:rFonts w:ascii="Arial" w:hAnsi="Arial" w:cs="Arial"/>
          <w:sz w:val="22"/>
          <w:szCs w:val="22"/>
        </w:rPr>
        <w:t xml:space="preserve">Novčanom kaznom u iznosu od </w:t>
      </w:r>
      <w:r w:rsidR="00333258">
        <w:rPr>
          <w:rFonts w:ascii="Arial" w:hAnsi="Arial" w:cs="Arial"/>
          <w:sz w:val="22"/>
          <w:szCs w:val="22"/>
        </w:rPr>
        <w:t>660,00 eura</w:t>
      </w:r>
      <w:r w:rsidR="00AF1629" w:rsidRPr="003C5B28">
        <w:rPr>
          <w:rFonts w:ascii="Arial" w:hAnsi="Arial" w:cs="Arial"/>
          <w:sz w:val="22"/>
          <w:szCs w:val="22"/>
        </w:rPr>
        <w:t xml:space="preserve"> kaznit će se za prekršaj pravna osoba: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</w:t>
      </w:r>
      <w:r w:rsidR="00AF1629" w:rsidRPr="003C5B28">
        <w:rPr>
          <w:rFonts w:ascii="Arial" w:hAnsi="Arial" w:cs="Arial"/>
          <w:sz w:val="22"/>
          <w:szCs w:val="22"/>
        </w:rPr>
        <w:t>kad prekrši odredbe članka 27. ove odluke;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</w:t>
      </w:r>
      <w:r w:rsidR="00EB7140">
        <w:rPr>
          <w:rFonts w:ascii="Arial" w:hAnsi="Arial" w:cs="Arial"/>
          <w:sz w:val="22"/>
          <w:szCs w:val="22"/>
        </w:rPr>
        <w:t>kad prekrši odredbe članka 40</w:t>
      </w:r>
      <w:r w:rsidR="00AF1629" w:rsidRPr="003C5B28">
        <w:rPr>
          <w:rFonts w:ascii="Arial" w:hAnsi="Arial" w:cs="Arial"/>
          <w:sz w:val="22"/>
          <w:szCs w:val="22"/>
        </w:rPr>
        <w:t>. ove odluke.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F1629" w:rsidRPr="003C5B28">
        <w:rPr>
          <w:rFonts w:ascii="Arial" w:hAnsi="Arial" w:cs="Arial"/>
          <w:sz w:val="22"/>
          <w:szCs w:val="22"/>
        </w:rPr>
        <w:t xml:space="preserve">Za prekršaje iz prethodnog stavka kaznit će se odgovorna osoba u pravnoj osobi novčanom kaznom u iznosu od </w:t>
      </w:r>
      <w:r w:rsidR="00C704D9">
        <w:rPr>
          <w:rFonts w:ascii="Arial" w:hAnsi="Arial" w:cs="Arial"/>
          <w:sz w:val="22"/>
          <w:szCs w:val="22"/>
        </w:rPr>
        <w:t>130</w:t>
      </w:r>
      <w:r w:rsidR="00333258">
        <w:rPr>
          <w:rFonts w:ascii="Arial" w:hAnsi="Arial" w:cs="Arial"/>
          <w:sz w:val="22"/>
          <w:szCs w:val="22"/>
        </w:rPr>
        <w:t>,</w:t>
      </w:r>
      <w:r w:rsidR="00AF1629" w:rsidRPr="003C5B28">
        <w:rPr>
          <w:rFonts w:ascii="Arial" w:hAnsi="Arial" w:cs="Arial"/>
          <w:sz w:val="22"/>
          <w:szCs w:val="22"/>
        </w:rPr>
        <w:t xml:space="preserve">00 </w:t>
      </w:r>
      <w:r w:rsidR="00333258">
        <w:rPr>
          <w:rFonts w:ascii="Arial" w:hAnsi="Arial" w:cs="Arial"/>
          <w:sz w:val="22"/>
          <w:szCs w:val="22"/>
        </w:rPr>
        <w:t>eura</w:t>
      </w:r>
      <w:r w:rsidR="00AF1629" w:rsidRPr="003C5B28">
        <w:rPr>
          <w:rFonts w:ascii="Arial" w:hAnsi="Arial" w:cs="Arial"/>
          <w:sz w:val="22"/>
          <w:szCs w:val="22"/>
        </w:rPr>
        <w:t>.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AF1629" w:rsidRPr="003C5B28">
        <w:rPr>
          <w:rFonts w:ascii="Arial" w:hAnsi="Arial" w:cs="Arial"/>
          <w:sz w:val="22"/>
          <w:szCs w:val="22"/>
        </w:rPr>
        <w:t>Za prekršaje iz stavka 1. ovog članka kaznit će se i fizička osoba obrtnik i osoba koja obavlja drugu samostalnu djelatnost,  koje je počinjena u vezi  obavljanja njezina obrta ili druge samostalne djelatnosti novčanom kaznom u iznosu od  2</w:t>
      </w:r>
      <w:r w:rsidR="00333258">
        <w:rPr>
          <w:rFonts w:ascii="Arial" w:hAnsi="Arial" w:cs="Arial"/>
          <w:sz w:val="22"/>
          <w:szCs w:val="22"/>
        </w:rPr>
        <w:t>65,00 eura</w:t>
      </w:r>
      <w:r w:rsidR="00AF1629" w:rsidRPr="003C5B28">
        <w:rPr>
          <w:rFonts w:ascii="Arial" w:hAnsi="Arial" w:cs="Arial"/>
          <w:sz w:val="22"/>
          <w:szCs w:val="22"/>
        </w:rPr>
        <w:t>.</w:t>
      </w:r>
    </w:p>
    <w:p w:rsidR="00812445" w:rsidRDefault="00280F1A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AF1629" w:rsidRPr="003C5B28">
        <w:rPr>
          <w:rFonts w:ascii="Arial" w:hAnsi="Arial" w:cs="Arial"/>
          <w:sz w:val="22"/>
          <w:szCs w:val="22"/>
        </w:rPr>
        <w:t xml:space="preserve">Za prekršaje iz stavka 1. Ovog članka kaznit će se i fizička osoba novčanom kaznom u iznosu od </w:t>
      </w:r>
      <w:r w:rsidR="00333258">
        <w:rPr>
          <w:rFonts w:ascii="Arial" w:hAnsi="Arial" w:cs="Arial"/>
          <w:sz w:val="22"/>
          <w:szCs w:val="22"/>
        </w:rPr>
        <w:t>13</w:t>
      </w:r>
      <w:r w:rsidR="00C704D9">
        <w:rPr>
          <w:rFonts w:ascii="Arial" w:hAnsi="Arial" w:cs="Arial"/>
          <w:sz w:val="22"/>
          <w:szCs w:val="22"/>
        </w:rPr>
        <w:t>0</w:t>
      </w:r>
      <w:r w:rsidR="00333258">
        <w:rPr>
          <w:rFonts w:ascii="Arial" w:hAnsi="Arial" w:cs="Arial"/>
          <w:sz w:val="22"/>
          <w:szCs w:val="22"/>
        </w:rPr>
        <w:t>,00 eura</w:t>
      </w:r>
      <w:r w:rsidR="003E6008">
        <w:rPr>
          <w:rFonts w:ascii="Arial" w:hAnsi="Arial" w:cs="Arial"/>
          <w:sz w:val="22"/>
          <w:szCs w:val="22"/>
        </w:rPr>
        <w:t>.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590BCE" w:rsidRDefault="00590BCE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812445" w:rsidRDefault="00AF1629" w:rsidP="0081244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E6008">
        <w:rPr>
          <w:rFonts w:ascii="Arial" w:hAnsi="Arial" w:cs="Arial"/>
          <w:b/>
          <w:color w:val="000000"/>
          <w:sz w:val="22"/>
          <w:szCs w:val="22"/>
        </w:rPr>
        <w:t>IX. PRIJELAZNE I ZAKLJUČNE ODREDBE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12445" w:rsidRDefault="00EB7140" w:rsidP="00812445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51</w:t>
      </w:r>
      <w:r w:rsidR="00AF1629" w:rsidRPr="003E6008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812445" w:rsidRDefault="00AF1629" w:rsidP="0081244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Ova odluka stupa n</w:t>
      </w:r>
      <w:r w:rsidR="003E6008">
        <w:rPr>
          <w:rFonts w:ascii="Arial" w:hAnsi="Arial" w:cs="Arial"/>
          <w:color w:val="000000"/>
          <w:sz w:val="22"/>
          <w:szCs w:val="22"/>
        </w:rPr>
        <w:t xml:space="preserve">a snagu osmog dana od objave u </w:t>
      </w:r>
      <w:r w:rsidRPr="003C5B28">
        <w:rPr>
          <w:rFonts w:ascii="Arial" w:hAnsi="Arial" w:cs="Arial"/>
          <w:color w:val="000000"/>
          <w:sz w:val="22"/>
          <w:szCs w:val="22"/>
        </w:rPr>
        <w:t>Službenom glasnik</w:t>
      </w:r>
      <w:r w:rsidR="003E6008">
        <w:rPr>
          <w:rFonts w:ascii="Arial" w:hAnsi="Arial" w:cs="Arial"/>
          <w:color w:val="000000"/>
          <w:sz w:val="22"/>
          <w:szCs w:val="22"/>
        </w:rPr>
        <w:t>u Općine Konavle</w:t>
      </w:r>
      <w:r w:rsidRPr="003C5B28">
        <w:rPr>
          <w:rFonts w:ascii="Arial" w:hAnsi="Arial" w:cs="Arial"/>
          <w:color w:val="000000"/>
          <w:sz w:val="22"/>
          <w:szCs w:val="22"/>
        </w:rPr>
        <w:t>.</w:t>
      </w:r>
    </w:p>
    <w:p w:rsidR="00812445" w:rsidRDefault="00812445" w:rsidP="00812445">
      <w:pPr>
        <w:pStyle w:val="NormalWeb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812445" w:rsidRDefault="00EB7140" w:rsidP="00812445">
      <w:pPr>
        <w:pStyle w:val="NormalWeb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52</w:t>
      </w:r>
      <w:r w:rsidR="00AF1629" w:rsidRPr="003E6008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0025EA" w:rsidRPr="00812445" w:rsidRDefault="00AF1629" w:rsidP="00812445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3C5B28">
        <w:rPr>
          <w:rFonts w:ascii="Arial" w:hAnsi="Arial" w:cs="Arial"/>
          <w:color w:val="000000"/>
          <w:sz w:val="22"/>
          <w:szCs w:val="22"/>
        </w:rPr>
        <w:t>Danom stupanja na snagu ove odluke prestaju vrijediti odredbe Odluke o zakupu javn</w:t>
      </w:r>
      <w:r w:rsidR="003E6008">
        <w:rPr>
          <w:rFonts w:ascii="Arial" w:hAnsi="Arial" w:cs="Arial"/>
          <w:color w:val="000000"/>
          <w:sz w:val="22"/>
          <w:szCs w:val="22"/>
        </w:rPr>
        <w:t>ih površina (</w:t>
      </w:r>
      <w:r w:rsidRPr="003C5B28">
        <w:rPr>
          <w:rFonts w:ascii="Arial" w:hAnsi="Arial" w:cs="Arial"/>
          <w:color w:val="000000"/>
          <w:sz w:val="22"/>
          <w:szCs w:val="22"/>
        </w:rPr>
        <w:t xml:space="preserve">Službeni glasnik </w:t>
      </w:r>
      <w:r w:rsidR="003E6008">
        <w:rPr>
          <w:rFonts w:ascii="Arial" w:hAnsi="Arial" w:cs="Arial"/>
          <w:color w:val="000000"/>
          <w:sz w:val="22"/>
          <w:szCs w:val="22"/>
        </w:rPr>
        <w:t>Općine Konavle</w:t>
      </w:r>
      <w:r w:rsidR="00530E4F">
        <w:rPr>
          <w:rFonts w:ascii="Arial" w:hAnsi="Arial" w:cs="Arial"/>
          <w:color w:val="000000"/>
          <w:sz w:val="22"/>
          <w:szCs w:val="22"/>
        </w:rPr>
        <w:t xml:space="preserve"> 3/10</w:t>
      </w:r>
      <w:r w:rsidR="00EB7140">
        <w:rPr>
          <w:rFonts w:ascii="Arial" w:hAnsi="Arial" w:cs="Arial"/>
          <w:color w:val="000000"/>
          <w:sz w:val="22"/>
          <w:szCs w:val="22"/>
        </w:rPr>
        <w:t>, 3/15, 2/18 i 4/18)</w:t>
      </w:r>
      <w:r w:rsidR="000025EA">
        <w:rPr>
          <w:rFonts w:ascii="Arial" w:hAnsi="Arial" w:cs="Arial"/>
          <w:color w:val="000000"/>
          <w:sz w:val="22"/>
          <w:szCs w:val="22"/>
        </w:rPr>
        <w:t>.</w:t>
      </w:r>
    </w:p>
    <w:p w:rsidR="00B3001E" w:rsidRDefault="00B3001E" w:rsidP="00B3001E">
      <w:pPr>
        <w:tabs>
          <w:tab w:val="left" w:pos="0"/>
        </w:tabs>
        <w:suppressAutoHyphens/>
        <w:rPr>
          <w:rFonts w:ascii="Arial" w:hAnsi="Arial" w:cs="Arial"/>
          <w:spacing w:val="-3"/>
          <w:lang w:eastAsia="ar-SA"/>
        </w:rPr>
      </w:pPr>
      <w:r>
        <w:rPr>
          <w:rFonts w:ascii="Arial" w:hAnsi="Arial" w:cs="Arial"/>
          <w:b/>
          <w:spacing w:val="-3"/>
          <w:lang w:eastAsia="ar-SA"/>
        </w:rPr>
        <w:t>KLASA:</w:t>
      </w:r>
      <w:r>
        <w:rPr>
          <w:rFonts w:ascii="Arial" w:hAnsi="Arial" w:cs="Arial"/>
          <w:spacing w:val="-3"/>
          <w:lang w:eastAsia="ar-SA"/>
        </w:rPr>
        <w:t xml:space="preserve"> </w:t>
      </w:r>
    </w:p>
    <w:p w:rsidR="00B3001E" w:rsidRDefault="00B3001E" w:rsidP="00B3001E">
      <w:pPr>
        <w:tabs>
          <w:tab w:val="left" w:pos="0"/>
        </w:tabs>
        <w:suppressAutoHyphens/>
        <w:rPr>
          <w:rFonts w:ascii="Arial" w:hAnsi="Arial" w:cs="Arial"/>
          <w:spacing w:val="-3"/>
          <w:lang w:eastAsia="ar-SA"/>
        </w:rPr>
      </w:pPr>
      <w:r>
        <w:rPr>
          <w:rFonts w:ascii="Arial" w:hAnsi="Arial" w:cs="Arial"/>
          <w:b/>
          <w:spacing w:val="-3"/>
          <w:lang w:eastAsia="ar-SA"/>
        </w:rPr>
        <w:t>URBROJ:</w:t>
      </w:r>
      <w:r>
        <w:rPr>
          <w:rFonts w:ascii="Arial" w:hAnsi="Arial" w:cs="Arial"/>
          <w:spacing w:val="-3"/>
          <w:lang w:eastAsia="ar-SA"/>
        </w:rPr>
        <w:t xml:space="preserve"> </w:t>
      </w:r>
    </w:p>
    <w:p w:rsidR="00B3001E" w:rsidRDefault="00B3001E" w:rsidP="00B3001E">
      <w:pPr>
        <w:tabs>
          <w:tab w:val="left" w:pos="0"/>
        </w:tabs>
        <w:suppressAutoHyphens/>
        <w:rPr>
          <w:rFonts w:ascii="Arial" w:hAnsi="Arial" w:cs="Arial"/>
          <w:spacing w:val="-3"/>
          <w:lang w:eastAsia="ar-SA"/>
        </w:rPr>
      </w:pPr>
      <w:r>
        <w:rPr>
          <w:rFonts w:ascii="Arial" w:hAnsi="Arial" w:cs="Arial"/>
          <w:spacing w:val="-3"/>
          <w:lang w:eastAsia="ar-SA"/>
        </w:rPr>
        <w:t>Cavtat,</w:t>
      </w:r>
    </w:p>
    <w:p w:rsidR="0014716A" w:rsidRDefault="0014716A" w:rsidP="00223EFA">
      <w:pPr>
        <w:contextualSpacing/>
        <w:jc w:val="right"/>
        <w:rPr>
          <w:rFonts w:ascii="Arial" w:hAnsi="Arial" w:cs="Arial"/>
          <w:sz w:val="22"/>
          <w:szCs w:val="22"/>
        </w:rPr>
      </w:pPr>
    </w:p>
    <w:p w:rsidR="000025EA" w:rsidRPr="000025EA" w:rsidRDefault="000025EA" w:rsidP="00223EFA">
      <w:pPr>
        <w:contextualSpacing/>
        <w:jc w:val="right"/>
        <w:rPr>
          <w:rFonts w:ascii="Arial" w:hAnsi="Arial" w:cs="Arial"/>
          <w:sz w:val="22"/>
          <w:szCs w:val="22"/>
        </w:rPr>
      </w:pPr>
      <w:r w:rsidRPr="000025EA">
        <w:rPr>
          <w:rFonts w:ascii="Arial" w:hAnsi="Arial" w:cs="Arial"/>
          <w:sz w:val="22"/>
          <w:szCs w:val="22"/>
        </w:rPr>
        <w:t>Predsjednik Općinskog Vijeća</w:t>
      </w:r>
    </w:p>
    <w:p w:rsidR="007825CC" w:rsidRDefault="000025EA" w:rsidP="00223EFA">
      <w:pPr>
        <w:contextualSpacing/>
        <w:jc w:val="right"/>
      </w:pPr>
      <w:r w:rsidRPr="000025EA">
        <w:rPr>
          <w:rFonts w:ascii="Arial" w:hAnsi="Arial" w:cs="Arial"/>
          <w:sz w:val="22"/>
          <w:szCs w:val="22"/>
        </w:rPr>
        <w:t>Ivo Simović</w:t>
      </w:r>
      <w:r w:rsidR="00EB7140">
        <w:t xml:space="preserve"> </w:t>
      </w:r>
    </w:p>
    <w:p w:rsidR="00B3001E" w:rsidRDefault="00B3001E" w:rsidP="00223EFA">
      <w:pPr>
        <w:contextualSpacing/>
        <w:jc w:val="right"/>
      </w:pPr>
    </w:p>
    <w:p w:rsidR="00B3001E" w:rsidRDefault="00B3001E" w:rsidP="00223EFA">
      <w:pPr>
        <w:contextualSpacing/>
        <w:jc w:val="right"/>
      </w:pPr>
    </w:p>
    <w:p w:rsidR="00B3001E" w:rsidRPr="00B3001E" w:rsidRDefault="00B3001E" w:rsidP="00B3001E">
      <w:pPr>
        <w:contextualSpacing/>
        <w:jc w:val="both"/>
        <w:rPr>
          <w:rFonts w:ascii="Arial" w:hAnsi="Arial" w:cs="Arial"/>
          <w:sz w:val="22"/>
          <w:szCs w:val="22"/>
        </w:rPr>
      </w:pPr>
      <w:r w:rsidRPr="00B3001E">
        <w:rPr>
          <w:rFonts w:ascii="Arial" w:hAnsi="Arial" w:cs="Arial"/>
          <w:sz w:val="22"/>
          <w:szCs w:val="22"/>
        </w:rPr>
        <w:t>OBRAZLOŽENJE:</w:t>
      </w:r>
    </w:p>
    <w:p w:rsidR="00B3001E" w:rsidRDefault="007E31E5" w:rsidP="00B3001E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Člankom</w:t>
      </w:r>
      <w:r w:rsidR="00B3001E" w:rsidRPr="00B3001E">
        <w:rPr>
          <w:rFonts w:ascii="Arial" w:hAnsi="Arial" w:cs="Arial"/>
          <w:sz w:val="22"/>
          <w:szCs w:val="22"/>
        </w:rPr>
        <w:t xml:space="preserve"> 104. Zakona o k</w:t>
      </w:r>
      <w:r>
        <w:rPr>
          <w:rFonts w:ascii="Arial" w:hAnsi="Arial" w:cs="Arial"/>
          <w:sz w:val="22"/>
          <w:szCs w:val="22"/>
        </w:rPr>
        <w:t>omunalnom gospodarstvu propisano je</w:t>
      </w:r>
      <w:r w:rsidR="00B3001E" w:rsidRPr="00B3001E">
        <w:rPr>
          <w:rFonts w:ascii="Arial" w:hAnsi="Arial" w:cs="Arial"/>
          <w:sz w:val="22"/>
          <w:szCs w:val="22"/>
        </w:rPr>
        <w:t xml:space="preserve"> da </w:t>
      </w:r>
      <w:r>
        <w:rPr>
          <w:rFonts w:ascii="Arial" w:hAnsi="Arial" w:cs="Arial"/>
          <w:sz w:val="22"/>
          <w:szCs w:val="22"/>
        </w:rPr>
        <w:t>Općinsko</w:t>
      </w:r>
      <w:r w:rsidR="00B3001E" w:rsidRPr="00B3001E">
        <w:rPr>
          <w:rFonts w:ascii="Arial" w:hAnsi="Arial" w:cs="Arial"/>
          <w:sz w:val="22"/>
          <w:szCs w:val="22"/>
        </w:rPr>
        <w:t xml:space="preserve"> vijeće donosi odluku kojom propisuje način uređenja i korištenja površina javne namjene i zemljišta u vlasništvu jedinice lokalne samouprave za gospodarske i druge svrhe, uključujući i njihovo davanje na privremeno korištenje, građenje građevina koje se prema posebnim propisima grade bez građevinske dozvole i glavnog projekta te održavanje reda na tim površinama</w:t>
      </w:r>
      <w:r>
        <w:rPr>
          <w:rFonts w:ascii="Arial" w:hAnsi="Arial" w:cs="Arial"/>
          <w:sz w:val="22"/>
          <w:szCs w:val="22"/>
        </w:rPr>
        <w:t>.</w:t>
      </w:r>
    </w:p>
    <w:p w:rsidR="007E31E5" w:rsidRPr="00B3001E" w:rsidRDefault="007E31E5" w:rsidP="00B3001E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Obzirom da je aktualna odluka originalno donesena 2010. godine uz izmjene i dopune Odluke od kojih je posljednja bila 2018. godine predlažemo donošenje nove Odluke u kojoj se ujedno detaljnije precizira mogućnost otkazivanja zakupa u slučaju ne pridržavanja odredbi ugovora.</w:t>
      </w:r>
    </w:p>
    <w:sectPr w:rsidR="007E31E5" w:rsidRPr="00B3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4025"/>
    <w:multiLevelType w:val="hybridMultilevel"/>
    <w:tmpl w:val="D7E031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835EA"/>
    <w:multiLevelType w:val="hybridMultilevel"/>
    <w:tmpl w:val="AFAE3C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65829"/>
    <w:multiLevelType w:val="hybridMultilevel"/>
    <w:tmpl w:val="FFE224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F62F9"/>
    <w:multiLevelType w:val="hybridMultilevel"/>
    <w:tmpl w:val="54607020"/>
    <w:lvl w:ilvl="0" w:tplc="4160768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A552D43"/>
    <w:multiLevelType w:val="hybridMultilevel"/>
    <w:tmpl w:val="2A649D9A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29"/>
    <w:rsid w:val="000025EA"/>
    <w:rsid w:val="000036D6"/>
    <w:rsid w:val="0006758D"/>
    <w:rsid w:val="000830DE"/>
    <w:rsid w:val="000A42D1"/>
    <w:rsid w:val="00117702"/>
    <w:rsid w:val="001235E4"/>
    <w:rsid w:val="00136C06"/>
    <w:rsid w:val="0014716A"/>
    <w:rsid w:val="00191506"/>
    <w:rsid w:val="002130EE"/>
    <w:rsid w:val="00223EFA"/>
    <w:rsid w:val="0024012F"/>
    <w:rsid w:val="00244D0B"/>
    <w:rsid w:val="002517A6"/>
    <w:rsid w:val="002547EB"/>
    <w:rsid w:val="0026492F"/>
    <w:rsid w:val="00280F1A"/>
    <w:rsid w:val="00282E5D"/>
    <w:rsid w:val="002A6C6E"/>
    <w:rsid w:val="002B290A"/>
    <w:rsid w:val="002B7BE7"/>
    <w:rsid w:val="002C22A7"/>
    <w:rsid w:val="002C5FBF"/>
    <w:rsid w:val="002F49E3"/>
    <w:rsid w:val="00307BF6"/>
    <w:rsid w:val="00333258"/>
    <w:rsid w:val="003401E7"/>
    <w:rsid w:val="00354F87"/>
    <w:rsid w:val="00362038"/>
    <w:rsid w:val="00362360"/>
    <w:rsid w:val="00385623"/>
    <w:rsid w:val="00391B13"/>
    <w:rsid w:val="003A0B3E"/>
    <w:rsid w:val="003A6700"/>
    <w:rsid w:val="003D4AB7"/>
    <w:rsid w:val="003D584A"/>
    <w:rsid w:val="003D5FDB"/>
    <w:rsid w:val="003E6008"/>
    <w:rsid w:val="003E6EC4"/>
    <w:rsid w:val="00401A3F"/>
    <w:rsid w:val="00421F58"/>
    <w:rsid w:val="004E192F"/>
    <w:rsid w:val="00504F1A"/>
    <w:rsid w:val="00506677"/>
    <w:rsid w:val="00506A6C"/>
    <w:rsid w:val="00511DF7"/>
    <w:rsid w:val="005132A3"/>
    <w:rsid w:val="00530E4F"/>
    <w:rsid w:val="005353D2"/>
    <w:rsid w:val="00545102"/>
    <w:rsid w:val="00546777"/>
    <w:rsid w:val="00590BCE"/>
    <w:rsid w:val="005A29F4"/>
    <w:rsid w:val="005B53DB"/>
    <w:rsid w:val="005B612D"/>
    <w:rsid w:val="005D3F5B"/>
    <w:rsid w:val="005E1AB4"/>
    <w:rsid w:val="005E3AD1"/>
    <w:rsid w:val="006026DE"/>
    <w:rsid w:val="00610AD5"/>
    <w:rsid w:val="006138E9"/>
    <w:rsid w:val="0066559A"/>
    <w:rsid w:val="006935CC"/>
    <w:rsid w:val="006A7FD3"/>
    <w:rsid w:val="006C56B3"/>
    <w:rsid w:val="006D3E87"/>
    <w:rsid w:val="00714659"/>
    <w:rsid w:val="0072476F"/>
    <w:rsid w:val="00764573"/>
    <w:rsid w:val="00777B12"/>
    <w:rsid w:val="007825CC"/>
    <w:rsid w:val="00782C5C"/>
    <w:rsid w:val="007C19D6"/>
    <w:rsid w:val="007D1ED8"/>
    <w:rsid w:val="007D20C9"/>
    <w:rsid w:val="007E31E5"/>
    <w:rsid w:val="007E528B"/>
    <w:rsid w:val="007F1CD0"/>
    <w:rsid w:val="00812445"/>
    <w:rsid w:val="008235AF"/>
    <w:rsid w:val="00842066"/>
    <w:rsid w:val="00842FE7"/>
    <w:rsid w:val="0088408C"/>
    <w:rsid w:val="00895283"/>
    <w:rsid w:val="008B2DDE"/>
    <w:rsid w:val="008D573C"/>
    <w:rsid w:val="009225BA"/>
    <w:rsid w:val="00952BE8"/>
    <w:rsid w:val="009965BD"/>
    <w:rsid w:val="009D0185"/>
    <w:rsid w:val="009E5CDA"/>
    <w:rsid w:val="009F2833"/>
    <w:rsid w:val="009F63A5"/>
    <w:rsid w:val="00A670CB"/>
    <w:rsid w:val="00A73C95"/>
    <w:rsid w:val="00A80C7D"/>
    <w:rsid w:val="00A96549"/>
    <w:rsid w:val="00AA5E21"/>
    <w:rsid w:val="00AB574A"/>
    <w:rsid w:val="00AC5F74"/>
    <w:rsid w:val="00AC696D"/>
    <w:rsid w:val="00AF1629"/>
    <w:rsid w:val="00AF4165"/>
    <w:rsid w:val="00B3001E"/>
    <w:rsid w:val="00B94782"/>
    <w:rsid w:val="00BA6377"/>
    <w:rsid w:val="00BB0E1A"/>
    <w:rsid w:val="00BD406B"/>
    <w:rsid w:val="00BF372C"/>
    <w:rsid w:val="00C22D25"/>
    <w:rsid w:val="00C333A3"/>
    <w:rsid w:val="00C35C1F"/>
    <w:rsid w:val="00C704D9"/>
    <w:rsid w:val="00C92092"/>
    <w:rsid w:val="00CC0305"/>
    <w:rsid w:val="00CC2FF9"/>
    <w:rsid w:val="00CE1C23"/>
    <w:rsid w:val="00CF72A9"/>
    <w:rsid w:val="00D06C71"/>
    <w:rsid w:val="00D138A2"/>
    <w:rsid w:val="00D26C55"/>
    <w:rsid w:val="00D31AEF"/>
    <w:rsid w:val="00DA3A8E"/>
    <w:rsid w:val="00DB666E"/>
    <w:rsid w:val="00DC1EF8"/>
    <w:rsid w:val="00DD456B"/>
    <w:rsid w:val="00DE5D24"/>
    <w:rsid w:val="00DF6E39"/>
    <w:rsid w:val="00E016C1"/>
    <w:rsid w:val="00E125FE"/>
    <w:rsid w:val="00E2501B"/>
    <w:rsid w:val="00E46E3C"/>
    <w:rsid w:val="00E62F6A"/>
    <w:rsid w:val="00EB6F69"/>
    <w:rsid w:val="00EB7140"/>
    <w:rsid w:val="00EF0DC6"/>
    <w:rsid w:val="00F12B93"/>
    <w:rsid w:val="00F74EF2"/>
    <w:rsid w:val="00F90AAB"/>
    <w:rsid w:val="00FB50CD"/>
    <w:rsid w:val="00FB64FE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F162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8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8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F162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8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8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F352-4ECD-42C3-B7CD-EB5C6318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Ceovic</dc:creator>
  <cp:lastModifiedBy>Toni</cp:lastModifiedBy>
  <cp:revision>13</cp:revision>
  <cp:lastPrinted>2023-11-03T09:44:00Z</cp:lastPrinted>
  <dcterms:created xsi:type="dcterms:W3CDTF">2023-11-03T11:29:00Z</dcterms:created>
  <dcterms:modified xsi:type="dcterms:W3CDTF">2023-11-10T09:32:00Z</dcterms:modified>
</cp:coreProperties>
</file>