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BBB7B" w14:textId="0708B872" w:rsidR="0018602D" w:rsidRPr="00EA36DA" w:rsidRDefault="0018602D" w:rsidP="0018602D">
      <w:pPr>
        <w:pStyle w:val="Bezproreda"/>
        <w:jc w:val="both"/>
        <w:rPr>
          <w:rStyle w:val="FontStyle24"/>
          <w:rFonts w:ascii="Times New Roman" w:hAnsi="Times New Roman" w:cs="Times New Roman"/>
          <w:color w:val="auto"/>
          <w:sz w:val="24"/>
          <w:szCs w:val="24"/>
        </w:rPr>
      </w:pPr>
      <w:r w:rsidRPr="00EA36DA">
        <w:rPr>
          <w:rFonts w:ascii="Times New Roman" w:hAnsi="Times New Roman"/>
        </w:rPr>
        <w:t xml:space="preserve">Na temelju članka 35. Zakona o lokalnoj i područnoj (regionalnoj) samoupravi ("Narodne novine", broj </w:t>
      </w:r>
      <w:hyperlink r:id="rId8" w:history="1">
        <w:r w:rsidRPr="00EA36DA">
          <w:rPr>
            <w:rFonts w:ascii="Times New Roman" w:hAnsi="Times New Roman"/>
            <w:bCs/>
          </w:rPr>
          <w:t>33/01</w:t>
        </w:r>
      </w:hyperlink>
      <w:r w:rsidRPr="00EA36DA">
        <w:rPr>
          <w:rFonts w:ascii="Times New Roman" w:hAnsi="Times New Roman"/>
          <w:bCs/>
        </w:rPr>
        <w:t xml:space="preserve">, </w:t>
      </w:r>
      <w:hyperlink r:id="rId9" w:history="1">
        <w:r w:rsidRPr="00EA36DA">
          <w:rPr>
            <w:rFonts w:ascii="Times New Roman" w:hAnsi="Times New Roman"/>
            <w:bCs/>
          </w:rPr>
          <w:t>60/01</w:t>
        </w:r>
      </w:hyperlink>
      <w:r w:rsidRPr="00EA36DA">
        <w:rPr>
          <w:rFonts w:ascii="Times New Roman" w:hAnsi="Times New Roman"/>
          <w:bCs/>
        </w:rPr>
        <w:t xml:space="preserve">, </w:t>
      </w:r>
      <w:hyperlink r:id="rId10" w:history="1">
        <w:r w:rsidRPr="00EA36DA">
          <w:rPr>
            <w:rFonts w:ascii="Times New Roman" w:hAnsi="Times New Roman"/>
            <w:bCs/>
          </w:rPr>
          <w:t>106/03</w:t>
        </w:r>
      </w:hyperlink>
      <w:r w:rsidRPr="00EA36DA">
        <w:rPr>
          <w:rFonts w:ascii="Times New Roman" w:hAnsi="Times New Roman"/>
          <w:bCs/>
        </w:rPr>
        <w:t xml:space="preserve">, </w:t>
      </w:r>
      <w:hyperlink r:id="rId11" w:history="1">
        <w:r w:rsidRPr="00EA36DA">
          <w:rPr>
            <w:rFonts w:ascii="Times New Roman" w:hAnsi="Times New Roman"/>
            <w:bCs/>
          </w:rPr>
          <w:t>129/05</w:t>
        </w:r>
      </w:hyperlink>
      <w:r w:rsidRPr="00EA36DA">
        <w:rPr>
          <w:rFonts w:ascii="Times New Roman" w:hAnsi="Times New Roman"/>
          <w:bCs/>
        </w:rPr>
        <w:t xml:space="preserve">, </w:t>
      </w:r>
      <w:hyperlink r:id="rId12" w:history="1">
        <w:r w:rsidRPr="00EA36DA">
          <w:rPr>
            <w:rFonts w:ascii="Times New Roman" w:hAnsi="Times New Roman"/>
            <w:bCs/>
          </w:rPr>
          <w:t>109/07</w:t>
        </w:r>
      </w:hyperlink>
      <w:r w:rsidRPr="00EA36DA">
        <w:rPr>
          <w:rFonts w:ascii="Times New Roman" w:hAnsi="Times New Roman"/>
          <w:bCs/>
        </w:rPr>
        <w:t xml:space="preserve">, </w:t>
      </w:r>
      <w:hyperlink r:id="rId13" w:history="1">
        <w:r w:rsidRPr="00EA36DA">
          <w:rPr>
            <w:rFonts w:ascii="Times New Roman" w:hAnsi="Times New Roman"/>
            <w:bCs/>
          </w:rPr>
          <w:t>125/08</w:t>
        </w:r>
      </w:hyperlink>
      <w:r w:rsidRPr="00EA36DA">
        <w:rPr>
          <w:rFonts w:ascii="Times New Roman" w:hAnsi="Times New Roman"/>
          <w:bCs/>
        </w:rPr>
        <w:t xml:space="preserve">, </w:t>
      </w:r>
      <w:hyperlink r:id="rId14" w:history="1">
        <w:r w:rsidRPr="00EA36DA">
          <w:rPr>
            <w:rFonts w:ascii="Times New Roman" w:hAnsi="Times New Roman"/>
            <w:bCs/>
          </w:rPr>
          <w:t>36/09</w:t>
        </w:r>
      </w:hyperlink>
      <w:r w:rsidRPr="00EA36DA">
        <w:rPr>
          <w:rFonts w:ascii="Times New Roman" w:hAnsi="Times New Roman"/>
          <w:bCs/>
        </w:rPr>
        <w:t xml:space="preserve">, </w:t>
      </w:r>
      <w:hyperlink r:id="rId15" w:history="1">
        <w:r w:rsidRPr="00EA36DA">
          <w:rPr>
            <w:rFonts w:ascii="Times New Roman" w:hAnsi="Times New Roman"/>
            <w:bCs/>
          </w:rPr>
          <w:t>150/11</w:t>
        </w:r>
      </w:hyperlink>
      <w:r w:rsidRPr="00EA36DA">
        <w:rPr>
          <w:rFonts w:ascii="Times New Roman" w:hAnsi="Times New Roman"/>
          <w:bCs/>
        </w:rPr>
        <w:t xml:space="preserve">, 144/12, 19/13 – pročišćeni tekst i 137/15, 123/17, 98/19 i 144/20), </w:t>
      </w:r>
      <w:r w:rsidRPr="00EA36DA">
        <w:rPr>
          <w:rFonts w:ascii="Times New Roman" w:hAnsi="Times New Roman"/>
        </w:rPr>
        <w:t>članka 15. stavka 2. Zakona o javnoj nabavi („Narodne novine“, broj 120/16, 1</w:t>
      </w:r>
      <w:r>
        <w:rPr>
          <w:rFonts w:ascii="Times New Roman" w:hAnsi="Times New Roman"/>
        </w:rPr>
        <w:t>14</w:t>
      </w:r>
      <w:r w:rsidRPr="00EA36DA">
        <w:rPr>
          <w:rFonts w:ascii="Times New Roman" w:hAnsi="Times New Roman"/>
        </w:rPr>
        <w:t xml:space="preserve">/22 i 48/26), članka </w:t>
      </w:r>
      <w:r>
        <w:rPr>
          <w:rFonts w:ascii="Times New Roman" w:hAnsi="Times New Roman"/>
        </w:rPr>
        <w:t>26</w:t>
      </w:r>
      <w:r w:rsidRPr="00EA36DA">
        <w:rPr>
          <w:rFonts w:ascii="Times New Roman" w:hAnsi="Times New Roman"/>
        </w:rPr>
        <w:t xml:space="preserve">. Statuta </w:t>
      </w:r>
      <w:r>
        <w:rPr>
          <w:rFonts w:ascii="Times New Roman" w:hAnsi="Times New Roman"/>
        </w:rPr>
        <w:t xml:space="preserve">Općine Kloštar Ivanić </w:t>
      </w:r>
      <w:r w:rsidRPr="00EA36DA">
        <w:rPr>
          <w:rFonts w:ascii="Times New Roman" w:hAnsi="Times New Roman"/>
        </w:rPr>
        <w:t xml:space="preserve">(„Glasnik Zagrebačke županije“ broj </w:t>
      </w:r>
      <w:r>
        <w:rPr>
          <w:rFonts w:ascii="Times New Roman" w:hAnsi="Times New Roman"/>
        </w:rPr>
        <w:t>13/21 i 1/26</w:t>
      </w:r>
      <w:r w:rsidRPr="00EA36DA">
        <w:rPr>
          <w:rFonts w:ascii="Times New Roman" w:hAnsi="Times New Roman"/>
        </w:rPr>
        <w:t xml:space="preserve">) 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Općinsko vijeće</w:t>
      </w:r>
      <w:r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Općine Kloštar Ivanić </w:t>
      </w:r>
      <w:r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na svojoj</w:t>
      </w:r>
      <w:r w:rsidR="00752285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--.</w:t>
      </w:r>
      <w:r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sjednici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--.--.</w:t>
      </w:r>
      <w:r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2026. godine donijel</w:t>
      </w:r>
      <w:r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o</w:t>
      </w:r>
      <w:r w:rsidRPr="00EA36D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je</w:t>
      </w:r>
    </w:p>
    <w:p w14:paraId="6FB42995" w14:textId="77777777" w:rsidR="0018602D" w:rsidRPr="00EA36DA" w:rsidRDefault="0018602D" w:rsidP="0018602D">
      <w:pPr>
        <w:pStyle w:val="Bezproreda"/>
        <w:jc w:val="both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</w:p>
    <w:p w14:paraId="6DAC3967" w14:textId="01404F88" w:rsidR="0018602D" w:rsidRPr="00EA36DA" w:rsidRDefault="00752285" w:rsidP="0018602D">
      <w:pPr>
        <w:pStyle w:val="Bezproreda"/>
        <w:jc w:val="center"/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PRAVILNIK O </w:t>
      </w:r>
      <w:r w:rsidR="00826C2B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IZMJEN</w:t>
      </w:r>
      <w:r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AMA</w:t>
      </w:r>
      <w:r w:rsidR="00826C2B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I DOPUN</w:t>
      </w:r>
      <w:r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AMA</w:t>
      </w:r>
      <w:r w:rsidR="00826C2B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8602D"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PRAVILNIK</w:t>
      </w:r>
      <w:r w:rsidR="00826C2B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>A</w:t>
      </w:r>
    </w:p>
    <w:p w14:paraId="3BD55FF9" w14:textId="7405E608" w:rsidR="0018602D" w:rsidRDefault="0018602D" w:rsidP="0018602D">
      <w:pPr>
        <w:pStyle w:val="Bezproreda"/>
        <w:jc w:val="center"/>
        <w:rPr>
          <w:rFonts w:ascii="Times New Roman" w:hAnsi="Times New Roman"/>
          <w:b/>
        </w:rPr>
      </w:pPr>
      <w:r w:rsidRPr="00EA36DA">
        <w:rPr>
          <w:rStyle w:val="FontStyle24"/>
          <w:rFonts w:ascii="Times New Roman" w:hAnsi="Times New Roman" w:cs="Times New Roman"/>
          <w:b/>
          <w:sz w:val="24"/>
          <w:szCs w:val="24"/>
          <w:lang w:eastAsia="hr-HR"/>
        </w:rPr>
        <w:t xml:space="preserve"> O PROVEDBI POSTUPAKA JEDNOSTAVNE NABAVE</w:t>
      </w:r>
    </w:p>
    <w:p w14:paraId="03CFAF66" w14:textId="77777777" w:rsidR="0018602D" w:rsidRPr="00EA36DA" w:rsidRDefault="0018602D" w:rsidP="0018602D">
      <w:pPr>
        <w:pStyle w:val="Bezproreda"/>
        <w:jc w:val="center"/>
        <w:rPr>
          <w:rFonts w:ascii="Times New Roman" w:hAnsi="Times New Roman"/>
          <w:b/>
        </w:rPr>
      </w:pPr>
    </w:p>
    <w:p w14:paraId="51888AA9" w14:textId="77777777" w:rsidR="0018602D" w:rsidRPr="00EA36DA" w:rsidRDefault="0018602D" w:rsidP="0018602D">
      <w:pPr>
        <w:pStyle w:val="Bezproreda"/>
        <w:jc w:val="center"/>
        <w:rPr>
          <w:rFonts w:ascii="Times New Roman" w:hAnsi="Times New Roman"/>
          <w:b/>
        </w:rPr>
      </w:pPr>
      <w:r w:rsidRPr="00EA36DA">
        <w:rPr>
          <w:rFonts w:ascii="Times New Roman" w:hAnsi="Times New Roman"/>
          <w:b/>
        </w:rPr>
        <w:t>Članak 1.</w:t>
      </w:r>
    </w:p>
    <w:p w14:paraId="7E3C4E7B" w14:textId="77777777" w:rsidR="0018602D" w:rsidRPr="002853E9" w:rsidRDefault="0018602D" w:rsidP="0018602D">
      <w:pPr>
        <w:pStyle w:val="Bezproreda"/>
        <w:ind w:firstLine="708"/>
        <w:jc w:val="both"/>
        <w:rPr>
          <w:rFonts w:ascii="Times New Roman" w:hAnsi="Times New Roman"/>
          <w:b/>
        </w:rPr>
      </w:pPr>
    </w:p>
    <w:p w14:paraId="6C16A8AF" w14:textId="3E2C5686" w:rsidR="00E671FE" w:rsidRDefault="00826C2B" w:rsidP="0018602D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 </w:t>
      </w:r>
      <w:r w:rsidR="0018602D" w:rsidRPr="002853E9">
        <w:rPr>
          <w:rFonts w:ascii="Times New Roman" w:hAnsi="Times New Roman"/>
        </w:rPr>
        <w:t>Pravilnik</w:t>
      </w:r>
      <w:r>
        <w:rPr>
          <w:rFonts w:ascii="Times New Roman" w:hAnsi="Times New Roman"/>
        </w:rPr>
        <w:t>u o provedbi postupaka jednostavne nabave („Glasnik Zagrebačke županije“ broj 38/26)</w:t>
      </w:r>
      <w:r w:rsidR="00E671FE">
        <w:rPr>
          <w:rFonts w:ascii="Times New Roman" w:hAnsi="Times New Roman"/>
        </w:rPr>
        <w:t xml:space="preserve"> članak 20.</w:t>
      </w:r>
      <w:r w:rsidR="00E64EFF">
        <w:rPr>
          <w:rFonts w:ascii="Times New Roman" w:hAnsi="Times New Roman"/>
        </w:rPr>
        <w:t xml:space="preserve"> </w:t>
      </w:r>
      <w:r w:rsidR="00E671FE">
        <w:rPr>
          <w:rFonts w:ascii="Times New Roman" w:hAnsi="Times New Roman"/>
        </w:rPr>
        <w:t>mijenja se i glasi:</w:t>
      </w:r>
    </w:p>
    <w:p w14:paraId="7D9FEF86" w14:textId="77777777" w:rsidR="00E671FE" w:rsidRDefault="00E671FE" w:rsidP="0018602D">
      <w:pPr>
        <w:pStyle w:val="Bezproreda"/>
        <w:jc w:val="both"/>
        <w:rPr>
          <w:rFonts w:ascii="Times New Roman" w:hAnsi="Times New Roman"/>
        </w:rPr>
      </w:pPr>
    </w:p>
    <w:p w14:paraId="49CCF031" w14:textId="2A11BCE7" w:rsidR="00B04578" w:rsidRPr="00B04578" w:rsidRDefault="00E671FE" w:rsidP="00B04578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64EFF">
        <w:rPr>
          <w:rFonts w:ascii="Times New Roman" w:hAnsi="Times New Roman"/>
        </w:rPr>
        <w:t>„</w:t>
      </w:r>
      <w:r w:rsidR="00B04578" w:rsidRPr="00B04578">
        <w:rPr>
          <w:rFonts w:ascii="Times New Roman" w:hAnsi="Times New Roman"/>
        </w:rPr>
        <w:t xml:space="preserve">(1) U svrhu osiguranja pravne zaštite u postupcima jednostavne nabave čija je procijenjena vrijednost veća od 15.000,00 eura, gospodarski subjekti </w:t>
      </w:r>
      <w:r w:rsidR="00752285" w:rsidRPr="00752285">
        <w:rPr>
          <w:rFonts w:ascii="Times New Roman" w:hAnsi="Times New Roman"/>
        </w:rPr>
        <w:t>koji smatraju da im je postupanjem naručitelja povrijeđeno pravo ili pravni interes imaju pravo prigovora</w:t>
      </w:r>
      <w:r w:rsidR="00B04578" w:rsidRPr="00B04578">
        <w:rPr>
          <w:rFonts w:ascii="Times New Roman" w:hAnsi="Times New Roman"/>
        </w:rPr>
        <w:t>.</w:t>
      </w:r>
    </w:p>
    <w:p w14:paraId="56275ABF" w14:textId="5D5E5F71" w:rsidR="00B04578" w:rsidRPr="00B04578" w:rsidRDefault="00B04578" w:rsidP="00B04578">
      <w:pPr>
        <w:pStyle w:val="Bezproreda"/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 xml:space="preserve">(2) Prigovor se izjavljuje općinskom načelniku putem modula </w:t>
      </w:r>
      <w:r w:rsidR="00A9087B">
        <w:rPr>
          <w:rFonts w:ascii="Times New Roman" w:hAnsi="Times New Roman"/>
        </w:rPr>
        <w:t>jednostavne nabave</w:t>
      </w:r>
      <w:r w:rsidR="008351D6">
        <w:rPr>
          <w:rFonts w:ascii="Times New Roman" w:hAnsi="Times New Roman"/>
        </w:rPr>
        <w:t xml:space="preserve"> u EOJN</w:t>
      </w:r>
      <w:r w:rsidRPr="00B04578">
        <w:rPr>
          <w:rFonts w:ascii="Times New Roman" w:hAnsi="Times New Roman"/>
        </w:rPr>
        <w:t xml:space="preserve"> u roku od tri dana od dana dostave/objave odluke o odabiru ili poništenju. </w:t>
      </w:r>
    </w:p>
    <w:p w14:paraId="3ED12E26" w14:textId="77777777" w:rsidR="00B04578" w:rsidRPr="00B04578" w:rsidRDefault="00B04578" w:rsidP="00B04578">
      <w:pPr>
        <w:pStyle w:val="Bezproreda"/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>(3) Prigovor mora najmanje sadržavati:</w:t>
      </w:r>
    </w:p>
    <w:p w14:paraId="7E133F76" w14:textId="77777777" w:rsidR="00B04578" w:rsidRDefault="00B04578" w:rsidP="00B04578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>podatke o gospodarskom subjektu</w:t>
      </w:r>
    </w:p>
    <w:p w14:paraId="02A425C3" w14:textId="77777777" w:rsidR="00B04578" w:rsidRDefault="00B04578" w:rsidP="00B04578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>oznaku postupka jednostavne nabave</w:t>
      </w:r>
    </w:p>
    <w:p w14:paraId="51FA14D0" w14:textId="77777777" w:rsidR="00B04578" w:rsidRDefault="00B04578" w:rsidP="00B04578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>odluku na koju se izjavljuje prigovor</w:t>
      </w:r>
    </w:p>
    <w:p w14:paraId="083DBE72" w14:textId="4EF617C1" w:rsidR="00B04578" w:rsidRPr="00B04578" w:rsidRDefault="00B04578" w:rsidP="00B04578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>navode na kojima se prigovor temelji</w:t>
      </w:r>
    </w:p>
    <w:p w14:paraId="43BFC30D" w14:textId="77777777" w:rsidR="00B04578" w:rsidRPr="00B04578" w:rsidRDefault="00B04578" w:rsidP="00B04578">
      <w:pPr>
        <w:pStyle w:val="Bezproreda"/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 xml:space="preserve">(4) Ako prigovor ne sadrži podatke iz stavka 3. ovoga članka, Naručitelj će pozvati gospodarskog subjekta da u primjerenom roku, koji ne može biti kraći od jednog dana, dopuni ili pojasni prigovor. Ako gospodarski subjekt u ostavljenom roku ne otkloni nedostatke, prigovor će se smatrati neurednim. </w:t>
      </w:r>
    </w:p>
    <w:p w14:paraId="2EAAA6EF" w14:textId="77777777" w:rsidR="00B04578" w:rsidRPr="00B04578" w:rsidRDefault="00B04578" w:rsidP="00B04578">
      <w:pPr>
        <w:pStyle w:val="Bezproreda"/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>(5) Nepravodoban, nedopušten ili neuredan prigovor odbacit će se obrazloženim rješenjem.</w:t>
      </w:r>
    </w:p>
    <w:p w14:paraId="63D2F72A" w14:textId="779188F0" w:rsidR="00B04578" w:rsidRPr="00B04578" w:rsidRDefault="00B04578" w:rsidP="00B04578">
      <w:pPr>
        <w:pStyle w:val="Bezproreda"/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 xml:space="preserve">(6) </w:t>
      </w:r>
      <w:r w:rsidR="00752285" w:rsidRPr="00752285">
        <w:rPr>
          <w:rFonts w:ascii="Times New Roman" w:hAnsi="Times New Roman"/>
        </w:rPr>
        <w:t>O osnovanosti prigovora odlučuje Općinski načelnik rješenjem u roku od osam dana od dana izjavljivanja prigovora</w:t>
      </w:r>
      <w:r w:rsidRPr="00B04578">
        <w:rPr>
          <w:rFonts w:ascii="Times New Roman" w:hAnsi="Times New Roman"/>
        </w:rPr>
        <w:t>.</w:t>
      </w:r>
    </w:p>
    <w:p w14:paraId="2F60E604" w14:textId="77777777" w:rsidR="00B04578" w:rsidRPr="00B04578" w:rsidRDefault="00B04578" w:rsidP="00B04578">
      <w:pPr>
        <w:pStyle w:val="Bezproreda"/>
        <w:jc w:val="both"/>
        <w:rPr>
          <w:rFonts w:ascii="Times New Roman" w:hAnsi="Times New Roman"/>
        </w:rPr>
      </w:pPr>
      <w:r w:rsidRPr="00B04578">
        <w:rPr>
          <w:rFonts w:ascii="Times New Roman" w:hAnsi="Times New Roman"/>
        </w:rPr>
        <w:t>(7) Podnošenje prigovora odgađa sklapanje ugovora do donošenja rješenja o prigovoru, osim u slučaju žurne nabave kada bi odgoda mogla prouzročiti ozbiljnu štetu ili ugroziti obavljanje poslova iz djelokruga Naručitelja.</w:t>
      </w:r>
    </w:p>
    <w:p w14:paraId="5CC45153" w14:textId="3365068A" w:rsidR="00A81DCA" w:rsidRDefault="00B04578" w:rsidP="00B04578">
      <w:pPr>
        <w:pStyle w:val="Bezproreda"/>
        <w:jc w:val="both"/>
        <w:rPr>
          <w:rFonts w:ascii="Times New Roman" w:hAnsi="Times New Roman"/>
          <w:b/>
          <w:bCs/>
          <w:lang w:eastAsia="hr-HR"/>
        </w:rPr>
      </w:pPr>
      <w:r w:rsidRPr="00B04578">
        <w:rPr>
          <w:rFonts w:ascii="Times New Roman" w:eastAsia="Calibri" w:hAnsi="Times New Roman"/>
          <w:szCs w:val="22"/>
          <w:lang w:eastAsia="en-US"/>
        </w:rPr>
        <w:t>(8) U postupku pravne zaštite ne plaća se naknada za pokretanje postupka.“</w:t>
      </w:r>
      <w:r w:rsidR="00A81DCA">
        <w:rPr>
          <w:rFonts w:ascii="Times New Roman" w:hAnsi="Times New Roman"/>
          <w:b/>
          <w:bCs/>
          <w:lang w:eastAsia="hr-HR"/>
        </w:rPr>
        <w:t xml:space="preserve">                                                                    </w:t>
      </w:r>
    </w:p>
    <w:p w14:paraId="68B3253F" w14:textId="77777777" w:rsidR="00A81DCA" w:rsidRDefault="00A81DCA" w:rsidP="0018602D">
      <w:pPr>
        <w:pStyle w:val="Bezproreda"/>
        <w:jc w:val="both"/>
        <w:rPr>
          <w:rFonts w:ascii="Times New Roman" w:hAnsi="Times New Roman"/>
          <w:b/>
          <w:bCs/>
          <w:lang w:eastAsia="hr-HR"/>
        </w:rPr>
      </w:pPr>
    </w:p>
    <w:p w14:paraId="2355FBE7" w14:textId="6A5CBE94" w:rsidR="0018602D" w:rsidRDefault="00A81DCA" w:rsidP="0018602D">
      <w:pPr>
        <w:pStyle w:val="Bezproreda"/>
        <w:jc w:val="both"/>
        <w:rPr>
          <w:rFonts w:ascii="Times New Roman" w:hAnsi="Times New Roman"/>
          <w:b/>
          <w:bCs/>
          <w:lang w:eastAsia="hr-HR"/>
        </w:rPr>
      </w:pPr>
      <w:r>
        <w:rPr>
          <w:rFonts w:ascii="Times New Roman" w:hAnsi="Times New Roman"/>
          <w:b/>
          <w:bCs/>
          <w:lang w:eastAsia="hr-HR"/>
        </w:rPr>
        <w:t xml:space="preserve">                                                                   </w:t>
      </w:r>
      <w:r w:rsidRPr="00A81DCA">
        <w:rPr>
          <w:rFonts w:ascii="Times New Roman" w:hAnsi="Times New Roman"/>
          <w:b/>
          <w:bCs/>
          <w:lang w:eastAsia="hr-HR"/>
        </w:rPr>
        <w:t xml:space="preserve">Članak </w:t>
      </w:r>
      <w:r>
        <w:rPr>
          <w:rFonts w:ascii="Times New Roman" w:hAnsi="Times New Roman"/>
          <w:b/>
          <w:bCs/>
          <w:lang w:eastAsia="hr-HR"/>
        </w:rPr>
        <w:t>2</w:t>
      </w:r>
      <w:r w:rsidRPr="00A81DCA">
        <w:rPr>
          <w:rFonts w:ascii="Times New Roman" w:hAnsi="Times New Roman"/>
          <w:b/>
          <w:bCs/>
          <w:lang w:eastAsia="hr-HR"/>
        </w:rPr>
        <w:t>.</w:t>
      </w:r>
    </w:p>
    <w:p w14:paraId="643109FF" w14:textId="77777777" w:rsidR="00A81DCA" w:rsidRDefault="00A81DCA" w:rsidP="0018602D">
      <w:pPr>
        <w:pStyle w:val="Bezproreda"/>
        <w:jc w:val="both"/>
        <w:rPr>
          <w:rFonts w:ascii="Times New Roman" w:hAnsi="Times New Roman"/>
          <w:b/>
          <w:bCs/>
          <w:lang w:eastAsia="hr-HR"/>
        </w:rPr>
      </w:pPr>
    </w:p>
    <w:p w14:paraId="027A9673" w14:textId="77777777" w:rsidR="00331A63" w:rsidRPr="00331A63" w:rsidRDefault="00331A63" w:rsidP="00331A63">
      <w:pPr>
        <w:pStyle w:val="Bezproreda"/>
        <w:jc w:val="both"/>
        <w:rPr>
          <w:rFonts w:ascii="Times New Roman" w:hAnsi="Times New Roman"/>
          <w:lang w:eastAsia="hr-HR"/>
        </w:rPr>
      </w:pPr>
      <w:r w:rsidRPr="00331A63">
        <w:rPr>
          <w:rFonts w:ascii="Times New Roman" w:hAnsi="Times New Roman"/>
          <w:lang w:eastAsia="hr-HR"/>
        </w:rPr>
        <w:t>Članak 23. stavak 2. mijenja se i glasi:</w:t>
      </w:r>
    </w:p>
    <w:p w14:paraId="490CC40C" w14:textId="77777777" w:rsidR="00752285" w:rsidRDefault="00752285" w:rsidP="00331A63">
      <w:pPr>
        <w:pStyle w:val="Bezproreda"/>
        <w:jc w:val="both"/>
        <w:rPr>
          <w:rFonts w:ascii="Times New Roman" w:hAnsi="Times New Roman"/>
          <w:lang w:eastAsia="hr-HR"/>
        </w:rPr>
      </w:pPr>
    </w:p>
    <w:p w14:paraId="406D38E1" w14:textId="6C67113A" w:rsidR="00A81DCA" w:rsidRPr="00A81DCA" w:rsidRDefault="00331A63" w:rsidP="00331A63">
      <w:pPr>
        <w:pStyle w:val="Bezproreda"/>
        <w:jc w:val="both"/>
        <w:rPr>
          <w:rFonts w:ascii="Times New Roman" w:hAnsi="Times New Roman"/>
          <w:lang w:eastAsia="hr-HR"/>
        </w:rPr>
      </w:pPr>
      <w:r w:rsidRPr="00331A63">
        <w:rPr>
          <w:rFonts w:ascii="Times New Roman" w:hAnsi="Times New Roman"/>
          <w:lang w:eastAsia="hr-HR"/>
        </w:rPr>
        <w:t>„</w:t>
      </w:r>
      <w:r w:rsidR="00B04578">
        <w:rPr>
          <w:rFonts w:ascii="Times New Roman" w:hAnsi="Times New Roman"/>
          <w:lang w:eastAsia="hr-HR"/>
        </w:rPr>
        <w:t>(2)</w:t>
      </w:r>
      <w:r w:rsidRPr="00331A63">
        <w:rPr>
          <w:rFonts w:ascii="Times New Roman" w:hAnsi="Times New Roman"/>
          <w:lang w:eastAsia="hr-HR"/>
        </w:rPr>
        <w:t>Ovaj Pravilnik kao i njegove izmjene i dopune bit će objavljen</w:t>
      </w:r>
      <w:r w:rsidR="00B04578">
        <w:rPr>
          <w:rFonts w:ascii="Times New Roman" w:hAnsi="Times New Roman"/>
          <w:lang w:eastAsia="hr-HR"/>
        </w:rPr>
        <w:t>e</w:t>
      </w:r>
      <w:r w:rsidRPr="00331A63">
        <w:rPr>
          <w:rFonts w:ascii="Times New Roman" w:hAnsi="Times New Roman"/>
          <w:lang w:eastAsia="hr-HR"/>
        </w:rPr>
        <w:t xml:space="preserve"> na internetskim stranicama Naručitelja i u EOJN RH.“</w:t>
      </w:r>
    </w:p>
    <w:p w14:paraId="34ADA15D" w14:textId="77777777" w:rsidR="0018602D" w:rsidRPr="00AD2EAD" w:rsidRDefault="0018602D" w:rsidP="0018602D">
      <w:pPr>
        <w:pStyle w:val="Bezproreda"/>
        <w:jc w:val="both"/>
        <w:rPr>
          <w:rFonts w:ascii="Times New Roman" w:hAnsi="Times New Roman"/>
          <w:b/>
          <w:bCs/>
          <w:lang w:eastAsia="hr-HR"/>
        </w:rPr>
      </w:pPr>
    </w:p>
    <w:p w14:paraId="04143B77" w14:textId="5882D446" w:rsidR="0018602D" w:rsidRPr="00AD2EAD" w:rsidRDefault="0018602D" w:rsidP="0018602D">
      <w:pPr>
        <w:pStyle w:val="Bezproreda"/>
        <w:jc w:val="center"/>
        <w:rPr>
          <w:rFonts w:ascii="Times New Roman" w:hAnsi="Times New Roman"/>
          <w:b/>
          <w:bCs/>
          <w:lang w:eastAsia="hr-HR"/>
        </w:rPr>
      </w:pPr>
      <w:r w:rsidRPr="00AD2EAD">
        <w:rPr>
          <w:rFonts w:ascii="Times New Roman" w:hAnsi="Times New Roman"/>
          <w:b/>
          <w:bCs/>
          <w:lang w:eastAsia="hr-HR"/>
        </w:rPr>
        <w:t xml:space="preserve">Članak </w:t>
      </w:r>
      <w:r w:rsidR="00A81DCA">
        <w:rPr>
          <w:rFonts w:ascii="Times New Roman" w:hAnsi="Times New Roman"/>
          <w:b/>
          <w:bCs/>
          <w:lang w:eastAsia="hr-HR"/>
        </w:rPr>
        <w:t>3</w:t>
      </w:r>
      <w:r w:rsidRPr="00AD2EAD">
        <w:rPr>
          <w:rFonts w:ascii="Times New Roman" w:hAnsi="Times New Roman"/>
          <w:b/>
          <w:bCs/>
          <w:lang w:eastAsia="hr-HR"/>
        </w:rPr>
        <w:t>.</w:t>
      </w:r>
    </w:p>
    <w:p w14:paraId="1739ED12" w14:textId="77777777" w:rsidR="0018602D" w:rsidRPr="00AD2EAD" w:rsidRDefault="0018602D" w:rsidP="0018602D">
      <w:pPr>
        <w:pStyle w:val="Bezproreda"/>
        <w:jc w:val="both"/>
        <w:rPr>
          <w:rFonts w:ascii="Times New Roman" w:hAnsi="Times New Roman"/>
          <w:b/>
          <w:bCs/>
          <w:lang w:eastAsia="hr-HR"/>
        </w:rPr>
      </w:pPr>
    </w:p>
    <w:p w14:paraId="7DCF0615" w14:textId="6C7B6D4A" w:rsidR="00A81DCA" w:rsidRDefault="00752285" w:rsidP="00331A63">
      <w:pPr>
        <w:shd w:val="clear" w:color="auto" w:fill="FFFFFF"/>
        <w:spacing w:after="0" w:line="240" w:lineRule="auto"/>
        <w:jc w:val="both"/>
        <w:rPr>
          <w:rFonts w:eastAsia="Times New Roman"/>
          <w:bCs/>
          <w:szCs w:val="24"/>
        </w:rPr>
      </w:pPr>
      <w:r>
        <w:rPr>
          <w:rFonts w:eastAsia="Times New Roman"/>
          <w:bCs/>
          <w:szCs w:val="24"/>
        </w:rPr>
        <w:t>Ovaj Pravilnik o i</w:t>
      </w:r>
      <w:r w:rsidR="00331A63">
        <w:rPr>
          <w:rFonts w:eastAsia="Times New Roman"/>
          <w:bCs/>
          <w:szCs w:val="24"/>
        </w:rPr>
        <w:t>zmjen</w:t>
      </w:r>
      <w:r>
        <w:rPr>
          <w:rFonts w:eastAsia="Times New Roman"/>
          <w:bCs/>
          <w:szCs w:val="24"/>
        </w:rPr>
        <w:t>ama</w:t>
      </w:r>
      <w:r w:rsidR="00331A63">
        <w:rPr>
          <w:rFonts w:eastAsia="Times New Roman"/>
          <w:bCs/>
          <w:szCs w:val="24"/>
        </w:rPr>
        <w:t xml:space="preserve"> i dopun</w:t>
      </w:r>
      <w:r>
        <w:rPr>
          <w:rFonts w:eastAsia="Times New Roman"/>
          <w:bCs/>
          <w:szCs w:val="24"/>
        </w:rPr>
        <w:t>ama</w:t>
      </w:r>
      <w:r w:rsidR="00331A63">
        <w:rPr>
          <w:rFonts w:eastAsia="Times New Roman"/>
          <w:bCs/>
          <w:szCs w:val="24"/>
        </w:rPr>
        <w:t xml:space="preserve"> Pravilnika </w:t>
      </w:r>
      <w:r w:rsidR="00331A63" w:rsidRPr="00331A63">
        <w:rPr>
          <w:rFonts w:eastAsia="Times New Roman"/>
          <w:bCs/>
          <w:szCs w:val="24"/>
        </w:rPr>
        <w:t>o provedbi postupaka jednostavne nabave</w:t>
      </w:r>
      <w:r w:rsidR="00331A63">
        <w:rPr>
          <w:rFonts w:eastAsia="Times New Roman"/>
          <w:bCs/>
          <w:szCs w:val="24"/>
        </w:rPr>
        <w:t xml:space="preserve"> stupa na snagu osmi dan od dana objave u „Glasniku Zagrebačke županije“.</w:t>
      </w:r>
    </w:p>
    <w:p w14:paraId="13BC9685" w14:textId="77777777" w:rsidR="00331A63" w:rsidRDefault="00331A63" w:rsidP="00331A63">
      <w:pPr>
        <w:shd w:val="clear" w:color="auto" w:fill="FFFFFF"/>
        <w:spacing w:after="0" w:line="240" w:lineRule="auto"/>
        <w:jc w:val="both"/>
        <w:rPr>
          <w:rFonts w:eastAsia="Times New Roman"/>
          <w:szCs w:val="24"/>
          <w:lang w:eastAsia="hr-HR"/>
        </w:rPr>
      </w:pPr>
    </w:p>
    <w:p w14:paraId="0ABCD6C5" w14:textId="77777777" w:rsidR="00752285" w:rsidRDefault="00752285" w:rsidP="004777AE">
      <w:pPr>
        <w:spacing w:after="0" w:line="240" w:lineRule="auto"/>
        <w:rPr>
          <w:rFonts w:eastAsia="Times New Roman"/>
          <w:szCs w:val="24"/>
          <w:lang w:eastAsia="hr-HR"/>
        </w:rPr>
      </w:pPr>
    </w:p>
    <w:p w14:paraId="29AAEA73" w14:textId="253F5C18" w:rsidR="004777AE" w:rsidRPr="004777AE" w:rsidRDefault="004777AE" w:rsidP="004777AE">
      <w:pPr>
        <w:spacing w:after="0" w:line="240" w:lineRule="auto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lastRenderedPageBreak/>
        <w:t xml:space="preserve">KLASA: </w:t>
      </w:r>
    </w:p>
    <w:p w14:paraId="1CF0FF7E" w14:textId="77777777" w:rsidR="004777AE" w:rsidRPr="004777AE" w:rsidRDefault="004777AE" w:rsidP="004777AE">
      <w:pPr>
        <w:spacing w:after="0" w:line="240" w:lineRule="auto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t xml:space="preserve">URBROJ: </w:t>
      </w:r>
    </w:p>
    <w:p w14:paraId="648643B6" w14:textId="77777777" w:rsidR="004777AE" w:rsidRPr="004777AE" w:rsidRDefault="004777AE" w:rsidP="004777AE">
      <w:pPr>
        <w:spacing w:after="0" w:line="240" w:lineRule="auto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t xml:space="preserve">Kloštar Ivanić,  </w:t>
      </w:r>
    </w:p>
    <w:p w14:paraId="0DE08D23" w14:textId="77777777" w:rsidR="004777AE" w:rsidRPr="004777AE" w:rsidRDefault="004777AE" w:rsidP="004777AE">
      <w:pPr>
        <w:spacing w:after="0" w:line="240" w:lineRule="auto"/>
        <w:jc w:val="center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t>REPUBLIKA HRVATSKA</w:t>
      </w:r>
    </w:p>
    <w:p w14:paraId="7A934064" w14:textId="77777777" w:rsidR="004777AE" w:rsidRPr="004777AE" w:rsidRDefault="004777AE" w:rsidP="004777AE">
      <w:pPr>
        <w:spacing w:after="0" w:line="240" w:lineRule="auto"/>
        <w:jc w:val="center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t>ZAGREBAČKA ŽUPANIJA</w:t>
      </w:r>
    </w:p>
    <w:p w14:paraId="7E1A43DF" w14:textId="77777777" w:rsidR="004777AE" w:rsidRPr="004777AE" w:rsidRDefault="004777AE" w:rsidP="004777AE">
      <w:pPr>
        <w:spacing w:after="0" w:line="240" w:lineRule="auto"/>
        <w:jc w:val="center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t>OPĆINA KLOŠTAR IVANIĆ</w:t>
      </w:r>
    </w:p>
    <w:p w14:paraId="50AAB27A" w14:textId="77777777" w:rsidR="004777AE" w:rsidRPr="004777AE" w:rsidRDefault="004777AE" w:rsidP="004777AE">
      <w:pPr>
        <w:spacing w:after="0" w:line="240" w:lineRule="auto"/>
        <w:jc w:val="center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t>OPĆINSKO VIJEĆE</w:t>
      </w:r>
    </w:p>
    <w:p w14:paraId="323F9DFC" w14:textId="77777777" w:rsidR="004777AE" w:rsidRPr="004777AE" w:rsidRDefault="004777AE" w:rsidP="004777AE">
      <w:pPr>
        <w:spacing w:after="0" w:line="240" w:lineRule="auto"/>
        <w:jc w:val="right"/>
        <w:rPr>
          <w:rFonts w:eastAsia="Times New Roman"/>
          <w:szCs w:val="24"/>
          <w:lang w:eastAsia="hr-HR"/>
        </w:rPr>
      </w:pPr>
    </w:p>
    <w:p w14:paraId="68821A87" w14:textId="77777777" w:rsidR="000F66EA" w:rsidRDefault="004777AE" w:rsidP="004777AE">
      <w:pPr>
        <w:spacing w:after="0" w:line="240" w:lineRule="auto"/>
        <w:jc w:val="right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t xml:space="preserve">PREDSJEDNIK </w:t>
      </w:r>
    </w:p>
    <w:p w14:paraId="4D9CA350" w14:textId="74046ACC" w:rsidR="004777AE" w:rsidRPr="004777AE" w:rsidRDefault="004777AE" w:rsidP="004777AE">
      <w:pPr>
        <w:spacing w:after="0" w:line="240" w:lineRule="auto"/>
        <w:jc w:val="right"/>
        <w:rPr>
          <w:rFonts w:eastAsia="Times New Roman"/>
          <w:szCs w:val="24"/>
          <w:lang w:eastAsia="hr-HR"/>
        </w:rPr>
      </w:pPr>
      <w:r w:rsidRPr="004777AE">
        <w:rPr>
          <w:rFonts w:eastAsia="Times New Roman"/>
          <w:szCs w:val="24"/>
          <w:lang w:eastAsia="hr-HR"/>
        </w:rPr>
        <w:t>OPĆINSKOG VIJEĆA:</w:t>
      </w:r>
    </w:p>
    <w:p w14:paraId="0D321AF1" w14:textId="77777777" w:rsidR="004777AE" w:rsidRPr="004777AE" w:rsidRDefault="004777AE" w:rsidP="004777AE">
      <w:pPr>
        <w:spacing w:after="0" w:line="240" w:lineRule="auto"/>
        <w:jc w:val="right"/>
        <w:rPr>
          <w:rFonts w:eastAsia="Times New Roman"/>
          <w:b/>
          <w:szCs w:val="24"/>
          <w:lang w:eastAsia="hr-HR"/>
        </w:rPr>
      </w:pPr>
    </w:p>
    <w:p w14:paraId="0B6D7588" w14:textId="0E12DA74" w:rsidR="00FD46CC" w:rsidRDefault="004777AE" w:rsidP="009C4587">
      <w:pPr>
        <w:spacing w:after="0" w:line="240" w:lineRule="auto"/>
        <w:jc w:val="right"/>
      </w:pPr>
      <w:r w:rsidRPr="004777AE">
        <w:rPr>
          <w:rFonts w:eastAsia="Times New Roman"/>
          <w:szCs w:val="24"/>
          <w:lang w:eastAsia="hr-HR"/>
        </w:rPr>
        <w:t xml:space="preserve">                                                                                                           Krešimir Bunjevac</w:t>
      </w:r>
    </w:p>
    <w:sectPr w:rsidR="00FD46CC" w:rsidSect="0018602D">
      <w:headerReference w:type="default" r:id="rId1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143FD" w14:textId="77777777" w:rsidR="009055CB" w:rsidRDefault="009055CB" w:rsidP="0018602D">
      <w:pPr>
        <w:spacing w:after="0" w:line="240" w:lineRule="auto"/>
      </w:pPr>
      <w:r>
        <w:separator/>
      </w:r>
    </w:p>
  </w:endnote>
  <w:endnote w:type="continuationSeparator" w:id="0">
    <w:p w14:paraId="0B436284" w14:textId="77777777" w:rsidR="009055CB" w:rsidRDefault="009055CB" w:rsidP="001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0CE3D" w14:textId="77777777" w:rsidR="009055CB" w:rsidRDefault="009055CB" w:rsidP="0018602D">
      <w:pPr>
        <w:spacing w:after="0" w:line="240" w:lineRule="auto"/>
      </w:pPr>
      <w:r>
        <w:separator/>
      </w:r>
    </w:p>
  </w:footnote>
  <w:footnote w:type="continuationSeparator" w:id="0">
    <w:p w14:paraId="4528BBB2" w14:textId="77777777" w:rsidR="009055CB" w:rsidRDefault="009055CB" w:rsidP="00186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095FE" w14:textId="73E80C2C" w:rsidR="0018602D" w:rsidRPr="0084517A" w:rsidRDefault="0018602D" w:rsidP="00752285">
    <w:pPr>
      <w:pStyle w:val="Bezproreda"/>
      <w:numPr>
        <w:ilvl w:val="0"/>
        <w:numId w:val="8"/>
      </w:numPr>
      <w:jc w:val="center"/>
      <w:rPr>
        <w:rFonts w:ascii="Times New Roman" w:hAnsi="Times New Roman"/>
        <w:b/>
        <w:i/>
        <w:iCs/>
      </w:rPr>
    </w:pPr>
    <w:r>
      <w:rPr>
        <w:rFonts w:ascii="Times New Roman" w:hAnsi="Times New Roman"/>
        <w:b/>
        <w:i/>
        <w:iCs/>
      </w:rPr>
      <w:t>P</w:t>
    </w:r>
    <w:r w:rsidR="00752285">
      <w:rPr>
        <w:rFonts w:ascii="Times New Roman" w:hAnsi="Times New Roman"/>
        <w:b/>
        <w:i/>
        <w:iCs/>
      </w:rPr>
      <w:t xml:space="preserve"> </w:t>
    </w:r>
    <w:r>
      <w:rPr>
        <w:rFonts w:ascii="Times New Roman" w:hAnsi="Times New Roman"/>
        <w:b/>
        <w:i/>
        <w:iCs/>
      </w:rPr>
      <w:t>R</w:t>
    </w:r>
    <w:r w:rsidR="00752285">
      <w:rPr>
        <w:rFonts w:ascii="Times New Roman" w:hAnsi="Times New Roman"/>
        <w:b/>
        <w:i/>
        <w:iCs/>
      </w:rPr>
      <w:t xml:space="preserve"> </w:t>
    </w:r>
    <w:r>
      <w:rPr>
        <w:rFonts w:ascii="Times New Roman" w:hAnsi="Times New Roman"/>
        <w:b/>
        <w:i/>
        <w:iCs/>
      </w:rPr>
      <w:t>I</w:t>
    </w:r>
    <w:r w:rsidR="00752285">
      <w:rPr>
        <w:rFonts w:ascii="Times New Roman" w:hAnsi="Times New Roman"/>
        <w:b/>
        <w:i/>
        <w:iCs/>
      </w:rPr>
      <w:t xml:space="preserve"> </w:t>
    </w:r>
    <w:r>
      <w:rPr>
        <w:rFonts w:ascii="Times New Roman" w:hAnsi="Times New Roman"/>
        <w:b/>
        <w:i/>
        <w:iCs/>
      </w:rPr>
      <w:t>J</w:t>
    </w:r>
    <w:r w:rsidR="00752285">
      <w:rPr>
        <w:rFonts w:ascii="Times New Roman" w:hAnsi="Times New Roman"/>
        <w:b/>
        <w:i/>
        <w:iCs/>
      </w:rPr>
      <w:t xml:space="preserve"> </w:t>
    </w:r>
    <w:r>
      <w:rPr>
        <w:rFonts w:ascii="Times New Roman" w:hAnsi="Times New Roman"/>
        <w:b/>
        <w:i/>
        <w:iCs/>
      </w:rPr>
      <w:t>E</w:t>
    </w:r>
    <w:r w:rsidR="00752285">
      <w:rPr>
        <w:rFonts w:ascii="Times New Roman" w:hAnsi="Times New Roman"/>
        <w:b/>
        <w:i/>
        <w:iCs/>
      </w:rPr>
      <w:t xml:space="preserve"> </w:t>
    </w:r>
    <w:r>
      <w:rPr>
        <w:rFonts w:ascii="Times New Roman" w:hAnsi="Times New Roman"/>
        <w:b/>
        <w:i/>
        <w:iCs/>
      </w:rPr>
      <w:t>D</w:t>
    </w:r>
    <w:r w:rsidR="00752285">
      <w:rPr>
        <w:rFonts w:ascii="Times New Roman" w:hAnsi="Times New Roman"/>
        <w:b/>
        <w:i/>
        <w:iCs/>
      </w:rPr>
      <w:t xml:space="preserve"> </w:t>
    </w:r>
    <w:r>
      <w:rPr>
        <w:rFonts w:ascii="Times New Roman" w:hAnsi="Times New Roman"/>
        <w:b/>
        <w:i/>
        <w:iCs/>
      </w:rPr>
      <w:t>L</w:t>
    </w:r>
    <w:r w:rsidR="00752285">
      <w:rPr>
        <w:rFonts w:ascii="Times New Roman" w:hAnsi="Times New Roman"/>
        <w:b/>
        <w:i/>
        <w:iCs/>
      </w:rPr>
      <w:t xml:space="preserve"> </w:t>
    </w:r>
    <w:r>
      <w:rPr>
        <w:rFonts w:ascii="Times New Roman" w:hAnsi="Times New Roman"/>
        <w:b/>
        <w:i/>
        <w:iCs/>
      </w:rPr>
      <w:t>O</w:t>
    </w:r>
    <w:r w:rsidR="00752285">
      <w:rPr>
        <w:rFonts w:ascii="Times New Roman" w:hAnsi="Times New Roman"/>
        <w:b/>
        <w:i/>
        <w:iCs/>
      </w:rPr>
      <w:t xml:space="preserve"> </w:t>
    </w:r>
    <w:r>
      <w:rPr>
        <w:rFonts w:ascii="Times New Roman" w:hAnsi="Times New Roman"/>
        <w:b/>
        <w:i/>
        <w:iCs/>
      </w:rPr>
      <w:t>G</w:t>
    </w:r>
    <w:r w:rsidRPr="0084517A">
      <w:rPr>
        <w:rFonts w:ascii="Times New Roman" w:hAnsi="Times New Roman"/>
        <w:b/>
        <w:i/>
        <w:iCs/>
      </w:rPr>
      <w:t xml:space="preserve"> </w:t>
    </w:r>
  </w:p>
  <w:p w14:paraId="545B1397" w14:textId="43691186" w:rsidR="0018602D" w:rsidRDefault="0018602D">
    <w:pPr>
      <w:pStyle w:val="Zaglavlje"/>
    </w:pPr>
  </w:p>
  <w:p w14:paraId="5EF851B7" w14:textId="77777777" w:rsidR="0018602D" w:rsidRDefault="0018602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546D2"/>
    <w:multiLevelType w:val="hybridMultilevel"/>
    <w:tmpl w:val="369421A6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23E83"/>
    <w:multiLevelType w:val="hybridMultilevel"/>
    <w:tmpl w:val="D53AB2DC"/>
    <w:lvl w:ilvl="0" w:tplc="2F4CC388">
      <w:numFmt w:val="bullet"/>
      <w:lvlText w:val="-"/>
      <w:lvlJc w:val="left"/>
      <w:pPr>
        <w:ind w:left="1080" w:hanging="360"/>
      </w:p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410D0F"/>
    <w:multiLevelType w:val="hybridMultilevel"/>
    <w:tmpl w:val="5F140DCA"/>
    <w:lvl w:ilvl="0" w:tplc="6D2838BE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6716D"/>
    <w:multiLevelType w:val="hybridMultilevel"/>
    <w:tmpl w:val="5F0A7754"/>
    <w:lvl w:ilvl="0" w:tplc="FCB42D0A">
      <w:start w:val="3"/>
      <w:numFmt w:val="bullet"/>
      <w:lvlText w:val="-"/>
      <w:lvlJc w:val="left"/>
      <w:pPr>
        <w:ind w:left="666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20" w:hanging="360"/>
      </w:pPr>
      <w:rPr>
        <w:rFonts w:ascii="Wingdings" w:hAnsi="Wingdings" w:hint="default"/>
      </w:rPr>
    </w:lvl>
  </w:abstractNum>
  <w:abstractNum w:abstractNumId="4" w15:restartNumberingAfterBreak="0">
    <w:nsid w:val="625650E8"/>
    <w:multiLevelType w:val="hybridMultilevel"/>
    <w:tmpl w:val="3AF05F38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6D77A9"/>
    <w:multiLevelType w:val="hybridMultilevel"/>
    <w:tmpl w:val="A62A37F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6F66F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459C2"/>
    <w:multiLevelType w:val="hybridMultilevel"/>
    <w:tmpl w:val="493CDF74"/>
    <w:lvl w:ilvl="0" w:tplc="2F4CC388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542C1"/>
    <w:multiLevelType w:val="hybridMultilevel"/>
    <w:tmpl w:val="68364ABE"/>
    <w:lvl w:ilvl="0" w:tplc="6D2838BE">
      <w:start w:val="7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034889">
    <w:abstractNumId w:val="6"/>
  </w:num>
  <w:num w:numId="2" w16cid:durableId="1249075203">
    <w:abstractNumId w:val="2"/>
  </w:num>
  <w:num w:numId="3" w16cid:durableId="2827983">
    <w:abstractNumId w:val="4"/>
  </w:num>
  <w:num w:numId="4" w16cid:durableId="1974208145">
    <w:abstractNumId w:val="1"/>
  </w:num>
  <w:num w:numId="5" w16cid:durableId="1506431224">
    <w:abstractNumId w:val="5"/>
  </w:num>
  <w:num w:numId="6" w16cid:durableId="164249718">
    <w:abstractNumId w:val="0"/>
  </w:num>
  <w:num w:numId="7" w16cid:durableId="2096398333">
    <w:abstractNumId w:val="7"/>
  </w:num>
  <w:num w:numId="8" w16cid:durableId="2030056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2D"/>
    <w:rsid w:val="000F66EA"/>
    <w:rsid w:val="00114517"/>
    <w:rsid w:val="00185F3C"/>
    <w:rsid w:val="0018602D"/>
    <w:rsid w:val="001D63B7"/>
    <w:rsid w:val="00331A63"/>
    <w:rsid w:val="00382EF5"/>
    <w:rsid w:val="004777AE"/>
    <w:rsid w:val="0054662C"/>
    <w:rsid w:val="005536C2"/>
    <w:rsid w:val="00594941"/>
    <w:rsid w:val="00597AD0"/>
    <w:rsid w:val="005F1C1D"/>
    <w:rsid w:val="00651E09"/>
    <w:rsid w:val="00670AB4"/>
    <w:rsid w:val="00752285"/>
    <w:rsid w:val="007A54B7"/>
    <w:rsid w:val="007E14A0"/>
    <w:rsid w:val="00826C2B"/>
    <w:rsid w:val="008351D6"/>
    <w:rsid w:val="0086551D"/>
    <w:rsid w:val="009055CB"/>
    <w:rsid w:val="00925082"/>
    <w:rsid w:val="00930533"/>
    <w:rsid w:val="009C4587"/>
    <w:rsid w:val="00A15DC2"/>
    <w:rsid w:val="00A64F74"/>
    <w:rsid w:val="00A81DCA"/>
    <w:rsid w:val="00A9087B"/>
    <w:rsid w:val="00AA05BC"/>
    <w:rsid w:val="00B04578"/>
    <w:rsid w:val="00CE3BFB"/>
    <w:rsid w:val="00D418C3"/>
    <w:rsid w:val="00DA6833"/>
    <w:rsid w:val="00DA71AE"/>
    <w:rsid w:val="00DE3E78"/>
    <w:rsid w:val="00DE7235"/>
    <w:rsid w:val="00E02C62"/>
    <w:rsid w:val="00E64EFF"/>
    <w:rsid w:val="00E671FE"/>
    <w:rsid w:val="00EE4DCC"/>
    <w:rsid w:val="00EF4227"/>
    <w:rsid w:val="00F07BFD"/>
    <w:rsid w:val="00FD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BB612"/>
  <w15:chartTrackingRefBased/>
  <w15:docId w15:val="{32FF4533-9158-4F4F-9A3F-BE58DE0D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02D"/>
    <w:pPr>
      <w:spacing w:after="200" w:line="276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86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86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86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86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86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86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86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86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86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86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86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86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8602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8602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860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8602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860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860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86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86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86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86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6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8602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8602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8602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86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8602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8602D"/>
    <w:rPr>
      <w:b/>
      <w:bCs/>
      <w:smallCaps/>
      <w:color w:val="2F5496" w:themeColor="accent1" w:themeShade="BF"/>
      <w:spacing w:val="5"/>
    </w:rPr>
  </w:style>
  <w:style w:type="character" w:customStyle="1" w:styleId="FontStyle24">
    <w:name w:val="Font Style24"/>
    <w:rsid w:val="0018602D"/>
    <w:rPr>
      <w:rFonts w:ascii="Arial" w:hAnsi="Arial" w:cs="Arial"/>
      <w:color w:val="000000"/>
      <w:sz w:val="22"/>
      <w:szCs w:val="22"/>
    </w:rPr>
  </w:style>
  <w:style w:type="paragraph" w:styleId="Bezproreda">
    <w:name w:val="No Spacing"/>
    <w:uiPriority w:val="1"/>
    <w:qFormat/>
    <w:rsid w:val="00186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kern w:val="0"/>
      <w:lang w:eastAsia="zh-CN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18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8602D"/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18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8602D"/>
    <w:rPr>
      <w:rFonts w:ascii="Times New Roman" w:eastAsia="Calibri" w:hAnsi="Times New Roman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zakoni/132.0.doc" TargetMode="External"/><Relationship Id="rId13" Type="http://schemas.openxmlformats.org/officeDocument/2006/relationships/hyperlink" Target="http://www.zakon.hr/zakoni/132.5.doc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on.hr/zakoni/132.4.doc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on.hr/zakoni/132.3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zakoni/132.7.doc" TargetMode="External"/><Relationship Id="rId10" Type="http://schemas.openxmlformats.org/officeDocument/2006/relationships/hyperlink" Target="http://www.zakon.hr/zakoni/132.2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on.hr/zakoni/132.1.doc" TargetMode="External"/><Relationship Id="rId14" Type="http://schemas.openxmlformats.org/officeDocument/2006/relationships/hyperlink" Target="http://www.zakon.hr/zakoni/132.6.doc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858A5-21D7-4CED-A7D0-3EDA2758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Šviglin</dc:creator>
  <cp:keywords/>
  <dc:description/>
  <cp:lastModifiedBy>Mateja Šviglin</cp:lastModifiedBy>
  <cp:revision>5</cp:revision>
  <cp:lastPrinted>2026-10-09T10:01:00Z</cp:lastPrinted>
  <dcterms:created xsi:type="dcterms:W3CDTF">2026-09-29T10:28:00Z</dcterms:created>
  <dcterms:modified xsi:type="dcterms:W3CDTF">2026-10-09T10:22:00Z</dcterms:modified>
</cp:coreProperties>
</file>