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E0C2BBA" w14:textId="77777777" w:rsidR="007D275A" w:rsidRDefault="007D275A" w:rsidP="007D275A">
      <w:pPr>
        <w:jc w:val="both"/>
        <w:rPr>
          <w:rFonts w:ascii="Times New Roman" w:eastAsia="Calibri" w:hAnsi="Times New Roman" w:cs="Times New Roman"/>
          <w:bCs/>
          <w:kern w:val="0"/>
          <w:sz w:val="24"/>
          <w:szCs w:val="24"/>
          <w14:ligatures w14:val="none"/>
        </w:rPr>
      </w:pPr>
      <w:r>
        <w:rPr>
          <w:rFonts w:ascii="Times New Roman" w:eastAsia="Calibri" w:hAnsi="Times New Roman" w:cs="Times New Roman"/>
          <w:kern w:val="0"/>
          <w:sz w:val="24"/>
          <w:szCs w:val="24"/>
          <w:lang w:eastAsia="hr-HR"/>
          <w14:ligatures w14:val="none"/>
        </w:rPr>
        <w:t>Na temelju članka 35</w:t>
      </w:r>
      <w:r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>. Zakona o lokalnoj i područnoj (regionalnoj) samoupravi (Narodne novine, broj 33/01, 60/01, 129/05, 109/07, 125/08, 36/09, 150/11, 144/12, 19/13, 137/15, 123/17, 98/19, 144/20), članka 289. stavka 7. Zakona o socijalnoj skrbi (Narodne novine, broj 18/22, 46/22, 119/22, 71/23, 156/23 i 61/25) i članka 26. Statuta Općine Kloštar Ivanić (Glasnik Zagrebačke županije, broj 13/21 i 1/26),</w:t>
      </w:r>
      <w:r>
        <w:rPr>
          <w:rFonts w:ascii="Times New Roman" w:eastAsia="Calibri" w:hAnsi="Times New Roman" w:cs="Times New Roman"/>
          <w:kern w:val="0"/>
          <w:sz w:val="24"/>
          <w:szCs w:val="24"/>
          <w:lang w:eastAsia="hr-HR"/>
          <w14:ligatures w14:val="none"/>
        </w:rPr>
        <w:t xml:space="preserve"> Općinsko vijeće Općine Kloštar Ivanić na __. sjednici održanoj </w:t>
      </w:r>
      <w:r>
        <w:rPr>
          <w:rFonts w:ascii="Times New Roman" w:eastAsia="Calibri" w:hAnsi="Times New Roman" w:cs="Times New Roman"/>
          <w:bCs/>
          <w:kern w:val="0"/>
          <w:sz w:val="24"/>
          <w:szCs w:val="24"/>
          <w14:ligatures w14:val="none"/>
        </w:rPr>
        <w:t>dana __.__.2026. godine donijelo je</w:t>
      </w:r>
    </w:p>
    <w:p w14:paraId="13F66081" w14:textId="77777777" w:rsidR="007D275A" w:rsidRDefault="007D275A" w:rsidP="007D275A">
      <w:pPr>
        <w:pStyle w:val="Bezproreda"/>
        <w:rPr>
          <w:rFonts w:ascii="Times New Roman" w:hAnsi="Times New Roman" w:cs="Times New Roman"/>
          <w:sz w:val="24"/>
          <w:szCs w:val="24"/>
        </w:rPr>
      </w:pPr>
    </w:p>
    <w:p w14:paraId="6DE0F7D9" w14:textId="77777777" w:rsidR="007D275A" w:rsidRDefault="007D275A" w:rsidP="007D275A">
      <w:pPr>
        <w:pStyle w:val="Bezproreda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O D L U K U</w:t>
      </w:r>
    </w:p>
    <w:p w14:paraId="6A912881" w14:textId="77777777" w:rsidR="007D275A" w:rsidRDefault="007D275A" w:rsidP="007D275A">
      <w:pPr>
        <w:pStyle w:val="Bezproreda"/>
        <w:jc w:val="center"/>
        <w:rPr>
          <w:rFonts w:ascii="Times New Roman" w:hAnsi="Times New Roman" w:cs="Times New Roman"/>
          <w:b/>
          <w:bCs/>
          <w:sz w:val="24"/>
          <w:szCs w:val="24"/>
          <w:lang w:eastAsia="hr-HR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o određivanju novčane pomoći djeci školske dobi u 2026. godini</w:t>
      </w:r>
    </w:p>
    <w:p w14:paraId="5DCBD3A0" w14:textId="77777777" w:rsidR="007D275A" w:rsidRDefault="007D275A" w:rsidP="007D275A">
      <w:pPr>
        <w:rPr>
          <w:rFonts w:ascii="Times New Roman" w:hAnsi="Times New Roman" w:cs="Times New Roman"/>
          <w:sz w:val="24"/>
          <w:szCs w:val="24"/>
        </w:rPr>
      </w:pPr>
    </w:p>
    <w:p w14:paraId="6F827724" w14:textId="77777777" w:rsidR="007D275A" w:rsidRDefault="007D275A" w:rsidP="007D275A">
      <w:pPr>
        <w:pStyle w:val="Bezproreda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Članak 1.</w:t>
      </w:r>
    </w:p>
    <w:p w14:paraId="7B218DFF" w14:textId="77777777" w:rsidR="007D275A" w:rsidRDefault="007D275A" w:rsidP="007D275A">
      <w:pPr>
        <w:pStyle w:val="Bezproreda"/>
        <w:jc w:val="both"/>
        <w:rPr>
          <w:rFonts w:ascii="Times New Roman" w:hAnsi="Times New Roman" w:cs="Times New Roman"/>
          <w:sz w:val="24"/>
          <w:szCs w:val="24"/>
        </w:rPr>
      </w:pPr>
    </w:p>
    <w:p w14:paraId="51515B75" w14:textId="77777777" w:rsidR="007D275A" w:rsidRDefault="007D275A" w:rsidP="007D275A">
      <w:pPr>
        <w:pStyle w:val="Bezproreda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Ovom Odlukom određuje se novčana pomoć za poboljšanje kvalitete života djece školske dobi u 2026. godini.</w:t>
      </w:r>
    </w:p>
    <w:p w14:paraId="392E8008" w14:textId="77777777" w:rsidR="007D275A" w:rsidRDefault="007D275A" w:rsidP="007D275A">
      <w:pPr>
        <w:pStyle w:val="Bezproreda"/>
        <w:jc w:val="both"/>
        <w:rPr>
          <w:rFonts w:ascii="Times New Roman" w:hAnsi="Times New Roman" w:cs="Times New Roman"/>
          <w:sz w:val="24"/>
          <w:szCs w:val="24"/>
        </w:rPr>
      </w:pPr>
    </w:p>
    <w:p w14:paraId="47F2754B" w14:textId="77777777" w:rsidR="007D275A" w:rsidRDefault="007D275A" w:rsidP="007D275A">
      <w:pPr>
        <w:pStyle w:val="Bezproreda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Korisnici prava na novčanu pomoć su djeca školske dobi, polaznici osnovne i srednje škole od 6. godine života do 18. godine života te mlađi punoljetnici do kraja 18. godine života odnosno do kraja srednjoškolskog obrazovanja.</w:t>
      </w:r>
    </w:p>
    <w:p w14:paraId="3B8A958A" w14:textId="77777777" w:rsidR="007D275A" w:rsidRDefault="007D275A" w:rsidP="007D275A">
      <w:pPr>
        <w:pStyle w:val="Bezproreda"/>
        <w:jc w:val="both"/>
        <w:rPr>
          <w:rFonts w:ascii="Times New Roman" w:hAnsi="Times New Roman" w:cs="Times New Roman"/>
          <w:sz w:val="24"/>
          <w:szCs w:val="24"/>
        </w:rPr>
      </w:pPr>
    </w:p>
    <w:p w14:paraId="4E979A0F" w14:textId="77777777" w:rsidR="007D275A" w:rsidRDefault="007D275A" w:rsidP="007D275A">
      <w:pPr>
        <w:pStyle w:val="Bezproreda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Korisnici prava na novčanu pomoć najmanje 3 mjeseca prije podnošenja zahtjeva za dodjelom novčane pomoći moraju imati prijavljeno prebivalište na području Općine Kloštar Ivanić.</w:t>
      </w:r>
    </w:p>
    <w:p w14:paraId="28FE23DE" w14:textId="77777777" w:rsidR="007D275A" w:rsidRDefault="007D275A" w:rsidP="007D275A">
      <w:pPr>
        <w:pStyle w:val="Bezproreda"/>
        <w:jc w:val="both"/>
        <w:rPr>
          <w:rFonts w:ascii="Times New Roman" w:hAnsi="Times New Roman" w:cs="Times New Roman"/>
          <w:sz w:val="24"/>
          <w:szCs w:val="24"/>
        </w:rPr>
      </w:pPr>
    </w:p>
    <w:p w14:paraId="38B2BD23" w14:textId="77777777" w:rsidR="007D275A" w:rsidRDefault="007D275A" w:rsidP="007D275A">
      <w:pPr>
        <w:pStyle w:val="Bezproreda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Pravo na novčanu pomoć priznaje se korisniku u visini 100,00 eura godišnje, a ostvaruje se dostavljanjem dokaza koji upućuju na ispunjavanje uvjeta iz stavka 2. i 3. ovoga članka.</w:t>
      </w:r>
    </w:p>
    <w:p w14:paraId="3C0EB81D" w14:textId="77777777" w:rsidR="007D275A" w:rsidRDefault="007D275A" w:rsidP="007D275A">
      <w:pPr>
        <w:pStyle w:val="Bezproreda"/>
        <w:jc w:val="both"/>
        <w:rPr>
          <w:rFonts w:ascii="Times New Roman" w:hAnsi="Times New Roman" w:cs="Times New Roman"/>
          <w:sz w:val="24"/>
          <w:szCs w:val="24"/>
        </w:rPr>
      </w:pPr>
    </w:p>
    <w:p w14:paraId="1BBA068E" w14:textId="77777777" w:rsidR="007D275A" w:rsidRDefault="007D275A" w:rsidP="007D275A">
      <w:pPr>
        <w:pStyle w:val="Bezproreda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Članak 2.</w:t>
      </w:r>
    </w:p>
    <w:p w14:paraId="4A9A3D24" w14:textId="77777777" w:rsidR="007D275A" w:rsidRDefault="007D275A" w:rsidP="007D275A">
      <w:pPr>
        <w:pStyle w:val="Bezproreda"/>
        <w:rPr>
          <w:rFonts w:ascii="Times New Roman" w:hAnsi="Times New Roman" w:cs="Times New Roman"/>
          <w:sz w:val="24"/>
          <w:szCs w:val="24"/>
        </w:rPr>
      </w:pPr>
    </w:p>
    <w:p w14:paraId="1A2879D4" w14:textId="77777777" w:rsidR="007D275A" w:rsidRDefault="007D275A" w:rsidP="007D275A">
      <w:pPr>
        <w:pStyle w:val="Bezproreda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Sredstva za provedbu ove Odluke osiguravaju se u proračunu Općine Kloštar Ivanić.</w:t>
      </w:r>
    </w:p>
    <w:p w14:paraId="1DD67523" w14:textId="77777777" w:rsidR="007D275A" w:rsidRDefault="007D275A" w:rsidP="007D275A">
      <w:pPr>
        <w:pStyle w:val="Bezproreda"/>
        <w:rPr>
          <w:rFonts w:ascii="Times New Roman" w:hAnsi="Times New Roman" w:cs="Times New Roman"/>
          <w:sz w:val="24"/>
          <w:szCs w:val="24"/>
        </w:rPr>
      </w:pPr>
    </w:p>
    <w:p w14:paraId="47587F41" w14:textId="77777777" w:rsidR="007D275A" w:rsidRDefault="007D275A" w:rsidP="007D275A">
      <w:pPr>
        <w:pStyle w:val="Bezproreda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Članak 3.</w:t>
      </w:r>
    </w:p>
    <w:p w14:paraId="2916BBA7" w14:textId="77777777" w:rsidR="007D275A" w:rsidRDefault="007D275A" w:rsidP="007D275A">
      <w:pPr>
        <w:pStyle w:val="Bezproreda"/>
        <w:rPr>
          <w:rFonts w:ascii="Times New Roman" w:hAnsi="Times New Roman" w:cs="Times New Roman"/>
          <w:sz w:val="24"/>
          <w:szCs w:val="24"/>
        </w:rPr>
      </w:pPr>
    </w:p>
    <w:p w14:paraId="6829C3BE" w14:textId="77777777" w:rsidR="007D275A" w:rsidRDefault="007D275A" w:rsidP="007D275A">
      <w:pPr>
        <w:pStyle w:val="Bezproreda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Postupak za ostvarivanje prava na novčanu pomoć za potrebe djece školske dobi starosti 6 do 18 godina života pokreće njegov roditelj/skrbnik/udomitelj podnošenjem zahtjeva </w:t>
      </w:r>
      <w:bookmarkStart w:id="0" w:name="_Hlk142469626"/>
      <w:r>
        <w:rPr>
          <w:rFonts w:ascii="Times New Roman" w:hAnsi="Times New Roman" w:cs="Times New Roman"/>
          <w:sz w:val="24"/>
          <w:szCs w:val="24"/>
        </w:rPr>
        <w:t>Jedinstvenom upravnom odjelu Općine Kloštar Ivanić.</w:t>
      </w:r>
    </w:p>
    <w:p w14:paraId="25473434" w14:textId="77777777" w:rsidR="007D275A" w:rsidRDefault="007D275A" w:rsidP="007D275A">
      <w:pPr>
        <w:pStyle w:val="Bezproreda"/>
        <w:jc w:val="both"/>
        <w:rPr>
          <w:rFonts w:ascii="Times New Roman" w:hAnsi="Times New Roman" w:cs="Times New Roman"/>
          <w:sz w:val="24"/>
          <w:szCs w:val="24"/>
        </w:rPr>
      </w:pPr>
    </w:p>
    <w:bookmarkEnd w:id="0"/>
    <w:p w14:paraId="37AA831C" w14:textId="77777777" w:rsidR="007D275A" w:rsidRDefault="007D275A" w:rsidP="007D275A">
      <w:pPr>
        <w:pStyle w:val="Bezproreda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Postupak za ostvarivanje prava na novčanu pomoć za potrebe mlađeg punoljetnika starog 18 godina pokreće mlađi punoljetnik podnošenjem zahtjeva Jedinstvenom upravnom odjelu Općine Kloštar Ivanić.</w:t>
      </w:r>
    </w:p>
    <w:p w14:paraId="2374A94F" w14:textId="77777777" w:rsidR="007D275A" w:rsidRDefault="007D275A" w:rsidP="007D275A">
      <w:pPr>
        <w:pStyle w:val="Bezproreda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14:paraId="4D8FF0E6" w14:textId="77777777" w:rsidR="007D275A" w:rsidRDefault="007D275A" w:rsidP="007D275A">
      <w:pPr>
        <w:pStyle w:val="Bezproreda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Članak 4.</w:t>
      </w:r>
    </w:p>
    <w:p w14:paraId="2619800C" w14:textId="77777777" w:rsidR="007D275A" w:rsidRDefault="007D275A" w:rsidP="007D275A">
      <w:pPr>
        <w:pStyle w:val="Bezproreda"/>
        <w:jc w:val="both"/>
        <w:rPr>
          <w:rFonts w:ascii="Times New Roman" w:hAnsi="Times New Roman" w:cs="Times New Roman"/>
          <w:sz w:val="24"/>
          <w:szCs w:val="24"/>
        </w:rPr>
      </w:pPr>
    </w:p>
    <w:p w14:paraId="3B5213B1" w14:textId="77777777" w:rsidR="007D275A" w:rsidRDefault="007D275A" w:rsidP="007D275A">
      <w:pPr>
        <w:pStyle w:val="Bezproreda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Iznos iz članka 1. stavka 4. ove Odluke isplaćivat će se na račun roditelja/skrbnika/udomitelja maloljetnog korisnika ili punoljetnog korisnika, u roku od 30 dana od dana podnošenja zahtjeva.</w:t>
      </w:r>
    </w:p>
    <w:p w14:paraId="56CA4424" w14:textId="77777777" w:rsidR="007D275A" w:rsidRDefault="007D275A" w:rsidP="007D275A">
      <w:pPr>
        <w:pStyle w:val="Bezproreda"/>
        <w:jc w:val="both"/>
        <w:rPr>
          <w:rFonts w:ascii="Times New Roman" w:hAnsi="Times New Roman" w:cs="Times New Roman"/>
          <w:sz w:val="24"/>
          <w:szCs w:val="24"/>
        </w:rPr>
      </w:pPr>
    </w:p>
    <w:p w14:paraId="28A506ED" w14:textId="77777777" w:rsidR="007D275A" w:rsidRDefault="007D275A" w:rsidP="007D275A">
      <w:pPr>
        <w:pStyle w:val="Bezproreda"/>
        <w:jc w:val="center"/>
        <w:rPr>
          <w:rFonts w:ascii="Times New Roman" w:hAnsi="Times New Roman" w:cs="Times New Roman"/>
          <w:sz w:val="24"/>
          <w:szCs w:val="24"/>
        </w:rPr>
      </w:pPr>
    </w:p>
    <w:p w14:paraId="5E077083" w14:textId="77777777" w:rsidR="007D275A" w:rsidRDefault="007D275A" w:rsidP="007D275A">
      <w:pPr>
        <w:pStyle w:val="Bezproreda"/>
        <w:jc w:val="center"/>
        <w:rPr>
          <w:rFonts w:ascii="Times New Roman" w:hAnsi="Times New Roman" w:cs="Times New Roman"/>
          <w:sz w:val="24"/>
          <w:szCs w:val="24"/>
        </w:rPr>
      </w:pPr>
    </w:p>
    <w:p w14:paraId="5E743731" w14:textId="77777777" w:rsidR="007D275A" w:rsidRDefault="007D275A" w:rsidP="007D275A">
      <w:pPr>
        <w:pStyle w:val="Bezproreda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Članak 5.</w:t>
      </w:r>
    </w:p>
    <w:p w14:paraId="2B763855" w14:textId="77777777" w:rsidR="007D275A" w:rsidRDefault="007D275A" w:rsidP="007D275A">
      <w:pPr>
        <w:pStyle w:val="Bezproreda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 xml:space="preserve"> </w:t>
      </w:r>
    </w:p>
    <w:p w14:paraId="715BCD13" w14:textId="77777777" w:rsidR="007D275A" w:rsidRDefault="007D275A" w:rsidP="007D275A">
      <w:pPr>
        <w:pStyle w:val="Bezproreda"/>
        <w:jc w:val="both"/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</w:pPr>
      <w:r>
        <w:rPr>
          <w:rFonts w:ascii="Times New Roman" w:hAnsi="Times New Roman" w:cs="Times New Roman"/>
          <w:sz w:val="24"/>
          <w:szCs w:val="24"/>
        </w:rPr>
        <w:t xml:space="preserve">       </w:t>
      </w:r>
      <w:r>
        <w:rPr>
          <w:rFonts w:ascii="Times New Roman" w:eastAsia="Calibri" w:hAnsi="Times New Roman" w:cs="Times New Roman"/>
          <w:sz w:val="24"/>
          <w:szCs w:val="24"/>
        </w:rPr>
        <w:t xml:space="preserve">       Ova Odluka stupa na snagu osmi dan od dana objave u „Glasniku Zagrebačke županije“. </w:t>
      </w:r>
    </w:p>
    <w:p w14:paraId="69D73495" w14:textId="77777777" w:rsidR="007D275A" w:rsidRDefault="007D275A" w:rsidP="007D275A">
      <w:pPr>
        <w:pStyle w:val="Bezproreda"/>
        <w:jc w:val="both"/>
        <w:rPr>
          <w:rFonts w:ascii="Times New Roman" w:hAnsi="Times New Roman" w:cs="Times New Roman"/>
          <w:sz w:val="24"/>
          <w:szCs w:val="24"/>
        </w:rPr>
      </w:pPr>
    </w:p>
    <w:p w14:paraId="00091A84" w14:textId="77777777" w:rsidR="007D275A" w:rsidRDefault="007D275A" w:rsidP="007D275A">
      <w:pPr>
        <w:spacing w:after="0"/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</w:pPr>
    </w:p>
    <w:p w14:paraId="784ADA05" w14:textId="77777777" w:rsidR="007D275A" w:rsidRDefault="007D275A" w:rsidP="007D275A">
      <w:pPr>
        <w:spacing w:after="0"/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</w:pPr>
    </w:p>
    <w:p w14:paraId="6A9AE821" w14:textId="77777777" w:rsidR="007D275A" w:rsidRDefault="007D275A" w:rsidP="007D275A">
      <w:pPr>
        <w:spacing w:after="0" w:line="240" w:lineRule="auto"/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</w:pPr>
      <w:r>
        <w:rPr>
          <w:rFonts w:ascii="Times New Roman" w:eastAsia="Calibri" w:hAnsi="Times New Roman" w:cs="Times New Roman"/>
          <w:kern w:val="0"/>
          <w:sz w:val="24"/>
          <w:szCs w:val="24"/>
          <w:lang w:val="de-DE"/>
          <w14:ligatures w14:val="none"/>
        </w:rPr>
        <w:t>KLASA: ___-__/__-__/___</w:t>
      </w:r>
    </w:p>
    <w:p w14:paraId="53C81A45" w14:textId="77777777" w:rsidR="007D275A" w:rsidRDefault="007D275A" w:rsidP="007D275A">
      <w:pPr>
        <w:spacing w:after="0" w:line="240" w:lineRule="auto"/>
        <w:rPr>
          <w:rFonts w:ascii="Times New Roman" w:eastAsia="Calibri" w:hAnsi="Times New Roman" w:cs="Times New Roman"/>
          <w:b/>
          <w:kern w:val="0"/>
          <w:sz w:val="24"/>
          <w:szCs w:val="24"/>
          <w:lang w:val="de-DE"/>
          <w14:ligatures w14:val="none"/>
        </w:rPr>
      </w:pPr>
      <w:r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>URBROJ: ___-__-__-__-__</w:t>
      </w:r>
    </w:p>
    <w:p w14:paraId="3EA4B291" w14:textId="02E44099" w:rsidR="007D275A" w:rsidRDefault="007D275A" w:rsidP="007D275A">
      <w:pPr>
        <w:spacing w:after="0" w:line="240" w:lineRule="auto"/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</w:pPr>
      <w:r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>Kloštar Ivanić, __.__.202</w:t>
      </w:r>
      <w:r w:rsidR="002260F9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>6</w:t>
      </w:r>
      <w:r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 xml:space="preserve">. </w:t>
      </w:r>
    </w:p>
    <w:p w14:paraId="4F6334EC" w14:textId="77777777" w:rsidR="007D275A" w:rsidRDefault="007D275A" w:rsidP="007D275A">
      <w:pPr>
        <w:spacing w:after="0" w:line="240" w:lineRule="auto"/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</w:pPr>
    </w:p>
    <w:p w14:paraId="2BF2302E" w14:textId="77777777" w:rsidR="007D275A" w:rsidRDefault="007D275A" w:rsidP="007D275A">
      <w:pPr>
        <w:spacing w:after="0" w:line="240" w:lineRule="auto"/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</w:pPr>
    </w:p>
    <w:p w14:paraId="052F2483" w14:textId="77777777" w:rsidR="007D275A" w:rsidRDefault="007D275A" w:rsidP="007D275A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 xml:space="preserve">                                                     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REPUBLIKA HRVATSKA</w:t>
      </w:r>
    </w:p>
    <w:p w14:paraId="7C987A39" w14:textId="77777777" w:rsidR="007D275A" w:rsidRDefault="007D275A" w:rsidP="007D275A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ZAGREBAČKA ŽUPANIJA</w:t>
      </w:r>
    </w:p>
    <w:p w14:paraId="0095C53C" w14:textId="77777777" w:rsidR="007D275A" w:rsidRDefault="007D275A" w:rsidP="007D275A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OPĆINA KLOŠTAR IVANIĆ</w:t>
      </w:r>
    </w:p>
    <w:p w14:paraId="0CBC5143" w14:textId="77777777" w:rsidR="007D275A" w:rsidRDefault="007D275A" w:rsidP="007D275A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OPĆINSKO VIJEĆE</w:t>
      </w:r>
    </w:p>
    <w:p w14:paraId="2F862F3D" w14:textId="77777777" w:rsidR="007D275A" w:rsidRDefault="007D275A" w:rsidP="007D275A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14:paraId="49CF0978" w14:textId="77777777" w:rsidR="007D275A" w:rsidRDefault="007D275A" w:rsidP="007D275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 </w:t>
      </w:r>
    </w:p>
    <w:p w14:paraId="26AB1BAC" w14:textId="77777777" w:rsidR="007D275A" w:rsidRDefault="007D275A" w:rsidP="007D275A">
      <w:pPr>
        <w:spacing w:after="0" w:line="240" w:lineRule="auto"/>
        <w:rPr>
          <w:rFonts w:ascii="Times New Roman" w:eastAsia="Calibri" w:hAnsi="Times New Roman" w:cs="Calibri"/>
          <w:kern w:val="0"/>
          <w:sz w:val="24"/>
          <w:szCs w:val="24"/>
          <w14:ligatures w14:val="none"/>
        </w:rPr>
      </w:pPr>
      <w:r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 xml:space="preserve">                                                                            PREDSJEDNIK OPĆINSKOG VIJEĆA:   </w:t>
      </w:r>
    </w:p>
    <w:p w14:paraId="0D5153D4" w14:textId="77777777" w:rsidR="007D275A" w:rsidRDefault="007D275A" w:rsidP="007D275A">
      <w:pPr>
        <w:spacing w:after="0" w:line="240" w:lineRule="auto"/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</w:pPr>
    </w:p>
    <w:p w14:paraId="0409A44A" w14:textId="77777777" w:rsidR="007D275A" w:rsidRDefault="007D275A" w:rsidP="007D275A">
      <w:pPr>
        <w:spacing w:after="0" w:line="240" w:lineRule="auto"/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</w:pPr>
      <w:r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 xml:space="preserve">                                                                                                 Krešimir Bunjevac</w:t>
      </w:r>
      <w:r>
        <w:rPr>
          <w:rFonts w:ascii="Times New Roman" w:eastAsia="Calibri" w:hAnsi="Times New Roman" w:cs="Times New Roman"/>
          <w:b/>
          <w:bCs/>
          <w:kern w:val="0"/>
          <w:sz w:val="24"/>
          <w:szCs w:val="24"/>
          <w14:ligatures w14:val="none"/>
        </w:rPr>
        <w:t xml:space="preserve">    </w:t>
      </w:r>
      <w:r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 xml:space="preserve">                                                </w:t>
      </w:r>
    </w:p>
    <w:p w14:paraId="00F06E2C" w14:textId="77777777" w:rsidR="007D275A" w:rsidRDefault="007D275A" w:rsidP="007D275A">
      <w:pPr>
        <w:spacing w:line="276" w:lineRule="auto"/>
        <w:rPr>
          <w:rFonts w:ascii="Times New Roman" w:eastAsia="Calibri" w:hAnsi="Times New Roman" w:cs="Times New Roman"/>
          <w:sz w:val="24"/>
          <w:szCs w:val="24"/>
        </w:rPr>
      </w:pPr>
    </w:p>
    <w:p w14:paraId="10D06215" w14:textId="77777777" w:rsidR="007D275A" w:rsidRDefault="007D275A"/>
    <w:sectPr w:rsidR="007D275A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D275A"/>
    <w:rsid w:val="002260F9"/>
    <w:rsid w:val="00635D83"/>
    <w:rsid w:val="007D275A"/>
    <w:rsid w:val="00E14E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AC6B6CC"/>
  <w15:chartTrackingRefBased/>
  <w15:docId w15:val="{330D7E8F-6907-4958-86DD-DEEE76E09EB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hr-HR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D275A"/>
    <w:pPr>
      <w:spacing w:line="256" w:lineRule="auto"/>
    </w:pPr>
    <w:rPr>
      <w:sz w:val="22"/>
      <w:szCs w:val="22"/>
    </w:rPr>
  </w:style>
  <w:style w:type="paragraph" w:styleId="Naslov1">
    <w:name w:val="heading 1"/>
    <w:basedOn w:val="Normal"/>
    <w:next w:val="Normal"/>
    <w:link w:val="Naslov1Char"/>
    <w:uiPriority w:val="9"/>
    <w:qFormat/>
    <w:rsid w:val="007D275A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slov2">
    <w:name w:val="heading 2"/>
    <w:basedOn w:val="Normal"/>
    <w:next w:val="Normal"/>
    <w:link w:val="Naslov2Char"/>
    <w:uiPriority w:val="9"/>
    <w:semiHidden/>
    <w:unhideWhenUsed/>
    <w:qFormat/>
    <w:rsid w:val="007D275A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slov3">
    <w:name w:val="heading 3"/>
    <w:basedOn w:val="Normal"/>
    <w:next w:val="Normal"/>
    <w:link w:val="Naslov3Char"/>
    <w:uiPriority w:val="9"/>
    <w:semiHidden/>
    <w:unhideWhenUsed/>
    <w:qFormat/>
    <w:rsid w:val="007D275A"/>
    <w:pPr>
      <w:keepNext/>
      <w:keepLines/>
      <w:spacing w:before="160" w:after="80" w:line="278" w:lineRule="auto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Naslov4">
    <w:name w:val="heading 4"/>
    <w:basedOn w:val="Normal"/>
    <w:next w:val="Normal"/>
    <w:link w:val="Naslov4Char"/>
    <w:uiPriority w:val="9"/>
    <w:semiHidden/>
    <w:unhideWhenUsed/>
    <w:qFormat/>
    <w:rsid w:val="007D275A"/>
    <w:pPr>
      <w:keepNext/>
      <w:keepLines/>
      <w:spacing w:before="80" w:after="40" w:line="278" w:lineRule="auto"/>
      <w:outlineLvl w:val="3"/>
    </w:pPr>
    <w:rPr>
      <w:rFonts w:eastAsiaTheme="majorEastAsia" w:cstheme="majorBidi"/>
      <w:i/>
      <w:iCs/>
      <w:color w:val="2F5496" w:themeColor="accent1" w:themeShade="BF"/>
      <w:sz w:val="24"/>
      <w:szCs w:val="24"/>
    </w:rPr>
  </w:style>
  <w:style w:type="paragraph" w:styleId="Naslov5">
    <w:name w:val="heading 5"/>
    <w:basedOn w:val="Normal"/>
    <w:next w:val="Normal"/>
    <w:link w:val="Naslov5Char"/>
    <w:uiPriority w:val="9"/>
    <w:semiHidden/>
    <w:unhideWhenUsed/>
    <w:qFormat/>
    <w:rsid w:val="007D275A"/>
    <w:pPr>
      <w:keepNext/>
      <w:keepLines/>
      <w:spacing w:before="80" w:after="40" w:line="278" w:lineRule="auto"/>
      <w:outlineLvl w:val="4"/>
    </w:pPr>
    <w:rPr>
      <w:rFonts w:eastAsiaTheme="majorEastAsia" w:cstheme="majorBidi"/>
      <w:color w:val="2F5496" w:themeColor="accent1" w:themeShade="BF"/>
      <w:sz w:val="24"/>
      <w:szCs w:val="24"/>
    </w:rPr>
  </w:style>
  <w:style w:type="paragraph" w:styleId="Naslov6">
    <w:name w:val="heading 6"/>
    <w:basedOn w:val="Normal"/>
    <w:next w:val="Normal"/>
    <w:link w:val="Naslov6Char"/>
    <w:uiPriority w:val="9"/>
    <w:semiHidden/>
    <w:unhideWhenUsed/>
    <w:qFormat/>
    <w:rsid w:val="007D275A"/>
    <w:pPr>
      <w:keepNext/>
      <w:keepLines/>
      <w:spacing w:before="40" w:after="0" w:line="278" w:lineRule="auto"/>
      <w:outlineLvl w:val="5"/>
    </w:pPr>
    <w:rPr>
      <w:rFonts w:eastAsiaTheme="majorEastAsia" w:cstheme="majorBidi"/>
      <w:i/>
      <w:iCs/>
      <w:color w:val="595959" w:themeColor="text1" w:themeTint="A6"/>
      <w:sz w:val="24"/>
      <w:szCs w:val="24"/>
    </w:rPr>
  </w:style>
  <w:style w:type="paragraph" w:styleId="Naslov7">
    <w:name w:val="heading 7"/>
    <w:basedOn w:val="Normal"/>
    <w:next w:val="Normal"/>
    <w:link w:val="Naslov7Char"/>
    <w:uiPriority w:val="9"/>
    <w:semiHidden/>
    <w:unhideWhenUsed/>
    <w:qFormat/>
    <w:rsid w:val="007D275A"/>
    <w:pPr>
      <w:keepNext/>
      <w:keepLines/>
      <w:spacing w:before="40" w:after="0" w:line="278" w:lineRule="auto"/>
      <w:outlineLvl w:val="6"/>
    </w:pPr>
    <w:rPr>
      <w:rFonts w:eastAsiaTheme="majorEastAsia" w:cstheme="majorBidi"/>
      <w:color w:val="595959" w:themeColor="text1" w:themeTint="A6"/>
      <w:sz w:val="24"/>
      <w:szCs w:val="24"/>
    </w:rPr>
  </w:style>
  <w:style w:type="paragraph" w:styleId="Naslov8">
    <w:name w:val="heading 8"/>
    <w:basedOn w:val="Normal"/>
    <w:next w:val="Normal"/>
    <w:link w:val="Naslov8Char"/>
    <w:uiPriority w:val="9"/>
    <w:semiHidden/>
    <w:unhideWhenUsed/>
    <w:qFormat/>
    <w:rsid w:val="007D275A"/>
    <w:pPr>
      <w:keepNext/>
      <w:keepLines/>
      <w:spacing w:after="0" w:line="278" w:lineRule="auto"/>
      <w:outlineLvl w:val="7"/>
    </w:pPr>
    <w:rPr>
      <w:rFonts w:eastAsiaTheme="majorEastAsia" w:cstheme="majorBidi"/>
      <w:i/>
      <w:iCs/>
      <w:color w:val="272727" w:themeColor="text1" w:themeTint="D8"/>
      <w:sz w:val="24"/>
      <w:szCs w:val="24"/>
    </w:rPr>
  </w:style>
  <w:style w:type="paragraph" w:styleId="Naslov9">
    <w:name w:val="heading 9"/>
    <w:basedOn w:val="Normal"/>
    <w:next w:val="Normal"/>
    <w:link w:val="Naslov9Char"/>
    <w:uiPriority w:val="9"/>
    <w:semiHidden/>
    <w:unhideWhenUsed/>
    <w:qFormat/>
    <w:rsid w:val="007D275A"/>
    <w:pPr>
      <w:keepNext/>
      <w:keepLines/>
      <w:spacing w:after="0" w:line="278" w:lineRule="auto"/>
      <w:outlineLvl w:val="8"/>
    </w:pPr>
    <w:rPr>
      <w:rFonts w:eastAsiaTheme="majorEastAsia" w:cstheme="majorBidi"/>
      <w:color w:val="272727" w:themeColor="text1" w:themeTint="D8"/>
      <w:sz w:val="24"/>
      <w:szCs w:val="24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customStyle="1" w:styleId="Naslov1Char">
    <w:name w:val="Naslov 1 Char"/>
    <w:basedOn w:val="Zadanifontodlomka"/>
    <w:link w:val="Naslov1"/>
    <w:uiPriority w:val="9"/>
    <w:rsid w:val="007D275A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slov2Char">
    <w:name w:val="Naslov 2 Char"/>
    <w:basedOn w:val="Zadanifontodlomka"/>
    <w:link w:val="Naslov2"/>
    <w:uiPriority w:val="9"/>
    <w:semiHidden/>
    <w:rsid w:val="007D275A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slov3Char">
    <w:name w:val="Naslov 3 Char"/>
    <w:basedOn w:val="Zadanifontodlomka"/>
    <w:link w:val="Naslov3"/>
    <w:uiPriority w:val="9"/>
    <w:semiHidden/>
    <w:rsid w:val="007D275A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slov4Char">
    <w:name w:val="Naslov 4 Char"/>
    <w:basedOn w:val="Zadanifontodlomka"/>
    <w:link w:val="Naslov4"/>
    <w:uiPriority w:val="9"/>
    <w:semiHidden/>
    <w:rsid w:val="007D275A"/>
    <w:rPr>
      <w:rFonts w:eastAsiaTheme="majorEastAsia" w:cstheme="majorBidi"/>
      <w:i/>
      <w:iCs/>
      <w:color w:val="2F5496" w:themeColor="accent1" w:themeShade="BF"/>
    </w:rPr>
  </w:style>
  <w:style w:type="character" w:customStyle="1" w:styleId="Naslov5Char">
    <w:name w:val="Naslov 5 Char"/>
    <w:basedOn w:val="Zadanifontodlomka"/>
    <w:link w:val="Naslov5"/>
    <w:uiPriority w:val="9"/>
    <w:semiHidden/>
    <w:rsid w:val="007D275A"/>
    <w:rPr>
      <w:rFonts w:eastAsiaTheme="majorEastAsia" w:cstheme="majorBidi"/>
      <w:color w:val="2F5496" w:themeColor="accent1" w:themeShade="BF"/>
    </w:rPr>
  </w:style>
  <w:style w:type="character" w:customStyle="1" w:styleId="Naslov6Char">
    <w:name w:val="Naslov 6 Char"/>
    <w:basedOn w:val="Zadanifontodlomka"/>
    <w:link w:val="Naslov6"/>
    <w:uiPriority w:val="9"/>
    <w:semiHidden/>
    <w:rsid w:val="007D275A"/>
    <w:rPr>
      <w:rFonts w:eastAsiaTheme="majorEastAsia" w:cstheme="majorBidi"/>
      <w:i/>
      <w:iCs/>
      <w:color w:val="595959" w:themeColor="text1" w:themeTint="A6"/>
    </w:rPr>
  </w:style>
  <w:style w:type="character" w:customStyle="1" w:styleId="Naslov7Char">
    <w:name w:val="Naslov 7 Char"/>
    <w:basedOn w:val="Zadanifontodlomka"/>
    <w:link w:val="Naslov7"/>
    <w:uiPriority w:val="9"/>
    <w:semiHidden/>
    <w:rsid w:val="007D275A"/>
    <w:rPr>
      <w:rFonts w:eastAsiaTheme="majorEastAsia" w:cstheme="majorBidi"/>
      <w:color w:val="595959" w:themeColor="text1" w:themeTint="A6"/>
    </w:rPr>
  </w:style>
  <w:style w:type="character" w:customStyle="1" w:styleId="Naslov8Char">
    <w:name w:val="Naslov 8 Char"/>
    <w:basedOn w:val="Zadanifontodlomka"/>
    <w:link w:val="Naslov8"/>
    <w:uiPriority w:val="9"/>
    <w:semiHidden/>
    <w:rsid w:val="007D275A"/>
    <w:rPr>
      <w:rFonts w:eastAsiaTheme="majorEastAsia" w:cstheme="majorBidi"/>
      <w:i/>
      <w:iCs/>
      <w:color w:val="272727" w:themeColor="text1" w:themeTint="D8"/>
    </w:rPr>
  </w:style>
  <w:style w:type="character" w:customStyle="1" w:styleId="Naslov9Char">
    <w:name w:val="Naslov 9 Char"/>
    <w:basedOn w:val="Zadanifontodlomka"/>
    <w:link w:val="Naslov9"/>
    <w:uiPriority w:val="9"/>
    <w:semiHidden/>
    <w:rsid w:val="007D275A"/>
    <w:rPr>
      <w:rFonts w:eastAsiaTheme="majorEastAsia" w:cstheme="majorBidi"/>
      <w:color w:val="272727" w:themeColor="text1" w:themeTint="D8"/>
    </w:rPr>
  </w:style>
  <w:style w:type="paragraph" w:styleId="Naslov">
    <w:name w:val="Title"/>
    <w:basedOn w:val="Normal"/>
    <w:next w:val="Normal"/>
    <w:link w:val="NaslovChar"/>
    <w:uiPriority w:val="10"/>
    <w:qFormat/>
    <w:rsid w:val="007D275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aslovChar">
    <w:name w:val="Naslov Char"/>
    <w:basedOn w:val="Zadanifontodlomka"/>
    <w:link w:val="Naslov"/>
    <w:uiPriority w:val="10"/>
    <w:rsid w:val="007D275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slov">
    <w:name w:val="Subtitle"/>
    <w:basedOn w:val="Normal"/>
    <w:next w:val="Normal"/>
    <w:link w:val="PodnaslovChar"/>
    <w:uiPriority w:val="11"/>
    <w:qFormat/>
    <w:rsid w:val="007D275A"/>
    <w:pPr>
      <w:numPr>
        <w:ilvl w:val="1"/>
      </w:numPr>
      <w:spacing w:line="278" w:lineRule="auto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naslovChar">
    <w:name w:val="Podnaslov Char"/>
    <w:basedOn w:val="Zadanifontodlomka"/>
    <w:link w:val="Podnaslov"/>
    <w:uiPriority w:val="11"/>
    <w:rsid w:val="007D275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ormal"/>
    <w:next w:val="Normal"/>
    <w:link w:val="CitatChar"/>
    <w:uiPriority w:val="29"/>
    <w:qFormat/>
    <w:rsid w:val="007D275A"/>
    <w:pPr>
      <w:spacing w:before="160" w:line="278" w:lineRule="auto"/>
      <w:jc w:val="center"/>
    </w:pPr>
    <w:rPr>
      <w:i/>
      <w:iCs/>
      <w:color w:val="404040" w:themeColor="text1" w:themeTint="BF"/>
      <w:sz w:val="24"/>
      <w:szCs w:val="24"/>
    </w:rPr>
  </w:style>
  <w:style w:type="character" w:customStyle="1" w:styleId="CitatChar">
    <w:name w:val="Citat Char"/>
    <w:basedOn w:val="Zadanifontodlomka"/>
    <w:link w:val="Citat"/>
    <w:uiPriority w:val="29"/>
    <w:rsid w:val="007D275A"/>
    <w:rPr>
      <w:i/>
      <w:iCs/>
      <w:color w:val="404040" w:themeColor="text1" w:themeTint="BF"/>
    </w:rPr>
  </w:style>
  <w:style w:type="paragraph" w:styleId="Odlomakpopisa">
    <w:name w:val="List Paragraph"/>
    <w:basedOn w:val="Normal"/>
    <w:uiPriority w:val="34"/>
    <w:qFormat/>
    <w:rsid w:val="007D275A"/>
    <w:pPr>
      <w:spacing w:line="278" w:lineRule="auto"/>
      <w:ind w:left="720"/>
      <w:contextualSpacing/>
    </w:pPr>
    <w:rPr>
      <w:sz w:val="24"/>
      <w:szCs w:val="24"/>
    </w:rPr>
  </w:style>
  <w:style w:type="character" w:styleId="Jakoisticanje">
    <w:name w:val="Intense Emphasis"/>
    <w:basedOn w:val="Zadanifontodlomka"/>
    <w:uiPriority w:val="21"/>
    <w:qFormat/>
    <w:rsid w:val="007D275A"/>
    <w:rPr>
      <w:i/>
      <w:iCs/>
      <w:color w:val="2F5496" w:themeColor="accent1" w:themeShade="BF"/>
    </w:rPr>
  </w:style>
  <w:style w:type="paragraph" w:styleId="Naglaencitat">
    <w:name w:val="Intense Quote"/>
    <w:basedOn w:val="Normal"/>
    <w:next w:val="Normal"/>
    <w:link w:val="NaglaencitatChar"/>
    <w:uiPriority w:val="30"/>
    <w:qFormat/>
    <w:rsid w:val="007D275A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 w:line="278" w:lineRule="auto"/>
      <w:ind w:left="864" w:right="864"/>
      <w:jc w:val="center"/>
    </w:pPr>
    <w:rPr>
      <w:i/>
      <w:iCs/>
      <w:color w:val="2F5496" w:themeColor="accent1" w:themeShade="BF"/>
      <w:sz w:val="24"/>
      <w:szCs w:val="24"/>
    </w:rPr>
  </w:style>
  <w:style w:type="character" w:customStyle="1" w:styleId="NaglaencitatChar">
    <w:name w:val="Naglašen citat Char"/>
    <w:basedOn w:val="Zadanifontodlomka"/>
    <w:link w:val="Naglaencitat"/>
    <w:uiPriority w:val="30"/>
    <w:rsid w:val="007D275A"/>
    <w:rPr>
      <w:i/>
      <w:iCs/>
      <w:color w:val="2F5496" w:themeColor="accent1" w:themeShade="BF"/>
    </w:rPr>
  </w:style>
  <w:style w:type="character" w:styleId="Istaknutareferenca">
    <w:name w:val="Intense Reference"/>
    <w:basedOn w:val="Zadanifontodlomka"/>
    <w:uiPriority w:val="32"/>
    <w:qFormat/>
    <w:rsid w:val="007D275A"/>
    <w:rPr>
      <w:b/>
      <w:bCs/>
      <w:smallCaps/>
      <w:color w:val="2F5496" w:themeColor="accent1" w:themeShade="BF"/>
      <w:spacing w:val="5"/>
    </w:rPr>
  </w:style>
  <w:style w:type="paragraph" w:styleId="Bezproreda">
    <w:name w:val="No Spacing"/>
    <w:uiPriority w:val="1"/>
    <w:qFormat/>
    <w:rsid w:val="007D275A"/>
    <w:pPr>
      <w:spacing w:after="0" w:line="240" w:lineRule="auto"/>
    </w:pPr>
    <w:rPr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425</Words>
  <Characters>2423</Characters>
  <Application>Microsoft Office Word</Application>
  <DocSecurity>0</DocSecurity>
  <Lines>20</Lines>
  <Paragraphs>5</Paragraphs>
  <ScaleCrop>false</ScaleCrop>
  <Company/>
  <LinksUpToDate>false</LinksUpToDate>
  <CharactersWithSpaces>2843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Sanela Đura</dc:creator>
  <cp:keywords/>
  <dc:description/>
  <cp:lastModifiedBy>Sanela Đura</cp:lastModifiedBy>
  <cp:revision>2</cp:revision>
  <dcterms:created xsi:type="dcterms:W3CDTF">2026-09-11T10:19:00Z</dcterms:created>
  <dcterms:modified xsi:type="dcterms:W3CDTF">2026-09-11T10:48:00Z</dcterms:modified>
</cp:coreProperties>
</file>