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3F2FFC" w:rsidRPr="00FD56E9" w14:paraId="4AB3072A" w14:textId="77777777" w:rsidTr="00655B28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3F2FFC" w:rsidRPr="00987B13" w:rsidRDefault="003F2FFC" w:rsidP="003F2FFC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E4A7D3B" w14:textId="1FE1D614" w:rsidR="003F2FFC" w:rsidRPr="003F2FFC" w:rsidRDefault="003F2FFC" w:rsidP="003F2FF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hr-HR"/>
              </w:rPr>
            </w:pPr>
            <w:r w:rsidRPr="003F2FFC">
              <w:rPr>
                <w:rFonts w:ascii="Times New Roman" w:hAnsi="Times New Roman"/>
              </w:rPr>
              <w:t>008-01/25-01/0005</w:t>
            </w:r>
          </w:p>
        </w:tc>
      </w:tr>
      <w:tr w:rsidR="003F2FFC" w:rsidRPr="00FD56E9" w14:paraId="0714A678" w14:textId="77777777" w:rsidTr="00655B28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3F2FFC" w:rsidRPr="00E81E23" w:rsidRDefault="003F2FFC" w:rsidP="003F2FFC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C872149" w14:textId="36F67B06" w:rsidR="003F2FFC" w:rsidRPr="003F2FFC" w:rsidRDefault="003F2FFC" w:rsidP="003F2FF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44546A"/>
                <w:sz w:val="24"/>
                <w:szCs w:val="24"/>
                <w:lang w:eastAsia="hr-HR"/>
              </w:rPr>
            </w:pPr>
            <w:r w:rsidRPr="003F2FFC">
              <w:rPr>
                <w:rFonts w:ascii="Times New Roman" w:hAnsi="Times New Roman"/>
              </w:rPr>
              <w:t>238-14-</w:t>
            </w:r>
            <w:r>
              <w:rPr>
                <w:rFonts w:ascii="Times New Roman" w:hAnsi="Times New Roman"/>
              </w:rPr>
              <w:t>03/</w:t>
            </w:r>
            <w:r w:rsidRPr="003F2FFC">
              <w:rPr>
                <w:rFonts w:ascii="Times New Roman" w:hAnsi="Times New Roman"/>
              </w:rPr>
              <w:t>02-26-0</w:t>
            </w:r>
            <w:r w:rsidR="00FF7AA2">
              <w:rPr>
                <w:rFonts w:ascii="Times New Roman" w:hAnsi="Times New Roman"/>
              </w:rPr>
              <w:t>3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I. Izmjene i dopune Programa potpora poljoprivredi Općine Kloštar Ivanić za razdoblje 2024. – 2026. godina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Kloštar Ivanić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I. Izmjena i dopuna Program potpora poljoprivredi Općine Kloštar Ivanić za razdoblje 2024. – 2026. godina.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Kloštar Ivanić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https://klostar-ivanic.hr/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https://proracun.hr/savjetovanja-detalji.php?kid=78&amp;id=7691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13.02.2026 - 15.03.2026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Mateja Šviglin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16.03.2026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0FF6D" w14:textId="77777777" w:rsidR="00CA15DD" w:rsidRDefault="00CA15DD" w:rsidP="00765084">
      <w:pPr>
        <w:spacing w:after="0" w:line="240" w:lineRule="auto"/>
      </w:pPr>
      <w:r>
        <w:separator/>
      </w:r>
    </w:p>
  </w:endnote>
  <w:endnote w:type="continuationSeparator" w:id="0">
    <w:p w14:paraId="232998AA" w14:textId="77777777" w:rsidR="00CA15DD" w:rsidRDefault="00CA15DD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AC35E" w14:textId="77777777" w:rsidR="00CA15DD" w:rsidRDefault="00CA15DD" w:rsidP="00765084">
      <w:pPr>
        <w:spacing w:after="0" w:line="240" w:lineRule="auto"/>
      </w:pPr>
      <w:r>
        <w:separator/>
      </w:r>
    </w:p>
  </w:footnote>
  <w:footnote w:type="continuationSeparator" w:id="0">
    <w:p w14:paraId="7B5705B7" w14:textId="77777777" w:rsidR="00CA15DD" w:rsidRDefault="00CA15DD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KLOŠTAR IVANIĆ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KLOŠTAR IVANIĆ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2FFC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C6EEC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D031C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15DD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1478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Mateja Šviglin</cp:lastModifiedBy>
  <cp:revision>13</cp:revision>
  <cp:lastPrinted>2025-11-17T10:40:00Z</cp:lastPrinted>
  <dcterms:created xsi:type="dcterms:W3CDTF">2025-11-20T10:01:00Z</dcterms:created>
  <dcterms:modified xsi:type="dcterms:W3CDTF">2026-03-16T09:02:00Z</dcterms:modified>
</cp:coreProperties>
</file>