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166D" w14:textId="4CBDEEE6" w:rsidR="001E768A" w:rsidRDefault="00B225D5">
      <w:pPr>
        <w:pStyle w:val="Tijeloteksta"/>
        <w:spacing w:before="75"/>
        <w:ind w:left="116" w:right="112" w:firstLine="707"/>
        <w:jc w:val="both"/>
      </w:pPr>
      <w:r>
        <w:t>Na temelju članka 49. stavka 4. Zakona o poljoprivrednom zemljištu (NN broj 20/18,</w:t>
      </w:r>
      <w:r>
        <w:rPr>
          <w:spacing w:val="1"/>
        </w:rPr>
        <w:t xml:space="preserve"> </w:t>
      </w:r>
      <w:r>
        <w:t>115/18</w:t>
      </w:r>
      <w:r>
        <w:rPr>
          <w:spacing w:val="60"/>
        </w:rPr>
        <w:t xml:space="preserve"> </w:t>
      </w:r>
      <w:r>
        <w:t>i 98/19.) i članka</w:t>
      </w:r>
      <w:r>
        <w:rPr>
          <w:spacing w:val="60"/>
        </w:rPr>
        <w:t xml:space="preserve"> </w:t>
      </w:r>
      <w:r>
        <w:t>30. Statuta Općine Kaptol („Službeni glasnik Općine Kaptol broj 02/21</w:t>
      </w:r>
      <w:r>
        <w:rPr>
          <w:spacing w:val="-57"/>
        </w:rPr>
        <w:t xml:space="preserve"> </w:t>
      </w:r>
      <w:r>
        <w:t>i 06/22), Općinsko vijeće Općine Kaptol, na</w:t>
      </w:r>
      <w:r>
        <w:rPr>
          <w:spacing w:val="1"/>
        </w:rPr>
        <w:t xml:space="preserve"> </w:t>
      </w:r>
      <w:r>
        <w:t>svojoj</w:t>
      </w:r>
      <w:r>
        <w:rPr>
          <w:spacing w:val="1"/>
        </w:rPr>
        <w:t xml:space="preserve"> </w:t>
      </w:r>
      <w:r>
        <w:t>19. sjednici, održanoj 18. prosinca 2023.</w:t>
      </w:r>
      <w:r>
        <w:rPr>
          <w:spacing w:val="1"/>
        </w:rPr>
        <w:t xml:space="preserve"> </w:t>
      </w:r>
      <w:r>
        <w:t>godine donijelo je</w:t>
      </w:r>
    </w:p>
    <w:p w14:paraId="7A1B4A81" w14:textId="77777777" w:rsidR="001E768A" w:rsidRDefault="001E768A">
      <w:pPr>
        <w:pStyle w:val="Tijeloteksta"/>
        <w:rPr>
          <w:sz w:val="26"/>
        </w:rPr>
      </w:pPr>
    </w:p>
    <w:p w14:paraId="04064143" w14:textId="77777777" w:rsidR="001E768A" w:rsidRDefault="001E768A">
      <w:pPr>
        <w:pStyle w:val="Tijeloteksta"/>
        <w:rPr>
          <w:sz w:val="22"/>
        </w:rPr>
      </w:pPr>
    </w:p>
    <w:p w14:paraId="7F024755" w14:textId="77777777" w:rsidR="001E768A" w:rsidRDefault="00B225D5">
      <w:pPr>
        <w:pStyle w:val="Naslov1"/>
        <w:ind w:right="575"/>
      </w:pPr>
      <w:r>
        <w:t>PROGRAM</w:t>
      </w:r>
    </w:p>
    <w:p w14:paraId="1577773A" w14:textId="0F86C414" w:rsidR="001E768A" w:rsidRDefault="00B225D5">
      <w:pPr>
        <w:ind w:left="573" w:right="578"/>
        <w:jc w:val="center"/>
        <w:rPr>
          <w:b/>
          <w:sz w:val="24"/>
        </w:rPr>
      </w:pPr>
      <w:r>
        <w:rPr>
          <w:b/>
          <w:sz w:val="24"/>
        </w:rPr>
        <w:t>korištenja sredstava od zakupa, prodaje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 privremenog korištenja poljoprivrednog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zemljišta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 vlasništvu RH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 Općine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Kaptol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 2024.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</w:p>
    <w:p w14:paraId="23259C8D" w14:textId="77777777" w:rsidR="001E768A" w:rsidRDefault="001E768A">
      <w:pPr>
        <w:pStyle w:val="Tijeloteksta"/>
        <w:rPr>
          <w:b/>
          <w:sz w:val="26"/>
        </w:rPr>
      </w:pPr>
    </w:p>
    <w:p w14:paraId="74F394B4" w14:textId="77777777" w:rsidR="001E768A" w:rsidRDefault="001E768A">
      <w:pPr>
        <w:pStyle w:val="Tijeloteksta"/>
        <w:rPr>
          <w:b/>
          <w:sz w:val="22"/>
        </w:rPr>
      </w:pPr>
    </w:p>
    <w:p w14:paraId="3F9CA22B" w14:textId="77777777" w:rsidR="001E768A" w:rsidRDefault="00B225D5">
      <w:pPr>
        <w:pStyle w:val="Naslov1"/>
        <w:ind w:left="4326"/>
        <w:jc w:val="both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7706314C" w14:textId="31A7235C" w:rsidR="001E768A" w:rsidRDefault="00B225D5">
      <w:pPr>
        <w:pStyle w:val="Tijeloteksta"/>
        <w:spacing w:before="1"/>
        <w:ind w:left="116" w:right="115" w:firstLine="707"/>
        <w:jc w:val="both"/>
      </w:pPr>
      <w:r>
        <w:t>Prihod Proračuna Općine Kaptol za 2024. godinu od zakupa, prodaje</w:t>
      </w:r>
      <w:r>
        <w:rPr>
          <w:spacing w:val="1"/>
        </w:rPr>
        <w:t xml:space="preserve"> </w:t>
      </w:r>
      <w:r>
        <w:t>i privremenog</w:t>
      </w:r>
      <w:r>
        <w:rPr>
          <w:spacing w:val="1"/>
        </w:rPr>
        <w:t xml:space="preserve"> </w:t>
      </w:r>
      <w:r>
        <w:t>korištenja poljoprivrednog zemljišta u vlasništvu RH na području Općine Kaptol, planiran je 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60"/>
        </w:rPr>
        <w:t xml:space="preserve"> </w:t>
      </w:r>
      <w:r>
        <w:t>26.000,00 EUR.</w:t>
      </w:r>
    </w:p>
    <w:p w14:paraId="439E1D1B" w14:textId="77777777" w:rsidR="001E768A" w:rsidRDefault="001E768A">
      <w:pPr>
        <w:pStyle w:val="Tijeloteksta"/>
      </w:pPr>
    </w:p>
    <w:p w14:paraId="23CF6F40" w14:textId="77777777" w:rsidR="001E768A" w:rsidRDefault="00B225D5">
      <w:pPr>
        <w:pStyle w:val="Naslov1"/>
        <w:ind w:left="4326"/>
        <w:jc w:val="left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67EBA6F1" w14:textId="77777777" w:rsidR="001E768A" w:rsidRDefault="00B225D5">
      <w:pPr>
        <w:pStyle w:val="Tijeloteksta"/>
        <w:ind w:left="116" w:firstLine="707"/>
      </w:pPr>
      <w:r>
        <w:t>Ostvareni prihod od zakupa, prodaje</w:t>
      </w:r>
      <w:r>
        <w:rPr>
          <w:spacing w:val="1"/>
        </w:rPr>
        <w:t xml:space="preserve"> </w:t>
      </w:r>
      <w:r>
        <w:t>i privremenog korištenja poljoprivrednog zemljišta u</w:t>
      </w:r>
      <w:r>
        <w:rPr>
          <w:spacing w:val="-57"/>
        </w:rPr>
        <w:t xml:space="preserve"> </w:t>
      </w:r>
      <w:r>
        <w:t>vlasništvu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području Općine Kaptol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 koristit će</w:t>
      </w:r>
      <w:r>
        <w:rPr>
          <w:spacing w:val="-3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na slijedeći način:</w:t>
      </w:r>
    </w:p>
    <w:p w14:paraId="56704A56" w14:textId="77777777" w:rsidR="001E768A" w:rsidRDefault="00B225D5">
      <w:pPr>
        <w:pStyle w:val="Tijeloteksta"/>
        <w:tabs>
          <w:tab w:val="left" w:pos="824"/>
        </w:tabs>
        <w:ind w:left="836" w:right="118" w:hanging="360"/>
      </w:pPr>
      <w:r>
        <w:t>-</w:t>
      </w:r>
      <w:r>
        <w:tab/>
        <w:t>Program</w:t>
      </w:r>
      <w:r>
        <w:rPr>
          <w:spacing w:val="12"/>
        </w:rPr>
        <w:t xml:space="preserve"> </w:t>
      </w:r>
      <w:r>
        <w:t>održavanja</w:t>
      </w:r>
      <w:r>
        <w:rPr>
          <w:spacing w:val="11"/>
        </w:rPr>
        <w:t xml:space="preserve"> </w:t>
      </w:r>
      <w:r>
        <w:t>objekata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uređaja</w:t>
      </w:r>
      <w:r>
        <w:rPr>
          <w:spacing w:val="12"/>
        </w:rPr>
        <w:t xml:space="preserve"> </w:t>
      </w:r>
      <w:r>
        <w:t>komunalne</w:t>
      </w:r>
      <w:r>
        <w:rPr>
          <w:spacing w:val="11"/>
        </w:rPr>
        <w:t xml:space="preserve"> </w:t>
      </w:r>
      <w:r>
        <w:t>infrastrukture</w:t>
      </w:r>
      <w:r>
        <w:rPr>
          <w:spacing w:val="12"/>
        </w:rPr>
        <w:t xml:space="preserve"> </w:t>
      </w:r>
      <w:r>
        <w:t>(poljski</w:t>
      </w:r>
      <w:r>
        <w:rPr>
          <w:spacing w:val="12"/>
        </w:rPr>
        <w:t xml:space="preserve"> </w:t>
      </w:r>
      <w:r>
        <w:t>putovi,</w:t>
      </w:r>
      <w:r>
        <w:rPr>
          <w:spacing w:val="13"/>
        </w:rPr>
        <w:t xml:space="preserve"> </w:t>
      </w:r>
      <w:r>
        <w:t>odvodni</w:t>
      </w:r>
      <w:r>
        <w:rPr>
          <w:spacing w:val="-57"/>
        </w:rPr>
        <w:t xml:space="preserve"> </w:t>
      </w:r>
      <w:r>
        <w:t>kanali</w:t>
      </w:r>
      <w:r>
        <w:rPr>
          <w:spacing w:val="-1"/>
        </w:rPr>
        <w:t xml:space="preserve"> </w:t>
      </w:r>
      <w:r>
        <w:t>i cijevni propusti) -26.000,00 EUR.</w:t>
      </w:r>
    </w:p>
    <w:p w14:paraId="2CE09677" w14:textId="77777777" w:rsidR="001E768A" w:rsidRDefault="001E768A">
      <w:pPr>
        <w:pStyle w:val="Tijeloteksta"/>
        <w:rPr>
          <w:sz w:val="26"/>
        </w:rPr>
      </w:pPr>
    </w:p>
    <w:p w14:paraId="3EF9292C" w14:textId="77777777" w:rsidR="001E768A" w:rsidRDefault="001E768A">
      <w:pPr>
        <w:pStyle w:val="Tijeloteksta"/>
        <w:rPr>
          <w:sz w:val="22"/>
        </w:rPr>
      </w:pPr>
    </w:p>
    <w:p w14:paraId="77AD63EF" w14:textId="77777777" w:rsidR="001E768A" w:rsidRDefault="00B225D5">
      <w:pPr>
        <w:pStyle w:val="Naslov1"/>
        <w:ind w:right="572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51DFB7B1" w14:textId="77777777" w:rsidR="001E768A" w:rsidRDefault="00B225D5">
      <w:pPr>
        <w:pStyle w:val="Tijeloteksta"/>
        <w:spacing w:before="1"/>
        <w:ind w:left="841" w:right="138"/>
        <w:jc w:val="center"/>
      </w:pPr>
      <w:r>
        <w:t>Ovaj</w:t>
      </w:r>
      <w:r>
        <w:rPr>
          <w:spacing w:val="25"/>
        </w:rPr>
        <w:t xml:space="preserve"> </w:t>
      </w:r>
      <w:r>
        <w:t>Program</w:t>
      </w:r>
      <w:r>
        <w:rPr>
          <w:spacing w:val="84"/>
        </w:rPr>
        <w:t xml:space="preserve"> </w:t>
      </w:r>
      <w:r>
        <w:t>korištenja</w:t>
      </w:r>
      <w:r>
        <w:rPr>
          <w:spacing w:val="82"/>
        </w:rPr>
        <w:t xml:space="preserve"> </w:t>
      </w:r>
      <w:r>
        <w:t>sredstava</w:t>
      </w:r>
      <w:r>
        <w:rPr>
          <w:spacing w:val="81"/>
        </w:rPr>
        <w:t xml:space="preserve"> </w:t>
      </w:r>
      <w:r>
        <w:t>stupa</w:t>
      </w:r>
      <w:r>
        <w:rPr>
          <w:spacing w:val="82"/>
        </w:rPr>
        <w:t xml:space="preserve"> </w:t>
      </w:r>
      <w:r>
        <w:t>na</w:t>
      </w:r>
      <w:r>
        <w:rPr>
          <w:spacing w:val="81"/>
        </w:rPr>
        <w:t xml:space="preserve"> </w:t>
      </w:r>
      <w:r>
        <w:t>snagu</w:t>
      </w:r>
      <w:r>
        <w:rPr>
          <w:spacing w:val="82"/>
        </w:rPr>
        <w:t xml:space="preserve"> </w:t>
      </w:r>
      <w:r>
        <w:t>osmog</w:t>
      </w:r>
      <w:r>
        <w:rPr>
          <w:spacing w:val="82"/>
        </w:rPr>
        <w:t xml:space="preserve"> </w:t>
      </w:r>
      <w:r>
        <w:t>dana</w:t>
      </w:r>
      <w:r>
        <w:rPr>
          <w:spacing w:val="82"/>
        </w:rPr>
        <w:t xml:space="preserve"> </w:t>
      </w:r>
      <w:r>
        <w:t>od</w:t>
      </w:r>
      <w:r>
        <w:rPr>
          <w:spacing w:val="85"/>
        </w:rPr>
        <w:t xml:space="preserve"> </w:t>
      </w:r>
      <w:r>
        <w:t>dana</w:t>
      </w:r>
      <w:r>
        <w:rPr>
          <w:spacing w:val="81"/>
        </w:rPr>
        <w:t xml:space="preserve"> </w:t>
      </w:r>
      <w:r>
        <w:t>objave</w:t>
      </w:r>
      <w:r>
        <w:rPr>
          <w:spacing w:val="81"/>
        </w:rPr>
        <w:t xml:space="preserve"> </w:t>
      </w:r>
      <w:r>
        <w:t>u</w:t>
      </w:r>
    </w:p>
    <w:p w14:paraId="0E96E27C" w14:textId="61CBDEC4" w:rsidR="001E768A" w:rsidRDefault="00B225D5">
      <w:pPr>
        <w:pStyle w:val="Tijeloteksta"/>
        <w:ind w:left="102" w:right="1950"/>
        <w:jc w:val="center"/>
      </w:pPr>
      <w:r>
        <w:t>„Službenom</w:t>
      </w:r>
      <w:r>
        <w:rPr>
          <w:spacing w:val="-2"/>
        </w:rPr>
        <w:t xml:space="preserve"> </w:t>
      </w:r>
      <w:r>
        <w:t>glasniku</w:t>
      </w:r>
      <w:r>
        <w:rPr>
          <w:spacing w:val="-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Kaptol“,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primjenjuje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01.01.2024.</w:t>
      </w:r>
      <w:r>
        <w:rPr>
          <w:spacing w:val="-1"/>
        </w:rPr>
        <w:t xml:space="preserve"> </w:t>
      </w:r>
      <w:r>
        <w:t>godine.</w:t>
      </w:r>
    </w:p>
    <w:p w14:paraId="4D7B7913" w14:textId="77777777" w:rsidR="001E768A" w:rsidRDefault="001E768A">
      <w:pPr>
        <w:pStyle w:val="Tijeloteksta"/>
        <w:rPr>
          <w:sz w:val="26"/>
        </w:rPr>
      </w:pPr>
    </w:p>
    <w:p w14:paraId="14E0B96D" w14:textId="77777777" w:rsidR="001E768A" w:rsidRDefault="001E768A">
      <w:pPr>
        <w:pStyle w:val="Tijeloteksta"/>
        <w:rPr>
          <w:sz w:val="26"/>
        </w:rPr>
      </w:pPr>
    </w:p>
    <w:p w14:paraId="0C36572E" w14:textId="77777777" w:rsidR="001E768A" w:rsidRDefault="00B225D5">
      <w:pPr>
        <w:pStyle w:val="Naslov1"/>
        <w:spacing w:before="230"/>
        <w:ind w:right="229"/>
      </w:pPr>
      <w:r>
        <w:t>O P</w:t>
      </w:r>
      <w:r>
        <w:rPr>
          <w:spacing w:val="-1"/>
        </w:rPr>
        <w:t xml:space="preserve"> </w:t>
      </w:r>
      <w:r>
        <w:t>Ć</w:t>
      </w:r>
      <w:r>
        <w:rPr>
          <w:spacing w:val="-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S K O</w:t>
      </w:r>
      <w:r>
        <w:rPr>
          <w:spacing w:val="6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 J E Ć</w:t>
      </w:r>
      <w:r>
        <w:rPr>
          <w:spacing w:val="-1"/>
        </w:rPr>
        <w:t xml:space="preserve"> </w:t>
      </w:r>
      <w:r>
        <w:t>E   O P</w:t>
      </w:r>
      <w:r>
        <w:rPr>
          <w:spacing w:val="-1"/>
        </w:rPr>
        <w:t xml:space="preserve"> </w:t>
      </w:r>
      <w:r>
        <w:t>Ć</w:t>
      </w:r>
      <w:r>
        <w:rPr>
          <w:spacing w:val="-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K A P T O L</w:t>
      </w:r>
    </w:p>
    <w:p w14:paraId="1BBB2541" w14:textId="77777777" w:rsidR="001E768A" w:rsidRDefault="001E768A">
      <w:pPr>
        <w:pStyle w:val="Tijeloteksta"/>
        <w:rPr>
          <w:b/>
          <w:sz w:val="26"/>
        </w:rPr>
      </w:pPr>
    </w:p>
    <w:p w14:paraId="7590E229" w14:textId="77777777" w:rsidR="001E768A" w:rsidRDefault="001E768A">
      <w:pPr>
        <w:pStyle w:val="Tijeloteksta"/>
        <w:rPr>
          <w:b/>
          <w:sz w:val="22"/>
        </w:rPr>
      </w:pPr>
    </w:p>
    <w:p w14:paraId="757C342C" w14:textId="77777777" w:rsidR="00B225D5" w:rsidRDefault="00B225D5">
      <w:pPr>
        <w:pStyle w:val="Tijeloteksta"/>
        <w:ind w:left="116" w:right="6023"/>
      </w:pPr>
      <w:r>
        <w:t xml:space="preserve">KLASA : </w:t>
      </w:r>
    </w:p>
    <w:p w14:paraId="52413DE6" w14:textId="38EA8182" w:rsidR="001E768A" w:rsidRDefault="00B225D5">
      <w:pPr>
        <w:pStyle w:val="Tijeloteksta"/>
        <w:ind w:left="116" w:right="6023"/>
      </w:pPr>
      <w:r>
        <w:t>URBROJ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</w:p>
    <w:p w14:paraId="2BF075E6" w14:textId="6AEF5D7D" w:rsidR="001E768A" w:rsidRDefault="00B225D5">
      <w:pPr>
        <w:pStyle w:val="Tijeloteksta"/>
        <w:ind w:left="116"/>
      </w:pPr>
      <w:r>
        <w:t>Kaptol, 18.</w:t>
      </w:r>
      <w:r>
        <w:rPr>
          <w:spacing w:val="-1"/>
        </w:rPr>
        <w:t xml:space="preserve"> </w:t>
      </w:r>
      <w:r>
        <w:t>prosinca</w:t>
      </w:r>
      <w:r>
        <w:rPr>
          <w:spacing w:val="59"/>
        </w:rPr>
        <w:t xml:space="preserve"> </w:t>
      </w:r>
      <w:r>
        <w:t>2023.</w:t>
      </w:r>
    </w:p>
    <w:p w14:paraId="42E7CE1F" w14:textId="77777777" w:rsidR="001E768A" w:rsidRDefault="001E768A">
      <w:pPr>
        <w:pStyle w:val="Tijeloteksta"/>
        <w:rPr>
          <w:sz w:val="26"/>
        </w:rPr>
      </w:pPr>
    </w:p>
    <w:p w14:paraId="51DB65BC" w14:textId="77777777" w:rsidR="001E768A" w:rsidRDefault="001E768A">
      <w:pPr>
        <w:pStyle w:val="Tijeloteksta"/>
        <w:rPr>
          <w:sz w:val="26"/>
        </w:rPr>
      </w:pPr>
    </w:p>
    <w:p w14:paraId="68DABB68" w14:textId="77777777" w:rsidR="001E768A" w:rsidRDefault="00B225D5">
      <w:pPr>
        <w:pStyle w:val="Naslov1"/>
        <w:spacing w:before="231"/>
        <w:ind w:left="5073"/>
        <w:jc w:val="left"/>
      </w:pPr>
      <w:r>
        <w:t>PREDSJEDNIK:</w:t>
      </w:r>
    </w:p>
    <w:p w14:paraId="2A546404" w14:textId="77777777" w:rsidR="001E768A" w:rsidRDefault="001E768A">
      <w:pPr>
        <w:pStyle w:val="Tijeloteksta"/>
        <w:rPr>
          <w:b/>
        </w:rPr>
      </w:pPr>
    </w:p>
    <w:p w14:paraId="028DC220" w14:textId="0619FA3A" w:rsidR="001E768A" w:rsidRDefault="00B225D5">
      <w:pPr>
        <w:pStyle w:val="Tijeloteksta"/>
        <w:ind w:left="5073"/>
      </w:pPr>
      <w:r>
        <w:t>Dario</w:t>
      </w:r>
      <w:r>
        <w:rPr>
          <w:spacing w:val="-1"/>
        </w:rPr>
        <w:t xml:space="preserve"> </w:t>
      </w:r>
      <w:r>
        <w:t>Lončarević,</w:t>
      </w:r>
      <w:r>
        <w:rPr>
          <w:spacing w:val="-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prim. educ.</w:t>
      </w:r>
    </w:p>
    <w:sectPr w:rsidR="001E768A">
      <w:type w:val="continuous"/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8A"/>
    <w:rsid w:val="001E768A"/>
    <w:rsid w:val="00793E35"/>
    <w:rsid w:val="00B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3115"/>
  <w15:docId w15:val="{EE8284ED-5663-4C7A-83D2-6C47C45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573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creator>x</dc:creator>
  <cp:lastModifiedBy>Mile Pavičić</cp:lastModifiedBy>
  <cp:revision>2</cp:revision>
  <dcterms:created xsi:type="dcterms:W3CDTF">2023-11-30T08:08:00Z</dcterms:created>
  <dcterms:modified xsi:type="dcterms:W3CDTF">2023-11-30T08:08:00Z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2023-11-28T00:00:00Z</vt:filetime>
  </property>
</Properties>
</file>