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9F" w:rsidRDefault="000013AE" w:rsidP="0037159F">
      <w:pPr>
        <w:spacing w:line="270" w:lineRule="atLeast"/>
        <w:rPr>
          <w:sz w:val="24"/>
          <w:szCs w:val="24"/>
        </w:rPr>
      </w:pPr>
      <w:r w:rsidRPr="000013AE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80.9pt;margin-top:-19pt;width:34.65pt;height:44.25pt;z-index:-251659264;mso-wrap-distance-left:0;mso-wrap-distance-right:0" fillcolor="window">
            <v:imagedata r:id="rId8" o:title=""/>
          </v:shape>
          <o:OLEObject Type="Embed" ProgID="Word.Picture.8" ShapeID="_x0000_s1029" DrawAspect="Content" ObjectID="_1837239148" r:id="rId9"/>
        </w:pict>
      </w:r>
    </w:p>
    <w:p w:rsidR="0037159F" w:rsidRDefault="0037159F" w:rsidP="0037159F">
      <w:pPr>
        <w:ind w:firstLine="708"/>
        <w:rPr>
          <w:rFonts w:asciiTheme="minorHAnsi" w:hAnsiTheme="minorHAnsi"/>
          <w:sz w:val="22"/>
          <w:szCs w:val="22"/>
        </w:rPr>
      </w:pPr>
    </w:p>
    <w:p w:rsidR="0037159F" w:rsidRPr="0037159F" w:rsidRDefault="0037159F" w:rsidP="0037159F">
      <w:pPr>
        <w:ind w:firstLine="708"/>
        <w:rPr>
          <w:rFonts w:asciiTheme="minorHAnsi" w:hAnsiTheme="minorHAnsi"/>
          <w:sz w:val="22"/>
          <w:szCs w:val="22"/>
        </w:rPr>
      </w:pPr>
      <w:r w:rsidRPr="0037159F">
        <w:rPr>
          <w:rFonts w:asciiTheme="minorHAnsi" w:hAnsiTheme="minorHAnsi"/>
          <w:sz w:val="22"/>
          <w:szCs w:val="22"/>
        </w:rPr>
        <w:t xml:space="preserve">       REPUBLIKA HRVATSKA</w:t>
      </w:r>
    </w:p>
    <w:p w:rsidR="0037159F" w:rsidRPr="0037159F" w:rsidRDefault="000013AE" w:rsidP="0037159F">
      <w:pPr>
        <w:pStyle w:val="Zaglavlje"/>
        <w:rPr>
          <w:rFonts w:asciiTheme="minorHAnsi" w:hAnsiTheme="minorHAnsi"/>
          <w:sz w:val="22"/>
          <w:szCs w:val="22"/>
        </w:rPr>
      </w:pPr>
      <w:r w:rsidRPr="000013AE">
        <w:rPr>
          <w:rFonts w:asciiTheme="minorHAnsi" w:hAnsiTheme="minorHAnsi"/>
          <w:noProof/>
          <w:sz w:val="22"/>
          <w:szCs w:val="22"/>
        </w:rPr>
        <w:pict>
          <v:group id="_x0000_s1026" style="position:absolute;margin-left:7.35pt;margin-top:12.95pt;width:42.95pt;height:40.25pt;z-index:251658240" coordsize="20000,20000" o:allowincell="f">
            <v:shape id="_x0000_s1027" style="position:absolute;width:20000;height:20000" coordsize="20000,20000" path="m,l,20000r20000,l20000,,,e" stroked="f">
              <v:fill r:id="rId10" o:title="" type="pattern"/>
              <v:path arrowok="t"/>
            </v:shape>
            <v:rect id="_x0000_s1028" style="position:absolute;width:20000;height:20000" filled="f" stroked="f">
              <v:textbox style="mso-next-textbox:#_x0000_s1028" inset="1.8pt,1.8pt,1.8pt,1.8pt">
                <w:txbxContent>
                  <w:p w:rsidR="0037159F" w:rsidRDefault="0037159F" w:rsidP="0037159F">
                    <w:pPr>
                      <w:ind w:left="36" w:right="36"/>
                    </w:pPr>
                    <w:r w:rsidRPr="00133541"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object w:dxaOrig="571" w:dyaOrig="661">
                        <v:shape id="_x0000_i1026" type="#_x0000_t75" style="width:29.4pt;height:30.55pt" o:ole="" fillcolor="window">
                          <v:imagedata r:id="rId11" o:title=""/>
                        </v:shape>
                        <o:OLEObject Type="Embed" ProgID="Word.Picture.8" ShapeID="_x0000_i1026" DrawAspect="Content" ObjectID="_1837239149" r:id="rId12"/>
                      </w:object>
                    </w:r>
                  </w:p>
                </w:txbxContent>
              </v:textbox>
            </v:rect>
          </v:group>
        </w:pict>
      </w:r>
      <w:r w:rsidR="0037159F" w:rsidRPr="0037159F">
        <w:rPr>
          <w:rFonts w:asciiTheme="minorHAnsi" w:hAnsiTheme="minorHAnsi"/>
          <w:sz w:val="22"/>
          <w:szCs w:val="22"/>
        </w:rPr>
        <w:t xml:space="preserve">           VUKOVARSKO-SRIJEMSKA ŽUPANIJA</w:t>
      </w:r>
    </w:p>
    <w:p w:rsidR="0037159F" w:rsidRPr="0037159F" w:rsidRDefault="0037159F" w:rsidP="0037159F">
      <w:pPr>
        <w:rPr>
          <w:rFonts w:asciiTheme="minorHAnsi" w:hAnsiTheme="minorHAnsi"/>
          <w:sz w:val="22"/>
          <w:szCs w:val="22"/>
        </w:rPr>
      </w:pPr>
      <w:r w:rsidRPr="0037159F">
        <w:rPr>
          <w:rFonts w:asciiTheme="minorHAnsi" w:hAnsiTheme="minorHAnsi"/>
          <w:sz w:val="22"/>
          <w:szCs w:val="22"/>
        </w:rPr>
        <w:t xml:space="preserve">                          OPĆINA GUNJA</w:t>
      </w:r>
    </w:p>
    <w:p w:rsidR="0037159F" w:rsidRPr="00D15F7E" w:rsidRDefault="0037159F" w:rsidP="0037159F">
      <w:pPr>
        <w:rPr>
          <w:rFonts w:asciiTheme="minorHAnsi" w:hAnsiTheme="minorHAnsi"/>
          <w:sz w:val="22"/>
          <w:szCs w:val="22"/>
          <w:u w:val="single"/>
        </w:rPr>
      </w:pPr>
      <w:r w:rsidRPr="0037159F">
        <w:rPr>
          <w:rFonts w:asciiTheme="minorHAnsi" w:hAnsiTheme="minorHAnsi"/>
          <w:sz w:val="22"/>
          <w:szCs w:val="22"/>
        </w:rPr>
        <w:t xml:space="preserve">                 </w:t>
      </w:r>
      <w:r w:rsidR="008A3E1D">
        <w:rPr>
          <w:rFonts w:asciiTheme="minorHAnsi" w:hAnsiTheme="minorHAnsi"/>
          <w:sz w:val="22"/>
          <w:szCs w:val="22"/>
        </w:rPr>
        <w:t xml:space="preserve">    </w:t>
      </w:r>
      <w:r w:rsidRPr="0037159F">
        <w:rPr>
          <w:rFonts w:asciiTheme="minorHAnsi" w:hAnsiTheme="minorHAnsi"/>
          <w:sz w:val="22"/>
          <w:szCs w:val="22"/>
        </w:rPr>
        <w:t>O P Ć I N S K O   V I J E Ć E</w:t>
      </w:r>
      <w:r w:rsidR="00D15F7E">
        <w:rPr>
          <w:rFonts w:asciiTheme="minorHAnsi" w:hAnsiTheme="minorHAnsi"/>
          <w:sz w:val="22"/>
          <w:szCs w:val="22"/>
        </w:rPr>
        <w:tab/>
      </w:r>
      <w:r w:rsidR="00D15F7E">
        <w:rPr>
          <w:rFonts w:asciiTheme="minorHAnsi" w:hAnsiTheme="minorHAnsi"/>
          <w:sz w:val="22"/>
          <w:szCs w:val="22"/>
        </w:rPr>
        <w:tab/>
      </w:r>
      <w:r w:rsidR="00D15F7E">
        <w:rPr>
          <w:rFonts w:asciiTheme="minorHAnsi" w:hAnsiTheme="minorHAnsi"/>
          <w:sz w:val="22"/>
          <w:szCs w:val="22"/>
        </w:rPr>
        <w:tab/>
      </w:r>
      <w:r w:rsidR="00D15F7E">
        <w:rPr>
          <w:rFonts w:asciiTheme="minorHAnsi" w:hAnsiTheme="minorHAnsi"/>
          <w:sz w:val="22"/>
          <w:szCs w:val="22"/>
        </w:rPr>
        <w:tab/>
        <w:t xml:space="preserve">                    </w:t>
      </w:r>
      <w:r w:rsidR="00D15F7E">
        <w:rPr>
          <w:rFonts w:asciiTheme="minorHAnsi" w:hAnsiTheme="minorHAnsi"/>
          <w:sz w:val="22"/>
          <w:szCs w:val="22"/>
          <w:u w:val="single"/>
        </w:rPr>
        <w:t>PRIJEDLOG</w:t>
      </w:r>
    </w:p>
    <w:p w:rsidR="0037159F" w:rsidRPr="0037159F" w:rsidRDefault="0037159F" w:rsidP="0037159F">
      <w:pPr>
        <w:rPr>
          <w:rFonts w:asciiTheme="minorHAnsi" w:hAnsiTheme="minorHAnsi"/>
          <w:sz w:val="22"/>
          <w:szCs w:val="22"/>
        </w:rPr>
      </w:pPr>
    </w:p>
    <w:p w:rsidR="0037159F" w:rsidRPr="0037159F" w:rsidRDefault="00AD37A3" w:rsidP="003715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KLASA: </w:t>
      </w:r>
      <w:r w:rsidR="00D15F7E">
        <w:rPr>
          <w:rFonts w:asciiTheme="minorHAnsi" w:hAnsiTheme="minorHAnsi"/>
          <w:sz w:val="22"/>
          <w:szCs w:val="22"/>
        </w:rPr>
        <w:t>………………………..</w:t>
      </w:r>
    </w:p>
    <w:p w:rsidR="0037159F" w:rsidRPr="0090772F" w:rsidRDefault="00D15F7E" w:rsidP="0037159F">
      <w:pPr>
        <w:rPr>
          <w:rFonts w:asciiTheme="minorHAnsi" w:hAnsiTheme="minorHAnsi"/>
          <w:bCs/>
          <w:sz w:val="22"/>
          <w:szCs w:val="22"/>
        </w:rPr>
      </w:pPr>
      <w:r w:rsidRPr="0090772F">
        <w:rPr>
          <w:rFonts w:asciiTheme="minorHAnsi" w:hAnsiTheme="minorHAnsi"/>
          <w:sz w:val="22"/>
          <w:szCs w:val="22"/>
        </w:rPr>
        <w:t>UR</w:t>
      </w:r>
      <w:r w:rsidR="0037159F" w:rsidRPr="0090772F">
        <w:rPr>
          <w:rFonts w:asciiTheme="minorHAnsi" w:hAnsiTheme="minorHAnsi"/>
          <w:sz w:val="22"/>
          <w:szCs w:val="22"/>
        </w:rPr>
        <w:t>BROJ:</w:t>
      </w:r>
      <w:r w:rsidR="0037159F" w:rsidRPr="0090772F">
        <w:rPr>
          <w:rFonts w:asciiTheme="minorHAnsi" w:hAnsiTheme="minorHAnsi"/>
          <w:bCs/>
          <w:sz w:val="22"/>
          <w:szCs w:val="22"/>
        </w:rPr>
        <w:t xml:space="preserve"> </w:t>
      </w:r>
      <w:r w:rsidRPr="0090772F">
        <w:rPr>
          <w:rFonts w:asciiTheme="minorHAnsi" w:hAnsiTheme="minorHAnsi"/>
          <w:bCs/>
          <w:sz w:val="22"/>
          <w:szCs w:val="22"/>
        </w:rPr>
        <w:t>……………………</w:t>
      </w:r>
    </w:p>
    <w:p w:rsidR="0037159F" w:rsidRPr="0037159F" w:rsidRDefault="00AD37A3" w:rsidP="003715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 Gunji, </w:t>
      </w:r>
      <w:r w:rsidR="00D15F7E">
        <w:rPr>
          <w:rFonts w:asciiTheme="minorHAnsi" w:hAnsiTheme="minorHAnsi"/>
          <w:sz w:val="22"/>
          <w:szCs w:val="22"/>
        </w:rPr>
        <w:t>……………… 202</w:t>
      </w:r>
      <w:r>
        <w:rPr>
          <w:rFonts w:asciiTheme="minorHAnsi" w:hAnsiTheme="minorHAnsi"/>
          <w:sz w:val="22"/>
          <w:szCs w:val="22"/>
        </w:rPr>
        <w:t>6.</w:t>
      </w:r>
    </w:p>
    <w:p w:rsidR="0037159F" w:rsidRDefault="0037159F" w:rsidP="00C16D54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4B0799" w:rsidRPr="00D73411" w:rsidRDefault="00306647" w:rsidP="00AD37A3">
      <w:pPr>
        <w:ind w:firstLine="70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Temeljem članka</w:t>
      </w:r>
      <w:r w:rsidR="0037159F">
        <w:rPr>
          <w:rFonts w:asciiTheme="minorHAnsi" w:hAnsiTheme="minorHAnsi" w:cstheme="minorHAnsi"/>
          <w:sz w:val="22"/>
          <w:szCs w:val="22"/>
          <w:lang w:val="it-IT"/>
        </w:rPr>
        <w:t xml:space="preserve"> 35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st. 2. 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Zakona o lokalnoj i područnoj (regionalno</w:t>
      </w:r>
      <w:r>
        <w:rPr>
          <w:rFonts w:asciiTheme="minorHAnsi" w:hAnsiTheme="minorHAnsi" w:cstheme="minorHAnsi"/>
          <w:sz w:val="22"/>
          <w:szCs w:val="22"/>
          <w:lang w:val="it-IT"/>
        </w:rPr>
        <w:t>j) samoupravi (“Narodne novine”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br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. 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33/01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, 60/01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, 129/05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, 109/07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, 125/08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, 36/09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, 150/11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, 144/12</w:t>
      </w:r>
      <w:r>
        <w:rPr>
          <w:rFonts w:asciiTheme="minorHAnsi" w:hAnsiTheme="minorHAnsi" w:cstheme="minorHAnsi"/>
          <w:sz w:val="22"/>
          <w:szCs w:val="22"/>
          <w:lang w:val="it-IT"/>
        </w:rPr>
        <w:t>.,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19/13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37159F">
        <w:rPr>
          <w:rFonts w:asciiTheme="minorHAnsi" w:hAnsiTheme="minorHAnsi" w:cstheme="minorHAnsi"/>
          <w:sz w:val="22"/>
          <w:szCs w:val="22"/>
          <w:lang w:val="it-IT"/>
        </w:rPr>
        <w:t>, 137/15</w:t>
      </w:r>
      <w:r>
        <w:rPr>
          <w:rFonts w:asciiTheme="minorHAnsi" w:hAnsiTheme="minorHAnsi" w:cstheme="minorHAnsi"/>
          <w:sz w:val="22"/>
          <w:szCs w:val="22"/>
          <w:lang w:val="it-IT"/>
        </w:rPr>
        <w:t>., 123/17., 98/19. i 144/20.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196AE6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196AE6">
        <w:rPr>
          <w:rFonts w:asciiTheme="minorHAnsi" w:hAnsiTheme="minorHAnsi" w:cstheme="minorHAnsi"/>
          <w:sz w:val="22"/>
          <w:szCs w:val="22"/>
          <w:lang w:val="it-IT"/>
        </w:rPr>
        <w:t>članka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37159F" w:rsidRPr="0037159F">
        <w:rPr>
          <w:rFonts w:asciiTheme="minorHAnsi" w:hAnsiTheme="minorHAnsi"/>
          <w:sz w:val="22"/>
          <w:szCs w:val="22"/>
        </w:rPr>
        <w:t xml:space="preserve">29. Statuta Općine Gunja („Službeni vjesnik“ Općine Gunja br. </w:t>
      </w:r>
      <w:r w:rsidR="00196AE6">
        <w:rPr>
          <w:rFonts w:asciiTheme="minorHAnsi" w:hAnsiTheme="minorHAnsi"/>
          <w:sz w:val="22"/>
          <w:szCs w:val="22"/>
        </w:rPr>
        <w:t>01/18., 01/20. i 02/21.</w:t>
      </w:r>
      <w:r w:rsidR="0037159F" w:rsidRPr="0037159F">
        <w:rPr>
          <w:rFonts w:asciiTheme="minorHAnsi" w:hAnsiTheme="minorHAnsi"/>
          <w:sz w:val="22"/>
          <w:szCs w:val="22"/>
        </w:rPr>
        <w:t>)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44551E">
        <w:rPr>
          <w:rFonts w:asciiTheme="minorHAnsi" w:hAnsiTheme="minorHAnsi" w:cstheme="minorHAnsi"/>
          <w:sz w:val="22"/>
          <w:szCs w:val="22"/>
          <w:lang w:val="it-IT"/>
        </w:rPr>
        <w:t xml:space="preserve">članka 33. st. 1. </w:t>
      </w:r>
      <w:r w:rsidR="00813A32" w:rsidRPr="00D73411">
        <w:rPr>
          <w:rFonts w:asciiTheme="minorHAnsi" w:hAnsiTheme="minorHAnsi" w:cstheme="minorHAnsi"/>
          <w:sz w:val="22"/>
          <w:szCs w:val="22"/>
          <w:lang w:val="it-IT"/>
        </w:rPr>
        <w:t>Zako</w:t>
      </w:r>
      <w:r w:rsidR="0044551E">
        <w:rPr>
          <w:rFonts w:asciiTheme="minorHAnsi" w:hAnsiTheme="minorHAnsi" w:cstheme="minorHAnsi"/>
          <w:sz w:val="22"/>
          <w:szCs w:val="22"/>
          <w:lang w:val="it-IT"/>
        </w:rPr>
        <w:t xml:space="preserve">na o udrugama (“Narodne novine” br. </w:t>
      </w:r>
      <w:r w:rsidR="0018740F">
        <w:rPr>
          <w:rFonts w:asciiTheme="minorHAnsi" w:hAnsiTheme="minorHAnsi" w:cstheme="minorHAnsi"/>
          <w:sz w:val="22"/>
          <w:szCs w:val="22"/>
          <w:lang w:val="it-IT"/>
        </w:rPr>
        <w:t>74/14., 70/17., 98/19. i 151/22.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>),</w:t>
      </w:r>
      <w:r w:rsidR="00451904">
        <w:rPr>
          <w:rFonts w:asciiTheme="minorHAnsi" w:hAnsiTheme="minorHAnsi" w:cstheme="minorHAnsi"/>
          <w:sz w:val="22"/>
          <w:szCs w:val="22"/>
          <w:lang w:val="it-IT"/>
        </w:rPr>
        <w:t xml:space="preserve"> odredbi 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1A7DAE" w:rsidRPr="00D73411">
        <w:rPr>
          <w:rFonts w:asciiTheme="minorHAnsi" w:hAnsiTheme="minorHAnsi" w:cstheme="minorHAnsi"/>
          <w:sz w:val="22"/>
          <w:szCs w:val="22"/>
          <w:lang w:val="it-IT"/>
        </w:rPr>
        <w:t>Zakona o financijskom poslovanju i računov</w:t>
      </w:r>
      <w:r w:rsidR="002476BF">
        <w:rPr>
          <w:rFonts w:asciiTheme="minorHAnsi" w:hAnsiTheme="minorHAnsi" w:cstheme="minorHAnsi"/>
          <w:sz w:val="22"/>
          <w:szCs w:val="22"/>
          <w:lang w:val="it-IT"/>
        </w:rPr>
        <w:t>odstvu neprofitnih organizacija</w:t>
      </w:r>
      <w:r w:rsidR="00D52B95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1A7DAE" w:rsidRPr="00D73411">
        <w:rPr>
          <w:rFonts w:asciiTheme="minorHAnsi" w:hAnsiTheme="minorHAnsi" w:cstheme="minorHAnsi"/>
          <w:sz w:val="22"/>
          <w:szCs w:val="22"/>
          <w:lang w:val="it-IT"/>
        </w:rPr>
        <w:t>(“Narodne novine” br</w:t>
      </w:r>
      <w:r w:rsidR="002476BF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1A7DAE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121/14</w:t>
      </w:r>
      <w:r w:rsidR="002476BF">
        <w:rPr>
          <w:rFonts w:asciiTheme="minorHAnsi" w:hAnsiTheme="minorHAnsi" w:cstheme="minorHAnsi"/>
          <w:sz w:val="22"/>
          <w:szCs w:val="22"/>
          <w:lang w:val="it-IT"/>
        </w:rPr>
        <w:t>. i 114/22.</w:t>
      </w:r>
      <w:r w:rsidR="00451904">
        <w:rPr>
          <w:rFonts w:asciiTheme="minorHAnsi" w:hAnsiTheme="minorHAnsi" w:cstheme="minorHAnsi"/>
          <w:sz w:val="22"/>
          <w:szCs w:val="22"/>
          <w:lang w:val="it-IT"/>
        </w:rPr>
        <w:t>) i odredbi</w:t>
      </w:r>
      <w:r w:rsidR="001A7DAE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Uredbe o kriterijima, mjerilima i postupcima financiranja i ugovaranja programa i projekata od interesa za opće dobro koje provode udruge </w:t>
      </w:r>
      <w:r w:rsidR="00D52B95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– nastavno: Uredba </w:t>
      </w:r>
      <w:r w:rsidR="001A7DAE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(“Narodne novine” broj </w:t>
      </w:r>
      <w:r w:rsidR="00142B9D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A22CA" w:rsidRPr="00D73411">
        <w:rPr>
          <w:rFonts w:asciiTheme="minorHAnsi" w:hAnsiTheme="minorHAnsi" w:cstheme="minorHAnsi"/>
          <w:sz w:val="22"/>
          <w:szCs w:val="22"/>
          <w:lang w:val="it-IT"/>
        </w:rPr>
        <w:t>26/</w:t>
      </w:r>
      <w:r w:rsidR="001A7DAE" w:rsidRPr="00D73411">
        <w:rPr>
          <w:rFonts w:asciiTheme="minorHAnsi" w:hAnsiTheme="minorHAnsi" w:cstheme="minorHAnsi"/>
          <w:sz w:val="22"/>
          <w:szCs w:val="22"/>
          <w:lang w:val="it-IT"/>
        </w:rPr>
        <w:t>15</w:t>
      </w:r>
      <w:r w:rsidR="00D15F7E">
        <w:rPr>
          <w:rFonts w:asciiTheme="minorHAnsi" w:hAnsiTheme="minorHAnsi" w:cstheme="minorHAnsi"/>
          <w:sz w:val="22"/>
          <w:szCs w:val="22"/>
          <w:lang w:val="it-IT"/>
        </w:rPr>
        <w:t>. i 37/21</w:t>
      </w:r>
      <w:r w:rsidR="00451904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1A7DAE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), </w:t>
      </w:r>
      <w:r w:rsidR="00443C75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Općinsko vijeće </w:t>
      </w:r>
      <w:r w:rsidR="009F5763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Općine </w:t>
      </w:r>
      <w:r w:rsidR="006609FE">
        <w:rPr>
          <w:rFonts w:asciiTheme="minorHAnsi" w:hAnsiTheme="minorHAnsi" w:cstheme="minorHAnsi"/>
          <w:sz w:val="22"/>
          <w:szCs w:val="22"/>
          <w:lang w:val="it-IT"/>
        </w:rPr>
        <w:t>Gunja</w:t>
      </w:r>
      <w:r w:rsidR="009F5763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443C75" w:rsidRPr="00D73411">
        <w:rPr>
          <w:rFonts w:asciiTheme="minorHAnsi" w:hAnsiTheme="minorHAnsi" w:cstheme="minorHAnsi"/>
          <w:sz w:val="22"/>
          <w:szCs w:val="22"/>
          <w:lang w:val="it-IT"/>
        </w:rPr>
        <w:t>na svojoj</w:t>
      </w:r>
      <w:r w:rsidR="00451904">
        <w:rPr>
          <w:rFonts w:asciiTheme="minorHAnsi" w:hAnsiTheme="minorHAnsi" w:cstheme="minorHAnsi"/>
          <w:sz w:val="22"/>
          <w:szCs w:val="22"/>
          <w:lang w:val="it-IT"/>
        </w:rPr>
        <w:t xml:space="preserve"> ….</w:t>
      </w:r>
      <w:r w:rsidR="00443C75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sjednici održanoj </w:t>
      </w:r>
      <w:r w:rsidR="00AD37A3">
        <w:rPr>
          <w:rFonts w:asciiTheme="minorHAnsi" w:hAnsiTheme="minorHAnsi" w:cstheme="minorHAnsi"/>
          <w:sz w:val="22"/>
          <w:szCs w:val="22"/>
          <w:lang w:val="it-IT"/>
        </w:rPr>
        <w:t xml:space="preserve">dana </w:t>
      </w:r>
      <w:r w:rsidR="00451904">
        <w:rPr>
          <w:rFonts w:asciiTheme="minorHAnsi" w:hAnsiTheme="minorHAnsi" w:cstheme="minorHAnsi"/>
          <w:sz w:val="22"/>
          <w:szCs w:val="22"/>
          <w:lang w:val="it-IT"/>
        </w:rPr>
        <w:t>……………….. 202</w:t>
      </w:r>
      <w:r w:rsidR="006609FE">
        <w:rPr>
          <w:rFonts w:asciiTheme="minorHAnsi" w:hAnsiTheme="minorHAnsi" w:cstheme="minorHAnsi"/>
          <w:sz w:val="22"/>
          <w:szCs w:val="22"/>
          <w:lang w:val="it-IT"/>
        </w:rPr>
        <w:t>6.godine</w:t>
      </w:r>
      <w:r w:rsidR="004B0799" w:rsidRPr="00D7341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154267" w:rsidRPr="00D73411">
        <w:rPr>
          <w:rFonts w:asciiTheme="minorHAnsi" w:hAnsiTheme="minorHAnsi" w:cstheme="minorHAnsi"/>
          <w:sz w:val="22"/>
          <w:szCs w:val="22"/>
          <w:lang w:val="it-IT"/>
        </w:rPr>
        <w:t>donosi</w:t>
      </w:r>
    </w:p>
    <w:p w:rsidR="00787E8E" w:rsidRDefault="00787E8E" w:rsidP="004B0799">
      <w:pPr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:rsidR="00154267" w:rsidRPr="00451904" w:rsidRDefault="00451904" w:rsidP="004B0799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sz w:val="24"/>
          <w:szCs w:val="24"/>
          <w:lang w:val="it-IT"/>
        </w:rPr>
        <w:t xml:space="preserve"> IZMJENA I DOPUNA PRAVILNIKA </w:t>
      </w:r>
    </w:p>
    <w:p w:rsidR="004B0799" w:rsidRDefault="00813A32" w:rsidP="004B0799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451904">
        <w:rPr>
          <w:rFonts w:asciiTheme="minorHAnsi" w:hAnsiTheme="minorHAnsi" w:cstheme="minorHAnsi"/>
          <w:b/>
          <w:sz w:val="24"/>
          <w:szCs w:val="24"/>
          <w:lang w:val="it-IT"/>
        </w:rPr>
        <w:t xml:space="preserve">o </w:t>
      </w:r>
      <w:r w:rsidR="004B0799" w:rsidRPr="00451904">
        <w:rPr>
          <w:rFonts w:asciiTheme="minorHAnsi" w:hAnsiTheme="minorHAnsi" w:cstheme="minorHAnsi"/>
          <w:b/>
          <w:sz w:val="24"/>
          <w:szCs w:val="24"/>
          <w:lang w:val="it-IT"/>
        </w:rPr>
        <w:t xml:space="preserve">financiranju javnih potreba </w:t>
      </w:r>
      <w:r w:rsidR="00F35DA8" w:rsidRPr="00451904">
        <w:rPr>
          <w:rFonts w:asciiTheme="minorHAnsi" w:hAnsiTheme="minorHAnsi" w:cstheme="minorHAnsi"/>
          <w:b/>
          <w:sz w:val="24"/>
          <w:szCs w:val="24"/>
          <w:lang w:val="it-IT"/>
        </w:rPr>
        <w:t xml:space="preserve">Općine </w:t>
      </w:r>
      <w:r w:rsidR="006609FE" w:rsidRPr="00451904">
        <w:rPr>
          <w:rFonts w:asciiTheme="minorHAnsi" w:hAnsiTheme="minorHAnsi" w:cstheme="minorHAnsi"/>
          <w:b/>
          <w:sz w:val="24"/>
          <w:szCs w:val="24"/>
          <w:lang w:val="it-IT"/>
        </w:rPr>
        <w:t>Gunja</w:t>
      </w:r>
      <w:r w:rsidR="004B0799" w:rsidRPr="00451904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</w:p>
    <w:p w:rsidR="00813A32" w:rsidRPr="00D73411" w:rsidRDefault="00813A32" w:rsidP="004B0799">
      <w:pPr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:rsidR="0090772F" w:rsidRPr="00D73411" w:rsidRDefault="00A41C11" w:rsidP="00787E8E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73411">
        <w:rPr>
          <w:rFonts w:asciiTheme="minorHAnsi" w:hAnsiTheme="minorHAnsi" w:cstheme="minorHAnsi"/>
          <w:b/>
          <w:sz w:val="22"/>
          <w:szCs w:val="22"/>
          <w:lang w:val="it-IT"/>
        </w:rPr>
        <w:t>Članak 1.</w:t>
      </w:r>
    </w:p>
    <w:p w:rsidR="00787E8E" w:rsidRDefault="008C6BA1" w:rsidP="007E39B9">
      <w:pPr>
        <w:ind w:firstLine="70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Č</w:t>
      </w:r>
      <w:r w:rsidR="00787E8E">
        <w:rPr>
          <w:rFonts w:asciiTheme="minorHAnsi" w:hAnsiTheme="minorHAnsi" w:cstheme="minorHAnsi"/>
          <w:sz w:val="22"/>
          <w:szCs w:val="22"/>
          <w:lang w:val="it-IT"/>
        </w:rPr>
        <w:t xml:space="preserve">lanak </w:t>
      </w:r>
      <w:r w:rsidR="00204290">
        <w:rPr>
          <w:rFonts w:asciiTheme="minorHAnsi" w:hAnsiTheme="minorHAnsi" w:cstheme="minorHAnsi"/>
          <w:sz w:val="22"/>
          <w:szCs w:val="22"/>
          <w:lang w:val="it-IT"/>
        </w:rPr>
        <w:t>3.</w:t>
      </w:r>
      <w:r w:rsidR="00787E8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04290">
        <w:rPr>
          <w:rFonts w:asciiTheme="minorHAnsi" w:hAnsiTheme="minorHAnsi" w:cstheme="minorHAnsi"/>
          <w:sz w:val="22"/>
          <w:szCs w:val="22"/>
          <w:lang w:val="it-IT"/>
        </w:rPr>
        <w:t xml:space="preserve">stavak 2. </w:t>
      </w:r>
      <w:r w:rsidR="00787E8E">
        <w:rPr>
          <w:rFonts w:asciiTheme="minorHAnsi" w:hAnsiTheme="minorHAnsi" w:cstheme="minorHAnsi"/>
          <w:sz w:val="22"/>
          <w:szCs w:val="22"/>
          <w:lang w:val="it-IT"/>
        </w:rPr>
        <w:t xml:space="preserve">Pravilnika o financiranju javnih potreba Općine Gunja (“Službeni vjesnik” Općine Gunja br. 02/16., dalje u tekstu: Pravilnik)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mijenja se </w:t>
      </w:r>
      <w:r w:rsidR="00787E8E">
        <w:rPr>
          <w:rFonts w:asciiTheme="minorHAnsi" w:hAnsiTheme="minorHAnsi" w:cstheme="minorHAnsi"/>
          <w:sz w:val="22"/>
          <w:szCs w:val="22"/>
          <w:lang w:val="it-IT"/>
        </w:rPr>
        <w:t>tako da isti sada glasi:</w:t>
      </w:r>
    </w:p>
    <w:p w:rsidR="00787E8E" w:rsidRDefault="00787E8E" w:rsidP="007E39B9">
      <w:pPr>
        <w:ind w:firstLine="708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204290" w:rsidRPr="00204290" w:rsidRDefault="00204290" w:rsidP="006D6C61">
      <w:pPr>
        <w:spacing w:before="28" w:after="28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04290">
        <w:rPr>
          <w:rFonts w:asciiTheme="minorHAnsi" w:hAnsiTheme="minorHAnsi" w:cstheme="minorHAnsi"/>
          <w:i/>
          <w:sz w:val="22"/>
          <w:szCs w:val="22"/>
        </w:rPr>
        <w:t>“</w:t>
      </w:r>
      <w:r w:rsidR="007E39B9" w:rsidRPr="00204290">
        <w:rPr>
          <w:rFonts w:asciiTheme="minorHAnsi" w:hAnsiTheme="minorHAnsi" w:cstheme="minorHAnsi"/>
          <w:i/>
          <w:sz w:val="22"/>
          <w:szCs w:val="22"/>
        </w:rPr>
        <w:t xml:space="preserve">Korisnik financiranja mora uredno ispunjavati obveze iz svih prethodno zaključenih ugovora o financiranju iz javnih izvora, u suprotnom svaka prijava za financiranje novog projekta iz javnog izvora na javni natječaj bit će odbijena iz formalnih razloga, sukladno </w:t>
      </w:r>
      <w:r w:rsidR="00DD3FA5">
        <w:rPr>
          <w:rFonts w:asciiTheme="minorHAnsi" w:hAnsiTheme="minorHAnsi" w:cstheme="minorHAnsi"/>
          <w:i/>
          <w:sz w:val="22"/>
          <w:szCs w:val="22"/>
        </w:rPr>
        <w:t xml:space="preserve">uvjetima koje propisuje Općinsko vijeće </w:t>
      </w:r>
      <w:r w:rsidR="007E39B9" w:rsidRPr="00204290">
        <w:rPr>
          <w:rFonts w:asciiTheme="minorHAnsi" w:hAnsiTheme="minorHAnsi" w:cstheme="minorHAnsi"/>
          <w:i/>
          <w:sz w:val="22"/>
          <w:szCs w:val="22"/>
        </w:rPr>
        <w:t xml:space="preserve">Općine </w:t>
      </w:r>
      <w:r w:rsidR="006609FE" w:rsidRPr="00204290">
        <w:rPr>
          <w:rFonts w:asciiTheme="minorHAnsi" w:hAnsiTheme="minorHAnsi" w:cstheme="minorHAnsi"/>
          <w:i/>
          <w:sz w:val="22"/>
          <w:szCs w:val="22"/>
        </w:rPr>
        <w:t>Gunja</w:t>
      </w:r>
      <w:r w:rsidR="001C7526" w:rsidRPr="0020429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A5358" w:rsidRPr="00204290">
        <w:rPr>
          <w:rFonts w:asciiTheme="minorHAnsi" w:hAnsiTheme="minorHAnsi" w:cstheme="minorHAnsi"/>
          <w:i/>
          <w:sz w:val="22"/>
          <w:szCs w:val="22"/>
        </w:rPr>
        <w:t xml:space="preserve">u samom Javnom natječaju </w:t>
      </w:r>
      <w:r w:rsidR="001C7526" w:rsidRPr="00204290">
        <w:rPr>
          <w:rFonts w:asciiTheme="minorHAnsi" w:hAnsiTheme="minorHAnsi" w:cstheme="minorHAnsi"/>
          <w:i/>
          <w:sz w:val="22"/>
          <w:szCs w:val="22"/>
        </w:rPr>
        <w:t>(u</w:t>
      </w:r>
      <w:r w:rsidR="00DD3FA5">
        <w:rPr>
          <w:rFonts w:asciiTheme="minorHAnsi" w:hAnsiTheme="minorHAnsi" w:cstheme="minorHAnsi"/>
          <w:i/>
          <w:sz w:val="22"/>
          <w:szCs w:val="22"/>
        </w:rPr>
        <w:t xml:space="preserve"> daljnjem tekstu: Općinsko vijeće</w:t>
      </w:r>
      <w:r w:rsidR="007E39B9" w:rsidRPr="00204290">
        <w:rPr>
          <w:rFonts w:asciiTheme="minorHAnsi" w:hAnsiTheme="minorHAnsi" w:cstheme="minorHAnsi"/>
          <w:i/>
          <w:sz w:val="22"/>
          <w:szCs w:val="22"/>
        </w:rPr>
        <w:t>)</w:t>
      </w:r>
      <w:r w:rsidRPr="00204290">
        <w:rPr>
          <w:rFonts w:asciiTheme="minorHAnsi" w:hAnsiTheme="minorHAnsi" w:cstheme="minorHAnsi"/>
          <w:i/>
          <w:sz w:val="22"/>
          <w:szCs w:val="22"/>
        </w:rPr>
        <w:t>”</w:t>
      </w:r>
      <w:r w:rsidR="007E39B9" w:rsidRPr="00204290">
        <w:rPr>
          <w:rFonts w:asciiTheme="minorHAnsi" w:hAnsiTheme="minorHAnsi" w:cstheme="minorHAnsi"/>
          <w:i/>
          <w:sz w:val="22"/>
          <w:szCs w:val="22"/>
        </w:rPr>
        <w:t>.</w:t>
      </w:r>
    </w:p>
    <w:p w:rsidR="00C9407E" w:rsidRDefault="00C9407E" w:rsidP="007E39B9">
      <w:pPr>
        <w:spacing w:before="28" w:after="28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734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772F" w:rsidRPr="0090772F" w:rsidRDefault="0090772F" w:rsidP="0090772F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Članak 2</w:t>
      </w:r>
      <w:r w:rsidRPr="00D73411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</w:p>
    <w:p w:rsidR="00AD37A3" w:rsidRDefault="003B6A57" w:rsidP="000D64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DF4F0C" w:rsidRPr="00DF4F0C">
        <w:rPr>
          <w:rFonts w:asciiTheme="minorHAnsi" w:hAnsiTheme="minorHAnsi" w:cstheme="minorHAnsi"/>
          <w:sz w:val="22"/>
          <w:szCs w:val="22"/>
        </w:rPr>
        <w:t>Članak</w:t>
      </w:r>
      <w:r w:rsidR="00DF4F0C">
        <w:rPr>
          <w:rFonts w:asciiTheme="minorHAnsi" w:hAnsiTheme="minorHAnsi" w:cstheme="minorHAnsi"/>
          <w:sz w:val="22"/>
          <w:szCs w:val="22"/>
        </w:rPr>
        <w:t xml:space="preserve"> 6</w:t>
      </w:r>
      <w:r w:rsidR="00C05777">
        <w:rPr>
          <w:rFonts w:asciiTheme="minorHAnsi" w:hAnsiTheme="minorHAnsi" w:cstheme="minorHAnsi"/>
          <w:sz w:val="22"/>
          <w:szCs w:val="22"/>
        </w:rPr>
        <w:t>.</w:t>
      </w:r>
      <w:r w:rsidR="00FE63BE">
        <w:rPr>
          <w:rFonts w:asciiTheme="minorHAnsi" w:hAnsiTheme="minorHAnsi" w:cstheme="minorHAnsi"/>
          <w:sz w:val="22"/>
          <w:szCs w:val="22"/>
        </w:rPr>
        <w:t xml:space="preserve"> </w:t>
      </w:r>
      <w:r w:rsidR="00DF4F0C">
        <w:rPr>
          <w:rFonts w:asciiTheme="minorHAnsi" w:hAnsiTheme="minorHAnsi" w:cstheme="minorHAnsi"/>
          <w:sz w:val="22"/>
          <w:szCs w:val="22"/>
        </w:rPr>
        <w:t xml:space="preserve">mijenja se </w:t>
      </w:r>
      <w:r w:rsidR="00FE63BE">
        <w:rPr>
          <w:rFonts w:asciiTheme="minorHAnsi" w:hAnsiTheme="minorHAnsi" w:cstheme="minorHAnsi"/>
          <w:sz w:val="22"/>
          <w:szCs w:val="22"/>
        </w:rPr>
        <w:t>i glasi:</w:t>
      </w:r>
    </w:p>
    <w:p w:rsidR="00FE63BE" w:rsidRPr="00DF4F0C" w:rsidRDefault="00FE63BE" w:rsidP="000D6452">
      <w:pPr>
        <w:rPr>
          <w:rFonts w:asciiTheme="minorHAnsi" w:hAnsiTheme="minorHAnsi" w:cstheme="minorHAnsi"/>
          <w:sz w:val="22"/>
          <w:szCs w:val="22"/>
        </w:rPr>
      </w:pPr>
    </w:p>
    <w:p w:rsidR="00FE63BE" w:rsidRDefault="00FE63BE" w:rsidP="00AA40C1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E63BE">
        <w:rPr>
          <w:rFonts w:asciiTheme="minorHAnsi" w:hAnsiTheme="minorHAnsi" w:cstheme="minorHAnsi"/>
          <w:i/>
          <w:sz w:val="22"/>
          <w:szCs w:val="22"/>
        </w:rPr>
        <w:t>“</w:t>
      </w:r>
      <w:r w:rsidR="005A75D9" w:rsidRPr="00FE63BE">
        <w:rPr>
          <w:rFonts w:asciiTheme="minorHAnsi" w:hAnsiTheme="minorHAnsi" w:cstheme="minorHAnsi"/>
          <w:i/>
          <w:sz w:val="22"/>
          <w:szCs w:val="22"/>
        </w:rPr>
        <w:t xml:space="preserve">Općina </w:t>
      </w:r>
      <w:r w:rsidR="00AA40C1" w:rsidRPr="00FE63BE">
        <w:rPr>
          <w:rFonts w:asciiTheme="minorHAnsi" w:hAnsiTheme="minorHAnsi" w:cstheme="minorHAnsi"/>
          <w:i/>
          <w:sz w:val="22"/>
          <w:szCs w:val="22"/>
        </w:rPr>
        <w:t>će, prije objave javnog poziva ili natječaja, izraditi obrasce natječajne dokumentacije temeljem kojih će udruge prijavljivati svoje programe ili projekte.</w:t>
      </w:r>
    </w:p>
    <w:p w:rsidR="00FE63BE" w:rsidRDefault="00FE63BE" w:rsidP="00AA40C1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E63BE">
        <w:rPr>
          <w:rFonts w:asciiTheme="minorHAnsi" w:hAnsiTheme="minorHAnsi" w:cstheme="minorHAnsi"/>
          <w:i/>
          <w:sz w:val="22"/>
          <w:szCs w:val="22"/>
        </w:rPr>
        <w:t xml:space="preserve">Dokumentaciju za provedbu javnog natječaja (u daljnjem tekstu: natječajna dokumentacija) utvrđuje </w:t>
      </w:r>
      <w:r>
        <w:rPr>
          <w:rFonts w:asciiTheme="minorHAnsi" w:hAnsiTheme="minorHAnsi" w:cstheme="minorHAnsi"/>
          <w:i/>
          <w:sz w:val="22"/>
          <w:szCs w:val="22"/>
        </w:rPr>
        <w:t xml:space="preserve">općinski načelnik </w:t>
      </w:r>
      <w:r w:rsidRPr="00FE63BE">
        <w:rPr>
          <w:rFonts w:asciiTheme="minorHAnsi" w:hAnsiTheme="minorHAnsi" w:cstheme="minorHAnsi"/>
          <w:i/>
          <w:sz w:val="22"/>
          <w:szCs w:val="22"/>
        </w:rPr>
        <w:t>odlukom o načinu raspodjele raspoloživih sredstava namijenjenih financiranju programa i projekata koje u određenom području provode udruge.</w:t>
      </w:r>
      <w:r w:rsidR="00CD5364">
        <w:rPr>
          <w:rFonts w:asciiTheme="minorHAnsi" w:hAnsiTheme="minorHAnsi" w:cstheme="minorHAnsi"/>
          <w:i/>
          <w:sz w:val="22"/>
          <w:szCs w:val="22"/>
        </w:rPr>
        <w:t>”</w:t>
      </w:r>
    </w:p>
    <w:p w:rsidR="0090772F" w:rsidRDefault="0090772F" w:rsidP="00AA40C1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02566" w:rsidRPr="0090772F" w:rsidRDefault="0090772F" w:rsidP="0090772F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Članak 3</w:t>
      </w:r>
      <w:r w:rsidRPr="00D73411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</w:p>
    <w:p w:rsidR="00302566" w:rsidRPr="00302566" w:rsidRDefault="00C05777" w:rsidP="00AA40C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Članak 10. </w:t>
      </w:r>
      <w:r w:rsidR="00302566">
        <w:rPr>
          <w:rFonts w:asciiTheme="minorHAnsi" w:hAnsiTheme="minorHAnsi" w:cstheme="minorHAnsi"/>
          <w:sz w:val="22"/>
          <w:szCs w:val="22"/>
        </w:rPr>
        <w:t>mijenja se i glasi:</w:t>
      </w:r>
    </w:p>
    <w:p w:rsidR="00FE63BE" w:rsidRPr="00FE63BE" w:rsidRDefault="00FE63BE" w:rsidP="00AA40C1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74C30" w:rsidRPr="00302566" w:rsidRDefault="00302566" w:rsidP="00474C30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02566">
        <w:rPr>
          <w:rFonts w:asciiTheme="minorHAnsi" w:hAnsiTheme="minorHAnsi" w:cstheme="minorHAnsi"/>
          <w:i/>
          <w:sz w:val="22"/>
          <w:szCs w:val="22"/>
        </w:rPr>
        <w:t>“</w:t>
      </w:r>
      <w:r w:rsidR="00474C30" w:rsidRPr="00302566">
        <w:rPr>
          <w:rFonts w:asciiTheme="minorHAnsi" w:hAnsiTheme="minorHAnsi" w:cstheme="minorHAnsi"/>
          <w:i/>
          <w:sz w:val="22"/>
          <w:szCs w:val="22"/>
        </w:rPr>
        <w:t>Financiranje programa i projekata u pod</w:t>
      </w:r>
      <w:r w:rsidR="00C7025C" w:rsidRPr="00302566">
        <w:rPr>
          <w:rFonts w:asciiTheme="minorHAnsi" w:hAnsiTheme="minorHAnsi" w:cstheme="minorHAnsi"/>
          <w:i/>
          <w:sz w:val="22"/>
          <w:szCs w:val="22"/>
        </w:rPr>
        <w:t>ručjima navedenim u čl. 2</w:t>
      </w:r>
      <w:r w:rsidR="00E5343A" w:rsidRPr="00302566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C7025C" w:rsidRPr="00302566">
        <w:rPr>
          <w:rFonts w:asciiTheme="minorHAnsi" w:hAnsiTheme="minorHAnsi" w:cstheme="minorHAnsi"/>
          <w:i/>
          <w:sz w:val="22"/>
          <w:szCs w:val="22"/>
        </w:rPr>
        <w:t>ovog P</w:t>
      </w:r>
      <w:r w:rsidR="00D563F1">
        <w:rPr>
          <w:rFonts w:asciiTheme="minorHAnsi" w:hAnsiTheme="minorHAnsi" w:cstheme="minorHAnsi"/>
          <w:i/>
          <w:sz w:val="22"/>
          <w:szCs w:val="22"/>
        </w:rPr>
        <w:t>ravilnika provodi se putem j</w:t>
      </w:r>
      <w:r w:rsidR="00474C30" w:rsidRPr="00302566">
        <w:rPr>
          <w:rFonts w:asciiTheme="minorHAnsi" w:hAnsiTheme="minorHAnsi" w:cstheme="minorHAnsi"/>
          <w:i/>
          <w:sz w:val="22"/>
          <w:szCs w:val="22"/>
        </w:rPr>
        <w:t xml:space="preserve">avnog </w:t>
      </w:r>
      <w:r w:rsidR="00C7025C" w:rsidRPr="00302566">
        <w:rPr>
          <w:rFonts w:asciiTheme="minorHAnsi" w:hAnsiTheme="minorHAnsi" w:cstheme="minorHAnsi"/>
          <w:i/>
          <w:sz w:val="22"/>
          <w:szCs w:val="22"/>
        </w:rPr>
        <w:t>natječaja</w:t>
      </w:r>
      <w:r w:rsidR="00474C30" w:rsidRPr="0030256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kojeg raspisuje Općinsko</w:t>
      </w:r>
      <w:r w:rsidR="00C7025C" w:rsidRPr="0030256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vijeće Općine Gunja. </w:t>
      </w:r>
    </w:p>
    <w:p w:rsidR="00474C30" w:rsidRDefault="00302566" w:rsidP="00F671C6">
      <w:pPr>
        <w:spacing w:before="28" w:after="28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02566">
        <w:rPr>
          <w:rFonts w:asciiTheme="minorHAnsi" w:hAnsiTheme="minorHAnsi" w:cstheme="minorHAnsi"/>
          <w:i/>
          <w:sz w:val="22"/>
          <w:szCs w:val="22"/>
        </w:rPr>
        <w:t>Općinsko vijeće Općine Gunja</w:t>
      </w:r>
      <w:r w:rsidR="00474C30" w:rsidRPr="00302566">
        <w:rPr>
          <w:rFonts w:asciiTheme="minorHAnsi" w:hAnsiTheme="minorHAnsi" w:cstheme="minorHAnsi"/>
          <w:i/>
          <w:sz w:val="22"/>
          <w:szCs w:val="22"/>
        </w:rPr>
        <w:t xml:space="preserve"> raspisuje Javni natječaj najmanje jednom godišnje za prikupljanje prijava. </w:t>
      </w:r>
    </w:p>
    <w:p w:rsidR="00302566" w:rsidRPr="00302566" w:rsidRDefault="00302566" w:rsidP="00F671C6">
      <w:pPr>
        <w:spacing w:before="28" w:after="28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Javni natječaj se provodi putem Povjerenstva za pripremu i provedbu javnog natječaja, a administrativne poslove za Povjerenstvo obavlja Jedinstveni upravni odjel Općine Gunja.</w:t>
      </w:r>
    </w:p>
    <w:p w:rsidR="00474C30" w:rsidRPr="004467E3" w:rsidRDefault="00CD6D07" w:rsidP="00F671C6">
      <w:pPr>
        <w:spacing w:before="28" w:after="28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467E3">
        <w:rPr>
          <w:rFonts w:asciiTheme="minorHAnsi" w:hAnsiTheme="minorHAnsi" w:cstheme="minorHAnsi"/>
          <w:i/>
          <w:sz w:val="22"/>
          <w:szCs w:val="22"/>
        </w:rPr>
        <w:lastRenderedPageBreak/>
        <w:t>Javnim natječajem određuju se p</w:t>
      </w:r>
      <w:r w:rsidR="000F2081" w:rsidRPr="004467E3">
        <w:rPr>
          <w:rFonts w:asciiTheme="minorHAnsi" w:hAnsiTheme="minorHAnsi" w:cstheme="minorHAnsi"/>
          <w:i/>
          <w:sz w:val="22"/>
          <w:szCs w:val="22"/>
        </w:rPr>
        <w:t>o</w:t>
      </w:r>
      <w:r w:rsidRPr="004467E3">
        <w:rPr>
          <w:rFonts w:asciiTheme="minorHAnsi" w:hAnsiTheme="minorHAnsi" w:cstheme="minorHAnsi"/>
          <w:i/>
          <w:sz w:val="22"/>
          <w:szCs w:val="22"/>
        </w:rPr>
        <w:t>dručja financiranja,</w:t>
      </w:r>
      <w:r w:rsidR="004467E3" w:rsidRPr="004467E3">
        <w:rPr>
          <w:rFonts w:asciiTheme="minorHAnsi" w:hAnsiTheme="minorHAnsi" w:cstheme="minorHAnsi"/>
          <w:i/>
          <w:sz w:val="22"/>
          <w:szCs w:val="22"/>
        </w:rPr>
        <w:t xml:space="preserve"> natječajna dokumentacija,</w:t>
      </w:r>
      <w:r w:rsidRPr="004467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74C30" w:rsidRPr="004467E3">
        <w:rPr>
          <w:rFonts w:asciiTheme="minorHAnsi" w:hAnsiTheme="minorHAnsi" w:cstheme="minorHAnsi"/>
          <w:i/>
          <w:sz w:val="22"/>
          <w:szCs w:val="22"/>
        </w:rPr>
        <w:t>rokovi i uvjeti za podnošenje prijava</w:t>
      </w:r>
      <w:r w:rsidR="006C6E3A" w:rsidRPr="004467E3">
        <w:rPr>
          <w:rFonts w:asciiTheme="minorHAnsi" w:hAnsiTheme="minorHAnsi" w:cstheme="minorHAnsi"/>
          <w:i/>
          <w:sz w:val="22"/>
          <w:szCs w:val="22"/>
        </w:rPr>
        <w:t xml:space="preserve"> i sklapanja ugovora o korištenju </w:t>
      </w:r>
      <w:r w:rsidR="00293430" w:rsidRPr="004467E3">
        <w:rPr>
          <w:rFonts w:asciiTheme="minorHAnsi" w:hAnsiTheme="minorHAnsi" w:cstheme="minorHAnsi"/>
          <w:i/>
          <w:sz w:val="22"/>
          <w:szCs w:val="22"/>
        </w:rPr>
        <w:t>financijske podrške</w:t>
      </w:r>
      <w:r w:rsidR="006C6E3A" w:rsidRPr="004467E3">
        <w:rPr>
          <w:rFonts w:asciiTheme="minorHAnsi" w:hAnsiTheme="minorHAnsi" w:cstheme="minorHAnsi"/>
          <w:i/>
          <w:sz w:val="22"/>
          <w:szCs w:val="22"/>
        </w:rPr>
        <w:t>,</w:t>
      </w:r>
      <w:r w:rsidR="00474C30" w:rsidRPr="004467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467E3" w:rsidRPr="004467E3">
        <w:rPr>
          <w:rFonts w:asciiTheme="minorHAnsi" w:hAnsiTheme="minorHAnsi" w:cstheme="minorHAnsi"/>
          <w:i/>
          <w:sz w:val="22"/>
          <w:szCs w:val="22"/>
        </w:rPr>
        <w:t>upute za prijavitelje s</w:t>
      </w:r>
      <w:r w:rsidR="003B07EF" w:rsidRPr="004467E3">
        <w:rPr>
          <w:rFonts w:asciiTheme="minorHAnsi" w:hAnsiTheme="minorHAnsi" w:cstheme="minorHAnsi"/>
          <w:i/>
          <w:sz w:val="22"/>
          <w:szCs w:val="22"/>
        </w:rPr>
        <w:t xml:space="preserve"> pripadajućim obrascima,</w:t>
      </w:r>
      <w:r w:rsidRPr="004467E3">
        <w:rPr>
          <w:rFonts w:asciiTheme="minorHAnsi" w:hAnsiTheme="minorHAnsi" w:cstheme="minorHAnsi"/>
          <w:i/>
          <w:sz w:val="22"/>
          <w:szCs w:val="22"/>
        </w:rPr>
        <w:t xml:space="preserve"> obveze Korisnika financiranja o </w:t>
      </w:r>
      <w:r w:rsidR="003A3D71" w:rsidRPr="004467E3">
        <w:rPr>
          <w:rFonts w:asciiTheme="minorHAnsi" w:hAnsiTheme="minorHAnsi" w:cstheme="minorHAnsi"/>
          <w:i/>
          <w:sz w:val="22"/>
          <w:szCs w:val="22"/>
        </w:rPr>
        <w:t xml:space="preserve">podnošenju izvješća u vezi utroška dobivenih </w:t>
      </w:r>
      <w:r w:rsidR="00A758CC" w:rsidRPr="004467E3">
        <w:rPr>
          <w:rFonts w:asciiTheme="minorHAnsi" w:hAnsiTheme="minorHAnsi" w:cstheme="minorHAnsi"/>
          <w:i/>
          <w:sz w:val="22"/>
          <w:szCs w:val="22"/>
        </w:rPr>
        <w:t xml:space="preserve">sredstava </w:t>
      </w:r>
      <w:r w:rsidR="00724C7B" w:rsidRPr="004467E3">
        <w:rPr>
          <w:rFonts w:asciiTheme="minorHAnsi" w:hAnsiTheme="minorHAnsi" w:cstheme="minorHAnsi"/>
          <w:i/>
          <w:sz w:val="22"/>
          <w:szCs w:val="22"/>
        </w:rPr>
        <w:t>i</w:t>
      </w:r>
      <w:r w:rsidR="00A758CC" w:rsidRPr="004467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467E3" w:rsidRPr="004467E3">
        <w:rPr>
          <w:rFonts w:asciiTheme="minorHAnsi" w:hAnsiTheme="minorHAnsi" w:cstheme="minorHAnsi"/>
          <w:i/>
          <w:sz w:val="22"/>
          <w:szCs w:val="22"/>
        </w:rPr>
        <w:t>sl</w:t>
      </w:r>
      <w:r w:rsidR="00A758CC" w:rsidRPr="004467E3">
        <w:rPr>
          <w:rFonts w:asciiTheme="minorHAnsi" w:hAnsiTheme="minorHAnsi" w:cstheme="minorHAnsi"/>
          <w:i/>
          <w:sz w:val="22"/>
          <w:szCs w:val="22"/>
        </w:rPr>
        <w:t>.</w:t>
      </w:r>
    </w:p>
    <w:p w:rsidR="009C5971" w:rsidRDefault="009C5971" w:rsidP="009C5971">
      <w:pPr>
        <w:pStyle w:val="Bezproreda1"/>
        <w:spacing w:after="0"/>
        <w:ind w:firstLine="708"/>
        <w:jc w:val="both"/>
        <w:rPr>
          <w:rFonts w:asciiTheme="minorHAnsi" w:hAnsiTheme="minorHAnsi" w:cstheme="minorHAnsi"/>
          <w:i/>
          <w:color w:val="000000"/>
        </w:rPr>
      </w:pPr>
      <w:r w:rsidRPr="004467E3">
        <w:rPr>
          <w:rFonts w:asciiTheme="minorHAnsi" w:hAnsiTheme="minorHAnsi" w:cstheme="minorHAnsi"/>
          <w:i/>
          <w:color w:val="000000"/>
        </w:rPr>
        <w:t xml:space="preserve">Prijave se </w:t>
      </w:r>
      <w:r w:rsidR="004467E3" w:rsidRPr="004467E3">
        <w:rPr>
          <w:rFonts w:asciiTheme="minorHAnsi" w:hAnsiTheme="minorHAnsi" w:cstheme="minorHAnsi"/>
          <w:i/>
          <w:color w:val="000000"/>
        </w:rPr>
        <w:t xml:space="preserve"> podnose  do  roka  utvrđenog  j</w:t>
      </w:r>
      <w:r w:rsidRPr="004467E3">
        <w:rPr>
          <w:rFonts w:asciiTheme="minorHAnsi" w:hAnsiTheme="minorHAnsi" w:cstheme="minorHAnsi"/>
          <w:i/>
          <w:color w:val="000000"/>
        </w:rPr>
        <w:t>avnim natječajem, koji ne može biti kraći od 30 dana od da</w:t>
      </w:r>
      <w:r w:rsidR="004467E3" w:rsidRPr="004467E3">
        <w:rPr>
          <w:rFonts w:asciiTheme="minorHAnsi" w:hAnsiTheme="minorHAnsi" w:cstheme="minorHAnsi"/>
          <w:i/>
          <w:color w:val="000000"/>
        </w:rPr>
        <w:t>na</w:t>
      </w:r>
      <w:r w:rsidRPr="004467E3">
        <w:rPr>
          <w:rFonts w:asciiTheme="minorHAnsi" w:hAnsiTheme="minorHAnsi" w:cstheme="minorHAnsi"/>
          <w:i/>
          <w:color w:val="000000"/>
        </w:rPr>
        <w:t xml:space="preserve"> objave </w:t>
      </w:r>
      <w:r w:rsidR="004467E3" w:rsidRPr="004467E3">
        <w:rPr>
          <w:rFonts w:asciiTheme="minorHAnsi" w:hAnsiTheme="minorHAnsi" w:cstheme="minorHAnsi"/>
          <w:i/>
          <w:color w:val="000000"/>
        </w:rPr>
        <w:t xml:space="preserve">javnog </w:t>
      </w:r>
      <w:r w:rsidRPr="004467E3">
        <w:rPr>
          <w:rFonts w:asciiTheme="minorHAnsi" w:hAnsiTheme="minorHAnsi" w:cstheme="minorHAnsi"/>
          <w:i/>
          <w:color w:val="000000"/>
        </w:rPr>
        <w:t xml:space="preserve">natječaja, </w:t>
      </w:r>
      <w:r w:rsidR="004467E3">
        <w:rPr>
          <w:rFonts w:asciiTheme="minorHAnsi" w:hAnsiTheme="minorHAnsi" w:cstheme="minorHAnsi"/>
          <w:i/>
          <w:color w:val="000000"/>
        </w:rPr>
        <w:t xml:space="preserve">elektronički i/ili </w:t>
      </w:r>
      <w:r w:rsidRPr="004467E3">
        <w:rPr>
          <w:rFonts w:asciiTheme="minorHAnsi" w:hAnsiTheme="minorHAnsi" w:cstheme="minorHAnsi"/>
          <w:i/>
          <w:color w:val="000000"/>
        </w:rPr>
        <w:t xml:space="preserve">preporučeno poštom ili osobno </w:t>
      </w:r>
      <w:r w:rsidR="004467E3">
        <w:rPr>
          <w:rFonts w:asciiTheme="minorHAnsi" w:hAnsiTheme="minorHAnsi" w:cstheme="minorHAnsi"/>
          <w:i/>
          <w:color w:val="000000"/>
        </w:rPr>
        <w:t>u pisarnicu Općine u zatvorenoj omotnici</w:t>
      </w:r>
      <w:r w:rsidRPr="004467E3">
        <w:rPr>
          <w:rFonts w:asciiTheme="minorHAnsi" w:hAnsiTheme="minorHAnsi" w:cstheme="minorHAnsi"/>
          <w:i/>
          <w:color w:val="000000"/>
        </w:rPr>
        <w:t xml:space="preserve"> uz napomenu (npr. naziv natječaja).</w:t>
      </w:r>
      <w:r w:rsidR="004467E3">
        <w:rPr>
          <w:rFonts w:asciiTheme="minorHAnsi" w:hAnsiTheme="minorHAnsi" w:cstheme="minorHAnsi"/>
          <w:i/>
          <w:color w:val="000000"/>
        </w:rPr>
        <w:t>“</w:t>
      </w:r>
    </w:p>
    <w:p w:rsidR="0090772F" w:rsidRDefault="0090772F" w:rsidP="009C5971">
      <w:pPr>
        <w:pStyle w:val="Bezproreda1"/>
        <w:spacing w:after="0"/>
        <w:ind w:firstLine="708"/>
        <w:jc w:val="both"/>
        <w:rPr>
          <w:rFonts w:asciiTheme="minorHAnsi" w:hAnsiTheme="minorHAnsi" w:cstheme="minorHAnsi"/>
          <w:i/>
          <w:color w:val="000000"/>
        </w:rPr>
      </w:pPr>
    </w:p>
    <w:p w:rsidR="00A509A9" w:rsidRPr="0090772F" w:rsidRDefault="0090772F" w:rsidP="0090772F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Članak 4</w:t>
      </w:r>
      <w:r w:rsidRPr="00D73411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</w:p>
    <w:p w:rsidR="00A509A9" w:rsidRPr="00A509A9" w:rsidRDefault="00A509A9" w:rsidP="009C5971">
      <w:pPr>
        <w:pStyle w:val="Bezproreda1"/>
        <w:spacing w:after="0"/>
        <w:ind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Članak 12. mijenja se i glasi:</w:t>
      </w:r>
    </w:p>
    <w:p w:rsidR="007C5FA2" w:rsidRPr="00D73411" w:rsidRDefault="007C5FA2" w:rsidP="000D6452">
      <w:pPr>
        <w:rPr>
          <w:rFonts w:asciiTheme="minorHAnsi" w:hAnsiTheme="minorHAnsi" w:cstheme="minorHAnsi"/>
          <w:b/>
          <w:iCs/>
          <w:sz w:val="22"/>
          <w:szCs w:val="22"/>
        </w:rPr>
      </w:pPr>
    </w:p>
    <w:p w:rsidR="00C7025C" w:rsidRPr="00723401" w:rsidRDefault="00723401" w:rsidP="00C7025C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3401">
        <w:rPr>
          <w:rFonts w:asciiTheme="minorHAnsi" w:hAnsiTheme="minorHAnsi" w:cstheme="minorHAnsi"/>
          <w:b/>
          <w:i/>
          <w:sz w:val="22"/>
          <w:szCs w:val="22"/>
        </w:rPr>
        <w:t>“</w:t>
      </w:r>
      <w:r w:rsidR="00C7025C" w:rsidRPr="00723401">
        <w:rPr>
          <w:rFonts w:asciiTheme="minorHAnsi" w:hAnsiTheme="minorHAnsi" w:cstheme="minorHAnsi"/>
          <w:i/>
          <w:sz w:val="22"/>
          <w:szCs w:val="22"/>
        </w:rPr>
        <w:t xml:space="preserve">Financijska sredstva 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iz Proračuna Općine, </w:t>
      </w:r>
      <w:r w:rsidR="00C7025C" w:rsidRPr="00723401">
        <w:rPr>
          <w:rFonts w:asciiTheme="minorHAnsi" w:hAnsiTheme="minorHAnsi" w:cstheme="minorHAnsi"/>
          <w:i/>
          <w:sz w:val="22"/>
          <w:szCs w:val="22"/>
        </w:rPr>
        <w:t xml:space="preserve">bez objavljivanja 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javnog </w:t>
      </w:r>
      <w:r w:rsidR="00C7025C" w:rsidRPr="00723401">
        <w:rPr>
          <w:rFonts w:asciiTheme="minorHAnsi" w:hAnsiTheme="minorHAnsi" w:cstheme="minorHAnsi"/>
          <w:i/>
          <w:sz w:val="22"/>
          <w:szCs w:val="22"/>
        </w:rPr>
        <w:t>natječaja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 dodjeljuju se </w:t>
      </w:r>
      <w:r w:rsidR="00C7025C" w:rsidRPr="00723401">
        <w:rPr>
          <w:rFonts w:asciiTheme="minorHAnsi" w:hAnsiTheme="minorHAnsi" w:cstheme="minorHAnsi"/>
          <w:i/>
          <w:sz w:val="22"/>
          <w:szCs w:val="22"/>
        </w:rPr>
        <w:t xml:space="preserve">izravno, samo u 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opravdanim i </w:t>
      </w:r>
      <w:r w:rsidR="00C7025C" w:rsidRPr="00723401">
        <w:rPr>
          <w:rFonts w:asciiTheme="minorHAnsi" w:hAnsiTheme="minorHAnsi" w:cstheme="minorHAnsi"/>
          <w:i/>
          <w:sz w:val="22"/>
          <w:szCs w:val="22"/>
        </w:rPr>
        <w:t xml:space="preserve">iznimnim slučajevima: </w:t>
      </w:r>
    </w:p>
    <w:p w:rsidR="00C7025C" w:rsidRPr="00723401" w:rsidRDefault="00C7025C" w:rsidP="00C7025C">
      <w:pPr>
        <w:numPr>
          <w:ilvl w:val="0"/>
          <w:numId w:val="5"/>
        </w:numPr>
        <w:tabs>
          <w:tab w:val="clear" w:pos="1065"/>
        </w:tabs>
        <w:ind w:left="1418" w:hanging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3401">
        <w:rPr>
          <w:rFonts w:asciiTheme="minorHAnsi" w:hAnsiTheme="minorHAnsi" w:cstheme="minorHAnsi"/>
          <w:i/>
          <w:sz w:val="22"/>
          <w:szCs w:val="22"/>
        </w:rPr>
        <w:t>kada nepredviđeni događaji obvezuju davatelja financijskih sredstava da u suradnji s udrugama žurno djeluje u rokovima  u kojima nije moguće provesti standardnu natječajnu proceduru i problem je moguće riješiti samo izravnom dodjelom bespovratnih financijskih sredstava,</w:t>
      </w:r>
    </w:p>
    <w:p w:rsidR="00C7025C" w:rsidRPr="00723401" w:rsidRDefault="00C7025C" w:rsidP="00C7025C">
      <w:pPr>
        <w:numPr>
          <w:ilvl w:val="0"/>
          <w:numId w:val="5"/>
        </w:numPr>
        <w:tabs>
          <w:tab w:val="clear" w:pos="1065"/>
        </w:tabs>
        <w:ind w:left="1418" w:hanging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3401">
        <w:rPr>
          <w:rFonts w:asciiTheme="minorHAnsi" w:hAnsiTheme="minorHAnsi" w:cstheme="minorHAnsi"/>
          <w:i/>
          <w:sz w:val="22"/>
          <w:szCs w:val="22"/>
        </w:rPr>
        <w:t>kada se financijska sredstva dodjeljuju udruzi ili skupini udruga koje imaju isključivu nadležnost u području djelovanja i/ili zemljopisnog područja za koje se financijska sredstva dodjeljuju, ili je udruga jedina organizacija operativno sposobna za rad na području djelovanja i/ili zemljopisnom području na kojem se financirane aktivnosti provode,</w:t>
      </w:r>
    </w:p>
    <w:p w:rsidR="00C7025C" w:rsidRPr="00723401" w:rsidRDefault="00C7025C" w:rsidP="00C7025C">
      <w:pPr>
        <w:numPr>
          <w:ilvl w:val="0"/>
          <w:numId w:val="5"/>
        </w:numPr>
        <w:tabs>
          <w:tab w:val="clear" w:pos="1065"/>
        </w:tabs>
        <w:ind w:left="1418" w:hanging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3401">
        <w:rPr>
          <w:rFonts w:asciiTheme="minorHAnsi" w:hAnsiTheme="minorHAnsi" w:cstheme="minorHAnsi"/>
          <w:i/>
          <w:sz w:val="22"/>
          <w:szCs w:val="22"/>
        </w:rPr>
        <w:t>kada se financijska sredstva dodjeljuju udruzi kojoj su zakonom, drugim propisom  ili aktom  dodijeljene određene javne ovlasti  (Crveni križ i dr.),</w:t>
      </w:r>
    </w:p>
    <w:p w:rsidR="00D34EB2" w:rsidRDefault="00C7025C" w:rsidP="00723401">
      <w:pPr>
        <w:numPr>
          <w:ilvl w:val="0"/>
          <w:numId w:val="5"/>
        </w:numPr>
        <w:tabs>
          <w:tab w:val="clear" w:pos="1065"/>
        </w:tabs>
        <w:ind w:left="1418" w:hanging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3401">
        <w:rPr>
          <w:rFonts w:asciiTheme="minorHAnsi" w:hAnsiTheme="minorHAnsi" w:cstheme="minorHAnsi"/>
          <w:i/>
          <w:sz w:val="22"/>
          <w:szCs w:val="22"/>
        </w:rPr>
        <w:t>kada se prema mišljenju Povjerenstva</w:t>
      </w:r>
      <w:r w:rsidR="002D4754" w:rsidRPr="00723401">
        <w:rPr>
          <w:rFonts w:asciiTheme="minorHAnsi" w:hAnsiTheme="minorHAnsi" w:cstheme="minorHAnsi"/>
          <w:i/>
          <w:sz w:val="22"/>
          <w:szCs w:val="22"/>
        </w:rPr>
        <w:t xml:space="preserve"> za jednokratnu dodjelu financijske podrške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, jednokratno dodjeljuju financijska sredstva do </w:t>
      </w:r>
      <w:r w:rsidR="00723401" w:rsidRPr="00723401">
        <w:rPr>
          <w:rFonts w:asciiTheme="minorHAnsi" w:hAnsiTheme="minorHAnsi" w:cstheme="minorHAnsi"/>
          <w:i/>
          <w:sz w:val="22"/>
          <w:szCs w:val="22"/>
        </w:rPr>
        <w:t>663,61 eura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 za aktivnosti koje iz opravdanih razloga nisu mogle biti planirane u godišnjem planu udruge, a ukupan iznos tako dodijeljenih sredstava iznosi najviše 5% svih sredstava planiranih u proračunu za financiranje svih programa i projekata udruga.</w:t>
      </w:r>
    </w:p>
    <w:p w:rsidR="00723401" w:rsidRPr="00723401" w:rsidRDefault="00723401" w:rsidP="00723401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  <w:t>U slučajevima iz stavka 1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. ovoga članka kada se financijska sredstva dodjeljuju bez objavljivanja javnog natječaja </w:t>
      </w:r>
      <w:r>
        <w:rPr>
          <w:rFonts w:asciiTheme="minorHAnsi" w:hAnsiTheme="minorHAnsi" w:cstheme="minorHAnsi"/>
          <w:i/>
          <w:sz w:val="22"/>
          <w:szCs w:val="22"/>
        </w:rPr>
        <w:t>Općina Gunja je obve</w:t>
      </w:r>
      <w:r w:rsidRPr="00723401">
        <w:rPr>
          <w:rFonts w:asciiTheme="minorHAnsi" w:hAnsiTheme="minorHAnsi" w:cstheme="minorHAnsi"/>
          <w:i/>
          <w:sz w:val="22"/>
          <w:szCs w:val="22"/>
        </w:rPr>
        <w:t>zn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 s udrugom kao korisnikom financijskih sredstava sklopiti ugovor o izravnoj dodjeli sredstava i poštivati osnovne standarde financiranja vezane uz planiranje financijskih sredstava, ugovaranje, praćenje financiranja, javno objavljivanje i izvještavanje.</w:t>
      </w:r>
    </w:p>
    <w:p w:rsidR="00D34EB2" w:rsidRPr="00723401" w:rsidRDefault="00D34EB2" w:rsidP="00D34EB2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3401">
        <w:rPr>
          <w:rFonts w:asciiTheme="minorHAnsi" w:hAnsiTheme="minorHAnsi" w:cstheme="minorHAnsi"/>
          <w:i/>
          <w:sz w:val="22"/>
          <w:szCs w:val="22"/>
        </w:rPr>
        <w:t>Povjerenstv</w:t>
      </w:r>
      <w:r w:rsidR="006C7FA7" w:rsidRPr="00723401">
        <w:rPr>
          <w:rFonts w:asciiTheme="minorHAnsi" w:hAnsiTheme="minorHAnsi" w:cstheme="minorHAnsi"/>
          <w:i/>
          <w:sz w:val="22"/>
          <w:szCs w:val="22"/>
        </w:rPr>
        <w:t>o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 za jednokratnu dodjelu financijske podrške iz st. 1. </w:t>
      </w:r>
      <w:r w:rsidR="0038620D" w:rsidRPr="00723401">
        <w:rPr>
          <w:rFonts w:asciiTheme="minorHAnsi" w:hAnsiTheme="minorHAnsi" w:cstheme="minorHAnsi"/>
          <w:i/>
          <w:sz w:val="22"/>
          <w:szCs w:val="22"/>
        </w:rPr>
        <w:t>o</w:t>
      </w:r>
      <w:r w:rsidRPr="00723401">
        <w:rPr>
          <w:rFonts w:asciiTheme="minorHAnsi" w:hAnsiTheme="minorHAnsi" w:cstheme="minorHAnsi"/>
          <w:i/>
          <w:sz w:val="22"/>
          <w:szCs w:val="22"/>
        </w:rPr>
        <w:t>vog članka</w:t>
      </w:r>
      <w:r w:rsidR="006C7FA7" w:rsidRPr="00723401">
        <w:rPr>
          <w:rFonts w:asciiTheme="minorHAnsi" w:hAnsiTheme="minorHAnsi" w:cstheme="minorHAnsi"/>
          <w:i/>
          <w:sz w:val="22"/>
          <w:szCs w:val="22"/>
        </w:rPr>
        <w:t xml:space="preserve"> ima 3 člana, a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 imenuje </w:t>
      </w:r>
      <w:r w:rsidR="00723401" w:rsidRPr="00723401">
        <w:rPr>
          <w:rFonts w:asciiTheme="minorHAnsi" w:hAnsiTheme="minorHAnsi" w:cstheme="minorHAnsi"/>
          <w:i/>
          <w:sz w:val="22"/>
          <w:szCs w:val="22"/>
        </w:rPr>
        <w:t>ih Općinsko vijeće Općine Gunja</w:t>
      </w:r>
      <w:r w:rsidR="0038620D" w:rsidRPr="00723401">
        <w:rPr>
          <w:rFonts w:asciiTheme="minorHAnsi" w:hAnsiTheme="minorHAnsi" w:cstheme="minorHAnsi"/>
          <w:i/>
          <w:sz w:val="22"/>
          <w:szCs w:val="22"/>
        </w:rPr>
        <w:t>.</w:t>
      </w:r>
    </w:p>
    <w:p w:rsidR="0038620D" w:rsidRPr="00723401" w:rsidRDefault="006405A0" w:rsidP="00D34EB2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3401">
        <w:rPr>
          <w:rFonts w:asciiTheme="minorHAnsi" w:hAnsiTheme="minorHAnsi" w:cstheme="minorHAnsi"/>
          <w:i/>
          <w:sz w:val="22"/>
          <w:szCs w:val="22"/>
        </w:rPr>
        <w:t xml:space="preserve">O zahtjevu potencijalnog korisnika financijske podrške Povjerenstvo daje svoje mišljenje Općinskom </w:t>
      </w:r>
      <w:r w:rsidR="00723401">
        <w:rPr>
          <w:rFonts w:asciiTheme="minorHAnsi" w:hAnsiTheme="minorHAnsi" w:cstheme="minorHAnsi"/>
          <w:i/>
          <w:sz w:val="22"/>
          <w:szCs w:val="22"/>
        </w:rPr>
        <w:t>vijeću Općine Gunja koje</w:t>
      </w:r>
      <w:r w:rsidRPr="00723401">
        <w:rPr>
          <w:rFonts w:asciiTheme="minorHAnsi" w:hAnsiTheme="minorHAnsi" w:cstheme="minorHAnsi"/>
          <w:i/>
          <w:sz w:val="22"/>
          <w:szCs w:val="22"/>
        </w:rPr>
        <w:t xml:space="preserve"> temeljem tog mišljenja donosi Odluku o </w:t>
      </w:r>
      <w:r w:rsidR="00284812" w:rsidRPr="00723401">
        <w:rPr>
          <w:rFonts w:asciiTheme="minorHAnsi" w:hAnsiTheme="minorHAnsi" w:cstheme="minorHAnsi"/>
          <w:i/>
          <w:sz w:val="22"/>
          <w:szCs w:val="22"/>
        </w:rPr>
        <w:t>jednokratnoj dodijeli financijske podrške.</w:t>
      </w:r>
    </w:p>
    <w:p w:rsidR="00284812" w:rsidRDefault="00284812" w:rsidP="00D34EB2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437F3">
        <w:rPr>
          <w:rFonts w:asciiTheme="minorHAnsi" w:hAnsiTheme="minorHAnsi" w:cstheme="minorHAnsi"/>
          <w:i/>
          <w:sz w:val="22"/>
          <w:szCs w:val="22"/>
        </w:rPr>
        <w:t xml:space="preserve">Temeljem Odluke Općinskog </w:t>
      </w:r>
      <w:r w:rsidR="00BC780D">
        <w:rPr>
          <w:rFonts w:asciiTheme="minorHAnsi" w:hAnsiTheme="minorHAnsi" w:cstheme="minorHAnsi"/>
          <w:i/>
          <w:sz w:val="22"/>
          <w:szCs w:val="22"/>
        </w:rPr>
        <w:t>vijeća</w:t>
      </w:r>
      <w:r w:rsidR="003437F3" w:rsidRPr="003437F3">
        <w:rPr>
          <w:rFonts w:asciiTheme="minorHAnsi" w:hAnsiTheme="minorHAnsi" w:cstheme="minorHAnsi"/>
          <w:i/>
          <w:sz w:val="22"/>
          <w:szCs w:val="22"/>
        </w:rPr>
        <w:t xml:space="preserve"> Općine Gunja iz st. 4</w:t>
      </w:r>
      <w:r w:rsidRPr="003437F3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503CF1" w:rsidRPr="003437F3">
        <w:rPr>
          <w:rFonts w:asciiTheme="minorHAnsi" w:hAnsiTheme="minorHAnsi" w:cstheme="minorHAnsi"/>
          <w:i/>
          <w:sz w:val="22"/>
          <w:szCs w:val="22"/>
        </w:rPr>
        <w:t>o</w:t>
      </w:r>
      <w:r w:rsidR="003437F3" w:rsidRPr="003437F3">
        <w:rPr>
          <w:rFonts w:asciiTheme="minorHAnsi" w:hAnsiTheme="minorHAnsi" w:cstheme="minorHAnsi"/>
          <w:i/>
          <w:sz w:val="22"/>
          <w:szCs w:val="22"/>
        </w:rPr>
        <w:t>vog članka, o</w:t>
      </w:r>
      <w:r w:rsidRPr="003437F3">
        <w:rPr>
          <w:rFonts w:asciiTheme="minorHAnsi" w:hAnsiTheme="minorHAnsi" w:cstheme="minorHAnsi"/>
          <w:i/>
          <w:sz w:val="22"/>
          <w:szCs w:val="22"/>
        </w:rPr>
        <w:t xml:space="preserve">pćinski načelnik </w:t>
      </w:r>
      <w:r w:rsidR="006C7FA7" w:rsidRPr="003437F3">
        <w:rPr>
          <w:rFonts w:asciiTheme="minorHAnsi" w:hAnsiTheme="minorHAnsi" w:cstheme="minorHAnsi"/>
          <w:i/>
          <w:sz w:val="22"/>
          <w:szCs w:val="22"/>
        </w:rPr>
        <w:t>s korisn</w:t>
      </w:r>
      <w:r w:rsidR="001016FA" w:rsidRPr="003437F3">
        <w:rPr>
          <w:rFonts w:asciiTheme="minorHAnsi" w:hAnsiTheme="minorHAnsi" w:cstheme="minorHAnsi"/>
          <w:i/>
          <w:sz w:val="22"/>
          <w:szCs w:val="22"/>
        </w:rPr>
        <w:t xml:space="preserve">ikom financijske podrške </w:t>
      </w:r>
      <w:r w:rsidRPr="003437F3">
        <w:rPr>
          <w:rFonts w:asciiTheme="minorHAnsi" w:hAnsiTheme="minorHAnsi" w:cstheme="minorHAnsi"/>
          <w:i/>
          <w:sz w:val="22"/>
          <w:szCs w:val="22"/>
        </w:rPr>
        <w:t>potpisuje Ugovor o izravnoj dodijeli financijskih sredstava</w:t>
      </w:r>
      <w:r w:rsidR="001016FA" w:rsidRPr="003437F3">
        <w:rPr>
          <w:rFonts w:asciiTheme="minorHAnsi" w:hAnsiTheme="minorHAnsi" w:cstheme="minorHAnsi"/>
          <w:i/>
          <w:sz w:val="22"/>
          <w:szCs w:val="22"/>
        </w:rPr>
        <w:t>.</w:t>
      </w:r>
      <w:r w:rsidR="003437F3" w:rsidRPr="003437F3">
        <w:rPr>
          <w:rFonts w:asciiTheme="minorHAnsi" w:hAnsiTheme="minorHAnsi" w:cstheme="minorHAnsi"/>
          <w:i/>
          <w:sz w:val="22"/>
          <w:szCs w:val="22"/>
        </w:rPr>
        <w:t>”</w:t>
      </w:r>
    </w:p>
    <w:p w:rsidR="00AC4E0C" w:rsidRDefault="00AC4E0C" w:rsidP="00D34EB2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3445B" w:rsidRDefault="0093445B" w:rsidP="0093445B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Članak 5</w:t>
      </w:r>
      <w:r w:rsidRPr="00D73411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</w:p>
    <w:p w:rsidR="00250AFF" w:rsidRPr="00250AFF" w:rsidRDefault="002045FA" w:rsidP="00250AFF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ab/>
      </w:r>
      <w:r w:rsidR="00250AFF">
        <w:rPr>
          <w:rFonts w:asciiTheme="minorHAnsi" w:hAnsiTheme="minorHAnsi" w:cstheme="minorHAnsi"/>
          <w:sz w:val="22"/>
          <w:szCs w:val="22"/>
          <w:lang w:val="it-IT"/>
        </w:rPr>
        <w:t>Članak 13. mijenja se i glasi:</w:t>
      </w:r>
    </w:p>
    <w:p w:rsidR="00C7025C" w:rsidRPr="00D73411" w:rsidRDefault="00C7025C" w:rsidP="00C7025C">
      <w:pPr>
        <w:rPr>
          <w:rFonts w:asciiTheme="minorHAnsi" w:hAnsiTheme="minorHAnsi" w:cstheme="minorHAnsi"/>
          <w:sz w:val="22"/>
          <w:szCs w:val="22"/>
        </w:rPr>
      </w:pPr>
    </w:p>
    <w:p w:rsidR="00C7025C" w:rsidRPr="00250AFF" w:rsidRDefault="00250AFF" w:rsidP="00C7025C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50AFF">
        <w:rPr>
          <w:rFonts w:asciiTheme="minorHAnsi" w:hAnsiTheme="minorHAnsi" w:cstheme="minorHAnsi"/>
          <w:i/>
          <w:sz w:val="22"/>
          <w:szCs w:val="22"/>
        </w:rPr>
        <w:t>“</w:t>
      </w:r>
      <w:r w:rsidR="00C7025C" w:rsidRPr="00250AFF">
        <w:rPr>
          <w:rFonts w:asciiTheme="minorHAnsi" w:hAnsiTheme="minorHAnsi" w:cstheme="minorHAnsi"/>
          <w:i/>
          <w:sz w:val="22"/>
          <w:szCs w:val="22"/>
        </w:rPr>
        <w:t>Natječaj za podnošenje prijedloga projekta ili programa biti će otvoren najmanje 30 dana od datuma objave.</w:t>
      </w:r>
    </w:p>
    <w:p w:rsidR="00EB79B8" w:rsidRDefault="00C7025C" w:rsidP="00C7025C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50AFF">
        <w:rPr>
          <w:rFonts w:asciiTheme="minorHAnsi" w:hAnsiTheme="minorHAnsi" w:cstheme="minorHAnsi"/>
          <w:i/>
          <w:sz w:val="22"/>
          <w:szCs w:val="22"/>
        </w:rPr>
        <w:t xml:space="preserve">Ocjenjivanje prijavljenih </w:t>
      </w:r>
      <w:r w:rsidR="00250AFF" w:rsidRPr="00250AFF">
        <w:rPr>
          <w:rFonts w:asciiTheme="minorHAnsi" w:hAnsiTheme="minorHAnsi" w:cstheme="minorHAnsi"/>
          <w:i/>
          <w:sz w:val="22"/>
          <w:szCs w:val="22"/>
        </w:rPr>
        <w:t>projekta ili programa, donošenje odluke o financiranju projek</w:t>
      </w:r>
      <w:r w:rsidRPr="00250AFF">
        <w:rPr>
          <w:rFonts w:asciiTheme="minorHAnsi" w:hAnsiTheme="minorHAnsi" w:cstheme="minorHAnsi"/>
          <w:i/>
          <w:sz w:val="22"/>
          <w:szCs w:val="22"/>
        </w:rPr>
        <w:t>ta ili programa i vrijeme potpisivanja ugovora s udrugama čiji su  projekti ili programi prihvaćeni za financiranje</w:t>
      </w:r>
      <w:r w:rsidR="00250AFF" w:rsidRPr="00250AFF">
        <w:rPr>
          <w:rFonts w:asciiTheme="minorHAnsi" w:hAnsiTheme="minorHAnsi" w:cstheme="minorHAnsi"/>
          <w:i/>
          <w:sz w:val="22"/>
          <w:szCs w:val="22"/>
        </w:rPr>
        <w:t xml:space="preserve"> mora biti dovršeno u roku od 120</w:t>
      </w:r>
      <w:r w:rsidRPr="00250AFF">
        <w:rPr>
          <w:rFonts w:asciiTheme="minorHAnsi" w:hAnsiTheme="minorHAnsi" w:cstheme="minorHAnsi"/>
          <w:i/>
          <w:sz w:val="22"/>
          <w:szCs w:val="22"/>
        </w:rPr>
        <w:t xml:space="preserve"> dana, računajući od zadnjeg dana</w:t>
      </w:r>
      <w:r w:rsidR="00250AFF" w:rsidRPr="00250AFF">
        <w:rPr>
          <w:rFonts w:asciiTheme="minorHAnsi" w:hAnsiTheme="minorHAnsi" w:cstheme="minorHAnsi"/>
          <w:i/>
          <w:sz w:val="22"/>
          <w:szCs w:val="22"/>
        </w:rPr>
        <w:t xml:space="preserve"> roka </w:t>
      </w:r>
      <w:r w:rsidRPr="00250AFF">
        <w:rPr>
          <w:rFonts w:asciiTheme="minorHAnsi" w:hAnsiTheme="minorHAnsi" w:cstheme="minorHAnsi"/>
          <w:i/>
          <w:sz w:val="22"/>
          <w:szCs w:val="22"/>
        </w:rPr>
        <w:t>za dostavu  prijava programa ili projekta</w:t>
      </w:r>
      <w:r w:rsidR="00250AFF" w:rsidRPr="00250AFF">
        <w:rPr>
          <w:rFonts w:asciiTheme="minorHAnsi" w:hAnsiTheme="minorHAnsi" w:cstheme="minorHAnsi"/>
          <w:i/>
          <w:sz w:val="22"/>
          <w:szCs w:val="22"/>
        </w:rPr>
        <w:t xml:space="preserve"> osim ako posebnim propisom nisu određeni duži rokovi</w:t>
      </w:r>
      <w:r w:rsidRPr="00250AFF">
        <w:rPr>
          <w:rFonts w:asciiTheme="minorHAnsi" w:hAnsiTheme="minorHAnsi" w:cstheme="minorHAnsi"/>
          <w:i/>
          <w:sz w:val="22"/>
          <w:szCs w:val="22"/>
        </w:rPr>
        <w:t>.</w:t>
      </w:r>
      <w:r w:rsidR="00250AFF" w:rsidRPr="00250AFF">
        <w:rPr>
          <w:rFonts w:asciiTheme="minorHAnsi" w:hAnsiTheme="minorHAnsi" w:cstheme="minorHAnsi"/>
          <w:i/>
          <w:sz w:val="22"/>
          <w:szCs w:val="22"/>
        </w:rPr>
        <w:t>”</w:t>
      </w:r>
    </w:p>
    <w:p w:rsidR="00B40900" w:rsidRDefault="00EB79B8" w:rsidP="00B40900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>Članak 6</w:t>
      </w:r>
      <w:r w:rsidRPr="00D73411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</w:p>
    <w:p w:rsidR="00B40900" w:rsidRPr="00B40900" w:rsidRDefault="002045FA" w:rsidP="00B40900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ab/>
      </w:r>
      <w:r w:rsidR="00B40900">
        <w:rPr>
          <w:rFonts w:asciiTheme="minorHAnsi" w:hAnsiTheme="minorHAnsi" w:cstheme="minorHAnsi"/>
          <w:sz w:val="22"/>
          <w:szCs w:val="22"/>
          <w:lang w:val="it-IT"/>
        </w:rPr>
        <w:t>Članak 14. mijenja se i glasi:</w:t>
      </w:r>
    </w:p>
    <w:p w:rsidR="00C7025C" w:rsidRPr="00D73411" w:rsidRDefault="00C7025C" w:rsidP="00C70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17B7" w:rsidRPr="00152EDA" w:rsidRDefault="002045FA" w:rsidP="00567A7D">
      <w:pPr>
        <w:ind w:firstLine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52EDA">
        <w:rPr>
          <w:rFonts w:asciiTheme="minorHAnsi" w:hAnsiTheme="minorHAnsi" w:cstheme="minorHAnsi"/>
          <w:i/>
          <w:sz w:val="22"/>
          <w:szCs w:val="22"/>
        </w:rPr>
        <w:t>“</w:t>
      </w:r>
      <w:r w:rsidR="00C7025C" w:rsidRPr="00152EDA">
        <w:rPr>
          <w:rFonts w:asciiTheme="minorHAnsi" w:hAnsiTheme="minorHAnsi" w:cstheme="minorHAnsi"/>
          <w:i/>
          <w:sz w:val="22"/>
          <w:szCs w:val="22"/>
        </w:rPr>
        <w:t xml:space="preserve">Po isteku roka za podnošenje prijava na natječaj, Povjerenstvo </w:t>
      </w:r>
      <w:r w:rsidR="008017B7" w:rsidRPr="00152EDA">
        <w:rPr>
          <w:rFonts w:asciiTheme="minorHAnsi" w:hAnsiTheme="minorHAnsi" w:cstheme="minorHAnsi"/>
          <w:i/>
          <w:sz w:val="22"/>
          <w:szCs w:val="22"/>
        </w:rPr>
        <w:t xml:space="preserve">za pripremu i provedbu </w:t>
      </w:r>
      <w:r w:rsidRPr="00152EDA">
        <w:rPr>
          <w:rFonts w:asciiTheme="minorHAnsi" w:hAnsiTheme="minorHAnsi" w:cstheme="minorHAnsi"/>
          <w:i/>
          <w:sz w:val="22"/>
          <w:szCs w:val="22"/>
        </w:rPr>
        <w:t>javnog natječaja (u daljnjem tekstu: Povjerenstvo</w:t>
      </w:r>
      <w:r w:rsidR="008017B7" w:rsidRPr="00152EDA">
        <w:rPr>
          <w:rFonts w:asciiTheme="minorHAnsi" w:hAnsiTheme="minorHAnsi" w:cstheme="minorHAnsi"/>
          <w:i/>
          <w:sz w:val="22"/>
          <w:szCs w:val="22"/>
        </w:rPr>
        <w:t>)</w:t>
      </w:r>
      <w:r w:rsidR="00C7025C" w:rsidRPr="00152EDA">
        <w:rPr>
          <w:rFonts w:asciiTheme="minorHAnsi" w:hAnsiTheme="minorHAnsi" w:cstheme="minorHAnsi"/>
          <w:i/>
          <w:sz w:val="22"/>
          <w:szCs w:val="22"/>
        </w:rPr>
        <w:t xml:space="preserve"> pristupit će postupku </w:t>
      </w:r>
      <w:r w:rsidRPr="00152EDA">
        <w:rPr>
          <w:rFonts w:asciiTheme="minorHAnsi" w:hAnsiTheme="minorHAnsi" w:cstheme="minorHAnsi"/>
          <w:i/>
          <w:sz w:val="22"/>
          <w:szCs w:val="22"/>
        </w:rPr>
        <w:t xml:space="preserve">provjere ispunjavanja propisanih uvjeta </w:t>
      </w:r>
      <w:r w:rsidR="00C7025C" w:rsidRPr="00152EDA">
        <w:rPr>
          <w:rFonts w:asciiTheme="minorHAnsi" w:hAnsiTheme="minorHAnsi" w:cstheme="minorHAnsi"/>
          <w:i/>
          <w:sz w:val="22"/>
          <w:szCs w:val="22"/>
        </w:rPr>
        <w:t xml:space="preserve">natječaja, </w:t>
      </w:r>
      <w:r w:rsidRPr="00152EDA">
        <w:rPr>
          <w:rFonts w:asciiTheme="minorHAnsi" w:hAnsiTheme="minorHAnsi" w:cstheme="minorHAnsi"/>
          <w:i/>
          <w:sz w:val="22"/>
          <w:szCs w:val="22"/>
        </w:rPr>
        <w:t>te postupku ocjene onih prijava ko</w:t>
      </w:r>
      <w:r w:rsidR="00823251" w:rsidRPr="00152EDA">
        <w:rPr>
          <w:rFonts w:asciiTheme="minorHAnsi" w:hAnsiTheme="minorHAnsi" w:cstheme="minorHAnsi"/>
          <w:i/>
          <w:sz w:val="22"/>
          <w:szCs w:val="22"/>
        </w:rPr>
        <w:t>je su ispunile propisane uvjete</w:t>
      </w:r>
      <w:r w:rsidR="0071482D">
        <w:rPr>
          <w:rFonts w:asciiTheme="minorHAnsi" w:hAnsiTheme="minorHAnsi" w:cstheme="minorHAnsi"/>
          <w:i/>
          <w:sz w:val="22"/>
          <w:szCs w:val="22"/>
        </w:rPr>
        <w:t>,</w:t>
      </w:r>
      <w:r w:rsidRPr="00152EDA">
        <w:rPr>
          <w:rFonts w:asciiTheme="minorHAnsi" w:hAnsiTheme="minorHAnsi" w:cstheme="minorHAnsi"/>
          <w:i/>
          <w:sz w:val="22"/>
          <w:szCs w:val="22"/>
        </w:rPr>
        <w:t xml:space="preserve"> sve </w:t>
      </w:r>
      <w:r w:rsidR="00C7025C" w:rsidRPr="00152EDA">
        <w:rPr>
          <w:rFonts w:asciiTheme="minorHAnsi" w:hAnsiTheme="minorHAnsi" w:cstheme="minorHAnsi"/>
          <w:i/>
          <w:sz w:val="22"/>
          <w:szCs w:val="22"/>
        </w:rPr>
        <w:t xml:space="preserve"> sukladno odredbama Uredbe i ovog Pravilnika.</w:t>
      </w:r>
    </w:p>
    <w:p w:rsidR="00F835AE" w:rsidRPr="00152EDA" w:rsidRDefault="008017B7" w:rsidP="00F835AE">
      <w:pPr>
        <w:ind w:firstLine="7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52EDA">
        <w:rPr>
          <w:rFonts w:asciiTheme="minorHAnsi" w:hAnsiTheme="minorHAnsi" w:cstheme="minorHAnsi"/>
          <w:i/>
          <w:iCs/>
          <w:sz w:val="22"/>
          <w:szCs w:val="22"/>
        </w:rPr>
        <w:t xml:space="preserve">Povjerenstvo </w:t>
      </w:r>
      <w:r w:rsidR="002439FD" w:rsidRPr="00152EDA">
        <w:rPr>
          <w:rFonts w:asciiTheme="minorHAnsi" w:hAnsiTheme="minorHAnsi" w:cstheme="minorHAnsi"/>
          <w:i/>
          <w:iCs/>
          <w:sz w:val="22"/>
          <w:szCs w:val="22"/>
        </w:rPr>
        <w:t>se sastoji od</w:t>
      </w:r>
      <w:r w:rsidR="001326FB">
        <w:rPr>
          <w:rFonts w:asciiTheme="minorHAnsi" w:hAnsiTheme="minorHAnsi" w:cstheme="minorHAnsi"/>
          <w:i/>
          <w:iCs/>
          <w:sz w:val="22"/>
          <w:szCs w:val="22"/>
        </w:rPr>
        <w:t xml:space="preserve"> 5 članova</w:t>
      </w:r>
      <w:r w:rsidR="002439FD" w:rsidRPr="00152EDA">
        <w:rPr>
          <w:rFonts w:asciiTheme="minorHAnsi" w:hAnsiTheme="minorHAnsi" w:cstheme="minorHAnsi"/>
          <w:i/>
          <w:iCs/>
          <w:sz w:val="22"/>
          <w:szCs w:val="22"/>
        </w:rPr>
        <w:t xml:space="preserve">, s tim da je jedan član iz reda službenika </w:t>
      </w:r>
      <w:r w:rsidR="0071482D">
        <w:rPr>
          <w:rFonts w:asciiTheme="minorHAnsi" w:hAnsiTheme="minorHAnsi" w:cstheme="minorHAnsi"/>
          <w:i/>
          <w:iCs/>
          <w:sz w:val="22"/>
          <w:szCs w:val="22"/>
        </w:rPr>
        <w:t xml:space="preserve">Jedinstvenog upravnog odjela </w:t>
      </w:r>
      <w:r w:rsidR="00F835AE" w:rsidRPr="00152EDA">
        <w:rPr>
          <w:rFonts w:asciiTheme="minorHAnsi" w:hAnsiTheme="minorHAnsi" w:cstheme="minorHAnsi"/>
          <w:i/>
          <w:iCs/>
          <w:sz w:val="22"/>
          <w:szCs w:val="22"/>
        </w:rPr>
        <w:t xml:space="preserve">Općine </w:t>
      </w:r>
      <w:r w:rsidR="000D6452" w:rsidRPr="00152EDA">
        <w:rPr>
          <w:rFonts w:asciiTheme="minorHAnsi" w:hAnsiTheme="minorHAnsi" w:cstheme="minorHAnsi"/>
          <w:i/>
          <w:iCs/>
          <w:sz w:val="22"/>
          <w:szCs w:val="22"/>
        </w:rPr>
        <w:t>Gunja</w:t>
      </w:r>
      <w:r w:rsidR="00F835AE" w:rsidRPr="00152ED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1326FB">
        <w:rPr>
          <w:rFonts w:asciiTheme="minorHAnsi" w:hAnsiTheme="minorHAnsi" w:cstheme="minorHAnsi"/>
          <w:i/>
          <w:iCs/>
          <w:sz w:val="22"/>
          <w:szCs w:val="22"/>
        </w:rPr>
        <w:t>dva člana</w:t>
      </w:r>
      <w:r w:rsidR="00515771">
        <w:rPr>
          <w:rFonts w:asciiTheme="minorHAnsi" w:hAnsiTheme="minorHAnsi" w:cstheme="minorHAnsi"/>
          <w:i/>
          <w:iCs/>
          <w:sz w:val="22"/>
          <w:szCs w:val="22"/>
        </w:rPr>
        <w:t xml:space="preserve"> su</w:t>
      </w:r>
      <w:r w:rsidR="001326F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835AE" w:rsidRPr="00152EDA">
        <w:rPr>
          <w:rFonts w:asciiTheme="minorHAnsi" w:hAnsiTheme="minorHAnsi" w:cstheme="minorHAnsi"/>
          <w:i/>
          <w:iCs/>
          <w:sz w:val="22"/>
          <w:szCs w:val="22"/>
        </w:rPr>
        <w:t xml:space="preserve">iz </w:t>
      </w:r>
      <w:r w:rsidR="00152EDA">
        <w:rPr>
          <w:rFonts w:asciiTheme="minorHAnsi" w:hAnsiTheme="minorHAnsi" w:cstheme="minorHAnsi"/>
          <w:i/>
          <w:iCs/>
          <w:sz w:val="22"/>
          <w:szCs w:val="22"/>
        </w:rPr>
        <w:t xml:space="preserve">reda članova </w:t>
      </w:r>
      <w:r w:rsidR="00F835AE" w:rsidRPr="00152EDA">
        <w:rPr>
          <w:rFonts w:asciiTheme="minorHAnsi" w:hAnsiTheme="minorHAnsi" w:cstheme="minorHAnsi"/>
          <w:i/>
          <w:iCs/>
          <w:sz w:val="22"/>
          <w:szCs w:val="22"/>
        </w:rPr>
        <w:t>Općinsk</w:t>
      </w:r>
      <w:r w:rsidR="002439FD" w:rsidRPr="00152EDA">
        <w:rPr>
          <w:rFonts w:asciiTheme="minorHAnsi" w:hAnsiTheme="minorHAnsi" w:cstheme="minorHAnsi"/>
          <w:i/>
          <w:iCs/>
          <w:sz w:val="22"/>
          <w:szCs w:val="22"/>
        </w:rPr>
        <w:t xml:space="preserve">og vijeća Općine </w:t>
      </w:r>
      <w:r w:rsidR="000D6452" w:rsidRPr="00152EDA">
        <w:rPr>
          <w:rFonts w:asciiTheme="minorHAnsi" w:hAnsiTheme="minorHAnsi" w:cstheme="minorHAnsi"/>
          <w:i/>
          <w:iCs/>
          <w:sz w:val="22"/>
          <w:szCs w:val="22"/>
        </w:rPr>
        <w:t>Gunja</w:t>
      </w:r>
      <w:r w:rsidR="00515771">
        <w:rPr>
          <w:rFonts w:asciiTheme="minorHAnsi" w:hAnsiTheme="minorHAnsi" w:cstheme="minorHAnsi"/>
          <w:i/>
          <w:iCs/>
          <w:sz w:val="22"/>
          <w:szCs w:val="22"/>
        </w:rPr>
        <w:t>, a</w:t>
      </w:r>
      <w:r w:rsidR="001326FB">
        <w:rPr>
          <w:rFonts w:asciiTheme="minorHAnsi" w:hAnsiTheme="minorHAnsi" w:cstheme="minorHAnsi"/>
          <w:i/>
          <w:iCs/>
          <w:sz w:val="22"/>
          <w:szCs w:val="22"/>
        </w:rPr>
        <w:t xml:space="preserve"> dva </w:t>
      </w:r>
      <w:r w:rsidR="00152EDA">
        <w:rPr>
          <w:rFonts w:asciiTheme="minorHAnsi" w:hAnsiTheme="minorHAnsi" w:cstheme="minorHAnsi"/>
          <w:i/>
          <w:iCs/>
          <w:sz w:val="22"/>
          <w:szCs w:val="22"/>
        </w:rPr>
        <w:t>član</w:t>
      </w:r>
      <w:r w:rsidR="001326FB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152ED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326FB">
        <w:rPr>
          <w:rFonts w:asciiTheme="minorHAnsi" w:hAnsiTheme="minorHAnsi" w:cstheme="minorHAnsi"/>
          <w:i/>
          <w:iCs/>
          <w:sz w:val="22"/>
          <w:szCs w:val="22"/>
        </w:rPr>
        <w:t>su</w:t>
      </w:r>
      <w:r w:rsidR="002439FD" w:rsidRPr="00152EDA">
        <w:rPr>
          <w:rFonts w:asciiTheme="minorHAnsi" w:hAnsiTheme="minorHAnsi" w:cstheme="minorHAnsi"/>
          <w:i/>
          <w:iCs/>
          <w:sz w:val="22"/>
          <w:szCs w:val="22"/>
        </w:rPr>
        <w:t xml:space="preserve"> vanjski suradni</w:t>
      </w:r>
      <w:r w:rsidR="001326FB">
        <w:rPr>
          <w:rFonts w:asciiTheme="minorHAnsi" w:hAnsiTheme="minorHAnsi" w:cstheme="minorHAnsi"/>
          <w:i/>
          <w:iCs/>
          <w:sz w:val="22"/>
          <w:szCs w:val="22"/>
        </w:rPr>
        <w:t>ci</w:t>
      </w:r>
      <w:r w:rsidR="002439FD" w:rsidRPr="00152ED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8C1EB9" w:rsidRPr="00305595" w:rsidRDefault="00152EDA" w:rsidP="00F835AE">
      <w:pPr>
        <w:ind w:firstLine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05595">
        <w:rPr>
          <w:rFonts w:asciiTheme="minorHAnsi" w:hAnsiTheme="minorHAnsi" w:cstheme="minorHAnsi"/>
          <w:i/>
          <w:iCs/>
          <w:sz w:val="22"/>
          <w:szCs w:val="22"/>
        </w:rPr>
        <w:t>Povjerenstvo osniva i imenuje Općinsko</w:t>
      </w:r>
      <w:r w:rsidR="008017B7" w:rsidRPr="0030559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5595">
        <w:rPr>
          <w:rFonts w:asciiTheme="minorHAnsi" w:hAnsiTheme="minorHAnsi" w:cstheme="minorHAnsi"/>
          <w:i/>
          <w:iCs/>
          <w:sz w:val="22"/>
          <w:szCs w:val="22"/>
        </w:rPr>
        <w:t>vijeće Općine Gunja posebnom odlukom</w:t>
      </w:r>
      <w:r w:rsidR="00737DD8" w:rsidRPr="00305595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8017B7" w:rsidRPr="0030559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8017B7" w:rsidRDefault="00D878CB" w:rsidP="00D878C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017B7" w:rsidRPr="00305595">
        <w:rPr>
          <w:rFonts w:asciiTheme="minorHAnsi" w:hAnsiTheme="minorHAnsi" w:cstheme="minorHAnsi"/>
          <w:i/>
          <w:iCs/>
          <w:sz w:val="22"/>
          <w:szCs w:val="22"/>
        </w:rPr>
        <w:t>Svi članovi Povjerenstva dužni su potpisati izjavu o nepristranosti i povjerljivosti.</w:t>
      </w:r>
    </w:p>
    <w:p w:rsidR="00D878CB" w:rsidRDefault="00D878CB" w:rsidP="00D878C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D878CB">
        <w:rPr>
          <w:rFonts w:asciiTheme="minorHAnsi" w:hAnsiTheme="minorHAnsi" w:cstheme="minorHAnsi"/>
          <w:i/>
          <w:iCs/>
          <w:sz w:val="22"/>
          <w:szCs w:val="22"/>
        </w:rPr>
        <w:t xml:space="preserve">Prilikom donošenja odluke o imenovanju članova 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D878CB">
        <w:rPr>
          <w:rFonts w:asciiTheme="minorHAnsi" w:hAnsiTheme="minorHAnsi" w:cstheme="minorHAnsi"/>
          <w:i/>
          <w:iCs/>
          <w:sz w:val="22"/>
          <w:szCs w:val="22"/>
        </w:rPr>
        <w:t xml:space="preserve">ovjerenstava vodit će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se </w:t>
      </w:r>
      <w:r w:rsidRPr="00D878CB">
        <w:rPr>
          <w:rFonts w:asciiTheme="minorHAnsi" w:hAnsiTheme="minorHAnsi" w:cstheme="minorHAnsi"/>
          <w:i/>
          <w:iCs/>
          <w:sz w:val="22"/>
          <w:szCs w:val="22"/>
        </w:rPr>
        <w:t>računa o njihovoj stručnosti, poznavanju djelovanja udruga u određenom području, nepristranosti i spremnosti za stručno i objektivno ocjenjivanje.</w:t>
      </w:r>
    </w:p>
    <w:p w:rsidR="005E598B" w:rsidRPr="00305595" w:rsidRDefault="005E598B" w:rsidP="00D878C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  <w:t>Povjerenstvo</w:t>
      </w:r>
      <w:r w:rsidRPr="005E598B">
        <w:rPr>
          <w:rFonts w:asciiTheme="minorHAnsi" w:hAnsiTheme="minorHAnsi" w:cstheme="minorHAnsi"/>
          <w:i/>
          <w:iCs/>
          <w:sz w:val="22"/>
          <w:szCs w:val="22"/>
        </w:rPr>
        <w:t xml:space="preserve"> daje prijedlog za odobravanje financijskih sredstava za programe ili projekte, a odluku donosi </w:t>
      </w:r>
      <w:r>
        <w:rPr>
          <w:rFonts w:asciiTheme="minorHAnsi" w:hAnsiTheme="minorHAnsi" w:cstheme="minorHAnsi"/>
          <w:i/>
          <w:iCs/>
          <w:sz w:val="22"/>
          <w:szCs w:val="22"/>
        </w:rPr>
        <w:t>Općinsko vijeće Općine Gunja</w:t>
      </w:r>
      <w:r w:rsidRPr="005E598B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:rsidR="00430D24" w:rsidRDefault="00430D24" w:rsidP="00C702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B6DE0" w:rsidRDefault="009B6DE0" w:rsidP="009B6DE0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Članak 7</w:t>
      </w:r>
      <w:r w:rsidRPr="00D73411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</w:p>
    <w:p w:rsidR="009B6DE0" w:rsidRPr="001959D0" w:rsidRDefault="001959D0" w:rsidP="001959D0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ab/>
        <w:t>Članak 16. mijenja se i glasi:</w:t>
      </w:r>
    </w:p>
    <w:p w:rsidR="009B6DE0" w:rsidRPr="00D73411" w:rsidRDefault="009B6DE0" w:rsidP="00C702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E598B" w:rsidRDefault="005E598B" w:rsidP="00C7025C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  <w:t>“</w:t>
      </w:r>
      <w:r w:rsidRPr="005E598B">
        <w:rPr>
          <w:rFonts w:asciiTheme="minorHAnsi" w:hAnsiTheme="minorHAnsi" w:cstheme="minorHAnsi"/>
          <w:i/>
          <w:sz w:val="22"/>
          <w:szCs w:val="22"/>
        </w:rPr>
        <w:t>Samo potpuna i pravodobno dostavljena prijava za dodjelu financijske podrške ulazi u postupak kontrole ispunjavaja formalnih uvjeta natječaja.</w:t>
      </w:r>
    </w:p>
    <w:p w:rsidR="00ED1AD3" w:rsidRPr="00D4285B" w:rsidRDefault="005E598B" w:rsidP="00C7025C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>Sve udruge čije prijave budu odbijene</w:t>
      </w:r>
      <w:r w:rsidR="00CA0C83">
        <w:rPr>
          <w:rFonts w:asciiTheme="minorHAnsi" w:hAnsiTheme="minorHAnsi" w:cstheme="minorHAnsi"/>
          <w:i/>
          <w:sz w:val="22"/>
          <w:szCs w:val="22"/>
        </w:rPr>
        <w:t xml:space="preserve"> ili odbačene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 xml:space="preserve"> iz razloga neispunjavanja propisanih uvjeta</w:t>
      </w:r>
      <w:r w:rsidR="00ED1AD3" w:rsidRPr="00D4285B">
        <w:rPr>
          <w:rFonts w:asciiTheme="minorHAnsi" w:hAnsiTheme="minorHAnsi" w:cstheme="minorHAnsi"/>
          <w:i/>
          <w:sz w:val="22"/>
          <w:szCs w:val="22"/>
        </w:rPr>
        <w:t xml:space="preserve"> natječaja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>, o to</w:t>
      </w:r>
      <w:r w:rsidR="00ED1AD3" w:rsidRPr="00D4285B">
        <w:rPr>
          <w:rFonts w:asciiTheme="minorHAnsi" w:hAnsiTheme="minorHAnsi" w:cstheme="minorHAnsi"/>
          <w:i/>
          <w:sz w:val="22"/>
          <w:szCs w:val="22"/>
        </w:rPr>
        <w:t>me trebaju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 xml:space="preserve"> biti obaviještene</w:t>
      </w:r>
      <w:r w:rsidR="00ED1AD3" w:rsidRPr="00D4285B">
        <w:rPr>
          <w:rFonts w:asciiTheme="minorHAnsi" w:hAnsiTheme="minorHAnsi" w:cstheme="minorHAnsi"/>
          <w:i/>
          <w:sz w:val="22"/>
          <w:szCs w:val="22"/>
        </w:rPr>
        <w:t xml:space="preserve"> pisanim putem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 xml:space="preserve"> u roku od </w:t>
      </w:r>
      <w:r w:rsidR="00ED1AD3" w:rsidRPr="00D4285B">
        <w:rPr>
          <w:rFonts w:asciiTheme="minorHAnsi" w:hAnsiTheme="minorHAnsi" w:cstheme="minorHAnsi"/>
          <w:i/>
          <w:sz w:val="22"/>
          <w:szCs w:val="22"/>
        </w:rPr>
        <w:t>8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 xml:space="preserve"> dana od dana donošenja odluke</w:t>
      </w:r>
      <w:r w:rsidR="00ED1AD3" w:rsidRPr="00D4285B">
        <w:rPr>
          <w:rFonts w:asciiTheme="minorHAnsi" w:hAnsiTheme="minorHAnsi" w:cstheme="minorHAnsi"/>
          <w:i/>
          <w:sz w:val="22"/>
          <w:szCs w:val="22"/>
        </w:rPr>
        <w:t>.</w:t>
      </w:r>
    </w:p>
    <w:p w:rsidR="00C7025C" w:rsidRPr="00D4285B" w:rsidRDefault="00ED1AD3" w:rsidP="00C7025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285B">
        <w:rPr>
          <w:rFonts w:asciiTheme="minorHAnsi" w:hAnsiTheme="minorHAnsi" w:cstheme="minorHAnsi"/>
          <w:i/>
          <w:sz w:val="22"/>
          <w:szCs w:val="22"/>
        </w:rPr>
        <w:tab/>
        <w:t>Udruge koje su dobile obavijest</w:t>
      </w:r>
      <w:r w:rsidR="003B576D" w:rsidRPr="00D4285B">
        <w:rPr>
          <w:rFonts w:asciiTheme="minorHAnsi" w:hAnsiTheme="minorHAnsi" w:cstheme="minorHAnsi"/>
          <w:i/>
          <w:sz w:val="22"/>
          <w:szCs w:val="22"/>
        </w:rPr>
        <w:t xml:space="preserve"> Povjerenstva</w:t>
      </w:r>
      <w:r w:rsidRPr="00D4285B">
        <w:rPr>
          <w:rFonts w:asciiTheme="minorHAnsi" w:hAnsiTheme="minorHAnsi" w:cstheme="minorHAnsi"/>
          <w:i/>
          <w:sz w:val="22"/>
          <w:szCs w:val="22"/>
        </w:rPr>
        <w:t xml:space="preserve"> da njihova prijava ne ispunjava propisane uvjete natječaja mogu u roku od 8 dana</w:t>
      </w:r>
      <w:r w:rsidR="003B576D" w:rsidRPr="00D4285B">
        <w:rPr>
          <w:rFonts w:asciiTheme="minorHAnsi" w:hAnsiTheme="minorHAnsi" w:cstheme="minorHAnsi"/>
          <w:i/>
          <w:sz w:val="22"/>
          <w:szCs w:val="22"/>
        </w:rPr>
        <w:t xml:space="preserve"> izjaviti prigovor na tu odluku</w:t>
      </w:r>
      <w:r w:rsidR="00CA0C83">
        <w:rPr>
          <w:rFonts w:asciiTheme="minorHAnsi" w:hAnsiTheme="minorHAnsi" w:cstheme="minorHAnsi"/>
          <w:i/>
          <w:sz w:val="22"/>
          <w:szCs w:val="22"/>
        </w:rPr>
        <w:t>. Prigovor se</w:t>
      </w:r>
      <w:r w:rsidR="001A109F">
        <w:rPr>
          <w:rFonts w:asciiTheme="minorHAnsi" w:hAnsiTheme="minorHAnsi" w:cstheme="minorHAnsi"/>
          <w:i/>
          <w:sz w:val="22"/>
          <w:szCs w:val="22"/>
        </w:rPr>
        <w:t>,</w:t>
      </w:r>
      <w:r w:rsidR="00CA0C83">
        <w:rPr>
          <w:rFonts w:asciiTheme="minorHAnsi" w:hAnsiTheme="minorHAnsi" w:cstheme="minorHAnsi"/>
          <w:i/>
          <w:sz w:val="22"/>
          <w:szCs w:val="22"/>
        </w:rPr>
        <w:t xml:space="preserve"> putem nadležnog Povjerenstva</w:t>
      </w:r>
      <w:r w:rsidR="001A109F">
        <w:rPr>
          <w:rFonts w:asciiTheme="minorHAnsi" w:hAnsiTheme="minorHAnsi" w:cstheme="minorHAnsi"/>
          <w:i/>
          <w:sz w:val="22"/>
          <w:szCs w:val="22"/>
        </w:rPr>
        <w:t>,</w:t>
      </w:r>
      <w:r w:rsidR="00CA0C83">
        <w:rPr>
          <w:rFonts w:asciiTheme="minorHAnsi" w:hAnsiTheme="minorHAnsi" w:cstheme="minorHAnsi"/>
          <w:i/>
          <w:sz w:val="22"/>
          <w:szCs w:val="22"/>
        </w:rPr>
        <w:t xml:space="preserve"> podnosi 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 xml:space="preserve">Općinskom </w:t>
      </w:r>
      <w:r w:rsidR="003B576D" w:rsidRPr="00D4285B">
        <w:rPr>
          <w:rFonts w:asciiTheme="minorHAnsi" w:hAnsiTheme="minorHAnsi" w:cstheme="minorHAnsi"/>
          <w:i/>
          <w:sz w:val="22"/>
          <w:szCs w:val="22"/>
        </w:rPr>
        <w:t>vijeću Općine Gunja</w:t>
      </w:r>
      <w:r w:rsidR="00D4285B" w:rsidRPr="00D4285B">
        <w:rPr>
          <w:rFonts w:asciiTheme="minorHAnsi" w:hAnsiTheme="minorHAnsi" w:cstheme="minorHAnsi"/>
          <w:i/>
          <w:sz w:val="22"/>
          <w:szCs w:val="22"/>
        </w:rPr>
        <w:t xml:space="preserve"> koje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 xml:space="preserve"> će u roku od </w:t>
      </w:r>
      <w:r w:rsidR="00D4285B" w:rsidRPr="00D4285B">
        <w:rPr>
          <w:rFonts w:asciiTheme="minorHAnsi" w:hAnsiTheme="minorHAnsi" w:cstheme="minorHAnsi"/>
          <w:i/>
          <w:sz w:val="22"/>
          <w:szCs w:val="22"/>
        </w:rPr>
        <w:t xml:space="preserve">30 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 xml:space="preserve">dana od </w:t>
      </w:r>
      <w:r w:rsidR="00D4285B" w:rsidRPr="00D4285B">
        <w:rPr>
          <w:rFonts w:asciiTheme="minorHAnsi" w:hAnsiTheme="minorHAnsi" w:cstheme="minorHAnsi"/>
          <w:i/>
          <w:sz w:val="22"/>
          <w:szCs w:val="22"/>
        </w:rPr>
        <w:t xml:space="preserve">dana 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>primitka prigovora odlučiti o istome.</w:t>
      </w:r>
    </w:p>
    <w:p w:rsidR="00C7025C" w:rsidRPr="00D4285B" w:rsidRDefault="000D6452" w:rsidP="00C7025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285B">
        <w:rPr>
          <w:rFonts w:asciiTheme="minorHAnsi" w:hAnsiTheme="minorHAnsi" w:cstheme="minorHAnsi"/>
          <w:i/>
          <w:sz w:val="22"/>
          <w:szCs w:val="22"/>
        </w:rPr>
        <w:tab/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 xml:space="preserve">U slučaju prihvaćanja prigovora prijava će biti </w:t>
      </w:r>
      <w:r w:rsidR="00D4285B" w:rsidRPr="00D4285B">
        <w:rPr>
          <w:rFonts w:asciiTheme="minorHAnsi" w:hAnsiTheme="minorHAnsi" w:cstheme="minorHAnsi"/>
          <w:i/>
          <w:sz w:val="22"/>
          <w:szCs w:val="22"/>
        </w:rPr>
        <w:t>vraćena P</w:t>
      </w:r>
      <w:r w:rsidR="009574C2">
        <w:rPr>
          <w:rFonts w:asciiTheme="minorHAnsi" w:hAnsiTheme="minorHAnsi" w:cstheme="minorHAnsi"/>
          <w:i/>
          <w:sz w:val="22"/>
          <w:szCs w:val="22"/>
        </w:rPr>
        <w:t>ovjerenstvu na ponovni postupak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>, a u slučaju neprihvaćanja prigovora prijava će biti odbijena</w:t>
      </w:r>
      <w:r w:rsidR="00D4285B" w:rsidRPr="00D4285B">
        <w:rPr>
          <w:rFonts w:asciiTheme="minorHAnsi" w:hAnsiTheme="minorHAnsi" w:cstheme="minorHAnsi"/>
          <w:i/>
          <w:sz w:val="22"/>
          <w:szCs w:val="22"/>
        </w:rPr>
        <w:t xml:space="preserve"> ili odbačena</w:t>
      </w:r>
      <w:r w:rsidR="00C7025C" w:rsidRPr="00D4285B">
        <w:rPr>
          <w:rFonts w:asciiTheme="minorHAnsi" w:hAnsiTheme="minorHAnsi" w:cstheme="minorHAnsi"/>
          <w:i/>
          <w:sz w:val="22"/>
          <w:szCs w:val="22"/>
        </w:rPr>
        <w:t>.</w:t>
      </w:r>
      <w:r w:rsidR="001959D0" w:rsidRPr="00D4285B">
        <w:rPr>
          <w:rFonts w:asciiTheme="minorHAnsi" w:hAnsiTheme="minorHAnsi" w:cstheme="minorHAnsi"/>
          <w:i/>
          <w:sz w:val="22"/>
          <w:szCs w:val="22"/>
        </w:rPr>
        <w:t>”</w:t>
      </w:r>
    </w:p>
    <w:p w:rsidR="00C7025C" w:rsidRPr="00D73411" w:rsidRDefault="00C7025C" w:rsidP="00C70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D6452" w:rsidRPr="00023840" w:rsidRDefault="000B7DAB" w:rsidP="00023840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Članak 8</w:t>
      </w:r>
      <w:r w:rsidRPr="00D73411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</w:p>
    <w:p w:rsidR="00C7025C" w:rsidRPr="00D73411" w:rsidRDefault="000B7DAB" w:rsidP="000B7DAB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Članak 18. mijenja se i glasi:</w:t>
      </w:r>
    </w:p>
    <w:p w:rsidR="00C7025C" w:rsidRDefault="00C7025C" w:rsidP="00C7025C">
      <w:pPr>
        <w:rPr>
          <w:rFonts w:asciiTheme="minorHAnsi" w:hAnsiTheme="minorHAnsi" w:cstheme="minorHAnsi"/>
          <w:sz w:val="22"/>
          <w:szCs w:val="22"/>
        </w:rPr>
      </w:pPr>
    </w:p>
    <w:p w:rsidR="005177C6" w:rsidRDefault="000B7DAB" w:rsidP="00F053A8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B7DAB">
        <w:rPr>
          <w:rFonts w:asciiTheme="minorHAnsi" w:hAnsiTheme="minorHAnsi" w:cstheme="minorHAnsi"/>
          <w:b/>
          <w:i/>
          <w:sz w:val="22"/>
          <w:szCs w:val="22"/>
        </w:rPr>
        <w:t>“</w:t>
      </w:r>
      <w:r w:rsidR="00C7025C" w:rsidRPr="000B7DAB">
        <w:rPr>
          <w:rFonts w:asciiTheme="minorHAnsi" w:hAnsiTheme="minorHAnsi" w:cstheme="minorHAnsi"/>
          <w:i/>
          <w:sz w:val="22"/>
          <w:szCs w:val="22"/>
        </w:rPr>
        <w:t xml:space="preserve">Povjerenstvo </w:t>
      </w:r>
      <w:r w:rsidR="008017B7" w:rsidRPr="000B7DAB">
        <w:rPr>
          <w:rFonts w:asciiTheme="minorHAnsi" w:hAnsiTheme="minorHAnsi" w:cstheme="minorHAnsi"/>
          <w:i/>
          <w:sz w:val="22"/>
          <w:szCs w:val="22"/>
        </w:rPr>
        <w:t>razma</w:t>
      </w:r>
      <w:r w:rsidR="00C7025C" w:rsidRPr="000B7DAB">
        <w:rPr>
          <w:rFonts w:asciiTheme="minorHAnsi" w:hAnsiTheme="minorHAnsi" w:cstheme="minorHAnsi"/>
          <w:i/>
          <w:sz w:val="22"/>
          <w:szCs w:val="22"/>
        </w:rPr>
        <w:t>tra i ocjenjuje prijave koje su ispunile uvjete natječaja sukladno kriterijima koji su propisani uputama za prijavitelje</w:t>
      </w:r>
      <w:r w:rsidR="000D6452" w:rsidRPr="000B7DAB">
        <w:rPr>
          <w:rFonts w:asciiTheme="minorHAnsi" w:hAnsiTheme="minorHAnsi" w:cstheme="minorHAnsi"/>
          <w:i/>
          <w:sz w:val="22"/>
          <w:szCs w:val="22"/>
        </w:rPr>
        <w:t>,</w:t>
      </w:r>
      <w:r w:rsidR="00C7025C" w:rsidRPr="000B7DAB">
        <w:rPr>
          <w:rFonts w:asciiTheme="minorHAnsi" w:hAnsiTheme="minorHAnsi" w:cstheme="minorHAnsi"/>
          <w:i/>
          <w:sz w:val="22"/>
          <w:szCs w:val="22"/>
        </w:rPr>
        <w:t xml:space="preserve"> te daje prijedlog </w:t>
      </w:r>
      <w:r w:rsidR="0023438B" w:rsidRPr="000B7DAB">
        <w:rPr>
          <w:rFonts w:asciiTheme="minorHAnsi" w:hAnsiTheme="minorHAnsi" w:cstheme="minorHAnsi"/>
          <w:i/>
          <w:sz w:val="22"/>
          <w:szCs w:val="22"/>
        </w:rPr>
        <w:t xml:space="preserve">Općinskom </w:t>
      </w:r>
      <w:r w:rsidRPr="000B7DAB">
        <w:rPr>
          <w:rFonts w:asciiTheme="minorHAnsi" w:hAnsiTheme="minorHAnsi" w:cstheme="minorHAnsi"/>
          <w:i/>
          <w:sz w:val="22"/>
          <w:szCs w:val="22"/>
        </w:rPr>
        <w:t xml:space="preserve">vijeću Općine Gunja </w:t>
      </w:r>
      <w:r w:rsidR="00C7025C" w:rsidRPr="000B7DAB">
        <w:rPr>
          <w:rFonts w:asciiTheme="minorHAnsi" w:hAnsiTheme="minorHAnsi" w:cstheme="minorHAnsi"/>
          <w:i/>
          <w:sz w:val="22"/>
          <w:szCs w:val="22"/>
        </w:rPr>
        <w:t>za odobravanje financijskih sredstava za programe ili projekte</w:t>
      </w:r>
      <w:r>
        <w:rPr>
          <w:rFonts w:asciiTheme="minorHAnsi" w:hAnsiTheme="minorHAnsi" w:cstheme="minorHAnsi"/>
          <w:i/>
          <w:sz w:val="22"/>
          <w:szCs w:val="22"/>
        </w:rPr>
        <w:t xml:space="preserve"> udruga</w:t>
      </w:r>
      <w:r w:rsidRPr="000B7DAB">
        <w:rPr>
          <w:rFonts w:asciiTheme="minorHAnsi" w:hAnsiTheme="minorHAnsi" w:cstheme="minorHAnsi"/>
          <w:i/>
          <w:sz w:val="22"/>
          <w:szCs w:val="22"/>
        </w:rPr>
        <w:t>.”</w:t>
      </w:r>
    </w:p>
    <w:p w:rsidR="00023840" w:rsidRPr="00F053A8" w:rsidRDefault="00023840" w:rsidP="00F053A8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A72F6" w:rsidRDefault="005A72F6" w:rsidP="005A72F6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Članak 9</w:t>
      </w:r>
      <w:r w:rsidRPr="00D73411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</w:p>
    <w:p w:rsidR="00C7025C" w:rsidRDefault="009975F6" w:rsidP="00023840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ab/>
        <w:t xml:space="preserve">Članak 21. stavak 1. mijenja se i glasi: </w:t>
      </w:r>
    </w:p>
    <w:p w:rsidR="00380CBC" w:rsidRPr="00023840" w:rsidRDefault="00380CBC" w:rsidP="00023840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C7025C" w:rsidRDefault="009975F6" w:rsidP="00C7025C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D5505">
        <w:rPr>
          <w:rFonts w:asciiTheme="minorHAnsi" w:hAnsiTheme="minorHAnsi" w:cstheme="minorHAnsi"/>
          <w:i/>
          <w:sz w:val="22"/>
          <w:szCs w:val="22"/>
        </w:rPr>
        <w:t>“</w:t>
      </w:r>
      <w:r w:rsidR="00C7025C" w:rsidRPr="000D5505">
        <w:rPr>
          <w:rFonts w:asciiTheme="minorHAnsi" w:hAnsiTheme="minorHAnsi" w:cstheme="minorHAnsi"/>
          <w:i/>
          <w:sz w:val="22"/>
          <w:szCs w:val="22"/>
        </w:rPr>
        <w:t xml:space="preserve">Sa svim udrugama kojima su odobrena financijska sredstva </w:t>
      </w:r>
      <w:r w:rsidRPr="000D5505">
        <w:rPr>
          <w:rFonts w:asciiTheme="minorHAnsi" w:hAnsiTheme="minorHAnsi" w:cstheme="minorHAnsi"/>
          <w:i/>
          <w:sz w:val="22"/>
          <w:szCs w:val="22"/>
        </w:rPr>
        <w:t>općinski načelnik</w:t>
      </w:r>
      <w:r w:rsidR="0018342D">
        <w:rPr>
          <w:rFonts w:asciiTheme="minorHAnsi" w:hAnsiTheme="minorHAnsi" w:cstheme="minorHAnsi"/>
          <w:i/>
          <w:sz w:val="22"/>
          <w:szCs w:val="22"/>
        </w:rPr>
        <w:t xml:space="preserve"> je obvezan</w:t>
      </w:r>
      <w:r w:rsidR="00C7025C" w:rsidRPr="000D5505">
        <w:rPr>
          <w:rFonts w:asciiTheme="minorHAnsi" w:hAnsiTheme="minorHAnsi" w:cstheme="minorHAnsi"/>
          <w:i/>
          <w:sz w:val="22"/>
          <w:szCs w:val="22"/>
        </w:rPr>
        <w:t xml:space="preserve"> potpisati ugovor o financiranju programa ili projekata najkasnije</w:t>
      </w:r>
      <w:r w:rsidRPr="000D5505">
        <w:rPr>
          <w:rFonts w:asciiTheme="minorHAnsi" w:hAnsiTheme="minorHAnsi" w:cstheme="minorHAnsi"/>
          <w:i/>
          <w:sz w:val="22"/>
          <w:szCs w:val="22"/>
        </w:rPr>
        <w:t xml:space="preserve"> u roku od 30 dana od dana donošenja O</w:t>
      </w:r>
      <w:r w:rsidR="00C7025C" w:rsidRPr="000D5505">
        <w:rPr>
          <w:rFonts w:asciiTheme="minorHAnsi" w:hAnsiTheme="minorHAnsi" w:cstheme="minorHAnsi"/>
          <w:i/>
          <w:sz w:val="22"/>
          <w:szCs w:val="22"/>
        </w:rPr>
        <w:t>dluke o financiranju</w:t>
      </w:r>
      <w:r w:rsidR="0018342D">
        <w:rPr>
          <w:rFonts w:asciiTheme="minorHAnsi" w:hAnsiTheme="minorHAnsi" w:cstheme="minorHAnsi"/>
          <w:i/>
          <w:sz w:val="22"/>
          <w:szCs w:val="22"/>
        </w:rPr>
        <w:t xml:space="preserve"> programa ili projekta</w:t>
      </w:r>
      <w:r w:rsidR="00C7025C" w:rsidRPr="000D5505">
        <w:rPr>
          <w:rFonts w:asciiTheme="minorHAnsi" w:hAnsiTheme="minorHAnsi" w:cstheme="minorHAnsi"/>
          <w:i/>
          <w:sz w:val="22"/>
          <w:szCs w:val="22"/>
        </w:rPr>
        <w:t>.</w:t>
      </w:r>
      <w:r w:rsidRPr="000D5505">
        <w:rPr>
          <w:rFonts w:asciiTheme="minorHAnsi" w:hAnsiTheme="minorHAnsi" w:cstheme="minorHAnsi"/>
          <w:i/>
          <w:sz w:val="22"/>
          <w:szCs w:val="22"/>
        </w:rPr>
        <w:t>”</w:t>
      </w:r>
    </w:p>
    <w:p w:rsidR="00D407C2" w:rsidRPr="000D5505" w:rsidRDefault="00D407C2" w:rsidP="00C7025C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407C2" w:rsidRDefault="00D407C2" w:rsidP="00D407C2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Članak 10</w:t>
      </w:r>
      <w:r w:rsidRPr="00D73411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</w:p>
    <w:p w:rsidR="00D407C2" w:rsidRDefault="00D407C2" w:rsidP="00D407C2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ab/>
        <w:t>Članak 22. mijenja se i glasi:</w:t>
      </w:r>
    </w:p>
    <w:p w:rsidR="00D407C2" w:rsidRDefault="00D407C2" w:rsidP="00D40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025C" w:rsidRPr="00380CBC" w:rsidRDefault="00D407C2" w:rsidP="00380CBC">
      <w:pPr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D407C2">
        <w:rPr>
          <w:rFonts w:asciiTheme="minorHAnsi" w:hAnsiTheme="minorHAnsi" w:cstheme="minorHAnsi"/>
          <w:i/>
          <w:sz w:val="22"/>
          <w:szCs w:val="22"/>
        </w:rPr>
        <w:tab/>
        <w:t>“Udrugama kojima nisu odobrena financijska sredstva može se, na njihov zahtjev, omogućiti uvid u zbirnu ocjenu njihovog programa ili projekta.”</w:t>
      </w:r>
    </w:p>
    <w:p w:rsidR="000A4457" w:rsidRDefault="000A4457" w:rsidP="00C702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Članak 11.</w:t>
      </w:r>
    </w:p>
    <w:p w:rsidR="000A4457" w:rsidRPr="000A4457" w:rsidRDefault="000A4457" w:rsidP="000A44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0A4457">
        <w:rPr>
          <w:rFonts w:asciiTheme="minorHAnsi" w:hAnsiTheme="minorHAnsi" w:cstheme="minorHAnsi"/>
          <w:sz w:val="22"/>
          <w:szCs w:val="22"/>
        </w:rPr>
        <w:t xml:space="preserve">Članak </w:t>
      </w:r>
      <w:r>
        <w:rPr>
          <w:rFonts w:asciiTheme="minorHAnsi" w:hAnsiTheme="minorHAnsi" w:cstheme="minorHAnsi"/>
          <w:sz w:val="22"/>
          <w:szCs w:val="22"/>
        </w:rPr>
        <w:t>24. mijenja se i glasi:</w:t>
      </w:r>
    </w:p>
    <w:p w:rsidR="00C7025C" w:rsidRPr="00D73411" w:rsidRDefault="00C7025C" w:rsidP="00C702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7025C" w:rsidRPr="00D73411" w:rsidRDefault="000A4457" w:rsidP="00C7025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C7025C" w:rsidRPr="00D73411">
        <w:rPr>
          <w:rFonts w:asciiTheme="minorHAnsi" w:hAnsiTheme="minorHAnsi" w:cstheme="minorHAnsi"/>
          <w:sz w:val="22"/>
          <w:szCs w:val="22"/>
        </w:rPr>
        <w:t xml:space="preserve">Prigovor se može podnijeti isključivo na natječajni postupak te </w:t>
      </w:r>
      <w:r w:rsidR="005E1201" w:rsidRPr="00D73411">
        <w:rPr>
          <w:rFonts w:asciiTheme="minorHAnsi" w:hAnsiTheme="minorHAnsi" w:cstheme="minorHAnsi"/>
          <w:sz w:val="22"/>
          <w:szCs w:val="22"/>
        </w:rPr>
        <w:t xml:space="preserve">na </w:t>
      </w:r>
      <w:r w:rsidR="00C7025C" w:rsidRPr="00D73411">
        <w:rPr>
          <w:rFonts w:asciiTheme="minorHAnsi" w:hAnsiTheme="minorHAnsi" w:cstheme="minorHAnsi"/>
          <w:sz w:val="22"/>
          <w:szCs w:val="22"/>
        </w:rPr>
        <w:t>bodovanj</w:t>
      </w:r>
      <w:r w:rsidR="004B1391">
        <w:rPr>
          <w:rFonts w:asciiTheme="minorHAnsi" w:hAnsiTheme="minorHAnsi" w:cstheme="minorHAnsi"/>
          <w:sz w:val="22"/>
          <w:szCs w:val="22"/>
        </w:rPr>
        <w:t>e nekog kriterija</w:t>
      </w:r>
      <w:r w:rsidR="005E1201" w:rsidRPr="00D73411">
        <w:rPr>
          <w:rFonts w:asciiTheme="minorHAnsi" w:hAnsiTheme="minorHAnsi" w:cstheme="minorHAnsi"/>
          <w:sz w:val="22"/>
          <w:szCs w:val="22"/>
        </w:rPr>
        <w:t xml:space="preserve"> </w:t>
      </w:r>
      <w:r w:rsidR="00C7025C" w:rsidRPr="00D73411">
        <w:rPr>
          <w:rFonts w:asciiTheme="minorHAnsi" w:hAnsiTheme="minorHAnsi" w:cstheme="minorHAnsi"/>
          <w:sz w:val="22"/>
          <w:szCs w:val="22"/>
        </w:rPr>
        <w:t>ukoliko udruga smatra da je u prijavi dostavila dovoljno argumenata za drugačije bodovanje.</w:t>
      </w:r>
    </w:p>
    <w:p w:rsidR="004B1391" w:rsidRDefault="00C7025C" w:rsidP="000003D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73411">
        <w:rPr>
          <w:rFonts w:asciiTheme="minorHAnsi" w:hAnsiTheme="minorHAnsi" w:cstheme="minorHAnsi"/>
          <w:sz w:val="22"/>
          <w:szCs w:val="22"/>
        </w:rPr>
        <w:t xml:space="preserve">Prigovor se ne može podnijeti na odluku o </w:t>
      </w:r>
      <w:r w:rsidR="004B1391">
        <w:rPr>
          <w:rFonts w:asciiTheme="minorHAnsi" w:hAnsiTheme="minorHAnsi" w:cstheme="minorHAnsi"/>
          <w:sz w:val="22"/>
          <w:szCs w:val="22"/>
        </w:rPr>
        <w:t>visini</w:t>
      </w:r>
      <w:r w:rsidRPr="00D73411">
        <w:rPr>
          <w:rFonts w:asciiTheme="minorHAnsi" w:hAnsiTheme="minorHAnsi" w:cstheme="minorHAnsi"/>
          <w:sz w:val="22"/>
          <w:szCs w:val="22"/>
        </w:rPr>
        <w:t xml:space="preserve"> dodijeljenih sredstava.</w:t>
      </w:r>
      <w:r w:rsidR="000A4457">
        <w:rPr>
          <w:rFonts w:asciiTheme="minorHAnsi" w:hAnsiTheme="minorHAnsi" w:cstheme="minorHAnsi"/>
          <w:sz w:val="22"/>
          <w:szCs w:val="22"/>
        </w:rPr>
        <w:t>”</w:t>
      </w:r>
    </w:p>
    <w:p w:rsidR="004B1391" w:rsidRDefault="004B1391" w:rsidP="000003D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B1391" w:rsidRPr="00023840" w:rsidRDefault="004B1391" w:rsidP="000238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Članak 12.</w:t>
      </w:r>
    </w:p>
    <w:p w:rsidR="00C7025C" w:rsidRPr="00D73411" w:rsidRDefault="00C7025C" w:rsidP="000003D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73411">
        <w:rPr>
          <w:rFonts w:asciiTheme="minorHAnsi" w:hAnsiTheme="minorHAnsi" w:cstheme="minorHAnsi"/>
          <w:sz w:val="22"/>
          <w:szCs w:val="22"/>
        </w:rPr>
        <w:t xml:space="preserve"> </w:t>
      </w:r>
      <w:r w:rsidR="004B1391">
        <w:rPr>
          <w:rFonts w:asciiTheme="minorHAnsi" w:hAnsiTheme="minorHAnsi" w:cstheme="minorHAnsi"/>
          <w:sz w:val="22"/>
          <w:szCs w:val="22"/>
        </w:rPr>
        <w:t>Članak 25. mijenja se i glasi:</w:t>
      </w:r>
    </w:p>
    <w:p w:rsidR="00C7025C" w:rsidRPr="00D73411" w:rsidRDefault="00C7025C" w:rsidP="00C702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7025C" w:rsidRPr="00914976" w:rsidRDefault="004B1391" w:rsidP="00F040B9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4976">
        <w:rPr>
          <w:rFonts w:asciiTheme="minorHAnsi" w:hAnsiTheme="minorHAnsi" w:cstheme="minorHAnsi"/>
          <w:i/>
          <w:sz w:val="22"/>
          <w:szCs w:val="22"/>
        </w:rPr>
        <w:t>“</w:t>
      </w:r>
      <w:r w:rsidR="00C7025C" w:rsidRPr="00914976">
        <w:rPr>
          <w:rFonts w:asciiTheme="minorHAnsi" w:hAnsiTheme="minorHAnsi" w:cstheme="minorHAnsi"/>
          <w:i/>
          <w:sz w:val="22"/>
          <w:szCs w:val="22"/>
        </w:rPr>
        <w:t xml:space="preserve">Prigovori </w:t>
      </w:r>
      <w:r w:rsidRPr="00914976">
        <w:rPr>
          <w:rFonts w:asciiTheme="minorHAnsi" w:hAnsiTheme="minorHAnsi" w:cstheme="minorHAnsi"/>
          <w:i/>
          <w:sz w:val="22"/>
          <w:szCs w:val="22"/>
        </w:rPr>
        <w:t xml:space="preserve">na Odluku o dodjeli financijskih sredstava </w:t>
      </w:r>
      <w:r w:rsidR="00C7025C" w:rsidRPr="00914976">
        <w:rPr>
          <w:rFonts w:asciiTheme="minorHAnsi" w:hAnsiTheme="minorHAnsi" w:cstheme="minorHAnsi"/>
          <w:i/>
          <w:sz w:val="22"/>
          <w:szCs w:val="22"/>
        </w:rPr>
        <w:t>podnose</w:t>
      </w:r>
      <w:r w:rsidRPr="00914976">
        <w:rPr>
          <w:rFonts w:asciiTheme="minorHAnsi" w:hAnsiTheme="minorHAnsi" w:cstheme="minorHAnsi"/>
          <w:i/>
          <w:sz w:val="22"/>
          <w:szCs w:val="22"/>
        </w:rPr>
        <w:t xml:space="preserve"> se</w:t>
      </w:r>
      <w:r w:rsidR="004929AC" w:rsidRPr="00914976">
        <w:rPr>
          <w:rFonts w:asciiTheme="minorHAnsi" w:hAnsiTheme="minorHAnsi" w:cstheme="minorHAnsi"/>
          <w:i/>
          <w:sz w:val="22"/>
          <w:szCs w:val="22"/>
        </w:rPr>
        <w:t xml:space="preserve"> putem Povjerenstva Općinskom vijeću</w:t>
      </w:r>
      <w:r w:rsidR="00914976" w:rsidRPr="00914976">
        <w:rPr>
          <w:rFonts w:asciiTheme="minorHAnsi" w:hAnsiTheme="minorHAnsi" w:cstheme="minorHAnsi"/>
          <w:i/>
          <w:sz w:val="22"/>
          <w:szCs w:val="22"/>
        </w:rPr>
        <w:t xml:space="preserve"> Općine Gunja</w:t>
      </w:r>
      <w:r w:rsidR="004929AC" w:rsidRPr="00914976">
        <w:rPr>
          <w:rFonts w:asciiTheme="minorHAnsi" w:hAnsiTheme="minorHAnsi" w:cstheme="minorHAnsi"/>
          <w:i/>
          <w:sz w:val="22"/>
          <w:szCs w:val="22"/>
        </w:rPr>
        <w:t>,</w:t>
      </w:r>
      <w:r w:rsidRPr="0091497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7025C" w:rsidRPr="00914976">
        <w:rPr>
          <w:rFonts w:asciiTheme="minorHAnsi" w:hAnsiTheme="minorHAnsi" w:cstheme="minorHAnsi"/>
          <w:i/>
          <w:sz w:val="22"/>
          <w:szCs w:val="22"/>
        </w:rPr>
        <w:t>u pisanom obliku,</w:t>
      </w:r>
      <w:r w:rsidR="0010127B" w:rsidRPr="0091497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7025C" w:rsidRPr="00914976">
        <w:rPr>
          <w:rFonts w:asciiTheme="minorHAnsi" w:hAnsiTheme="minorHAnsi" w:cstheme="minorHAnsi"/>
          <w:i/>
          <w:sz w:val="22"/>
          <w:szCs w:val="22"/>
        </w:rPr>
        <w:t>u roku od 8 dana od dana do</w:t>
      </w:r>
      <w:r w:rsidRPr="00914976">
        <w:rPr>
          <w:rFonts w:asciiTheme="minorHAnsi" w:hAnsiTheme="minorHAnsi" w:cstheme="minorHAnsi"/>
          <w:i/>
          <w:sz w:val="22"/>
          <w:szCs w:val="22"/>
        </w:rPr>
        <w:t xml:space="preserve">stave </w:t>
      </w:r>
      <w:r w:rsidR="00C7025C" w:rsidRPr="00914976">
        <w:rPr>
          <w:rFonts w:asciiTheme="minorHAnsi" w:hAnsiTheme="minorHAnsi" w:cstheme="minorHAnsi"/>
          <w:i/>
          <w:sz w:val="22"/>
          <w:szCs w:val="22"/>
        </w:rPr>
        <w:t>obavijesti o r</w:t>
      </w:r>
      <w:r w:rsidRPr="00914976">
        <w:rPr>
          <w:rFonts w:asciiTheme="minorHAnsi" w:hAnsiTheme="minorHAnsi" w:cstheme="minorHAnsi"/>
          <w:i/>
          <w:sz w:val="22"/>
          <w:szCs w:val="22"/>
        </w:rPr>
        <w:t xml:space="preserve">ezultatima natječaja, a odluku </w:t>
      </w:r>
      <w:r w:rsidR="00C7025C" w:rsidRPr="00914976">
        <w:rPr>
          <w:rFonts w:asciiTheme="minorHAnsi" w:hAnsiTheme="minorHAnsi" w:cstheme="minorHAnsi"/>
          <w:i/>
          <w:sz w:val="22"/>
          <w:szCs w:val="22"/>
        </w:rPr>
        <w:t>o prigovoru uzimajući u obz</w:t>
      </w:r>
      <w:r w:rsidR="00914976" w:rsidRPr="00914976">
        <w:rPr>
          <w:rFonts w:asciiTheme="minorHAnsi" w:hAnsiTheme="minorHAnsi" w:cstheme="minorHAnsi"/>
          <w:i/>
          <w:sz w:val="22"/>
          <w:szCs w:val="22"/>
        </w:rPr>
        <w:t>ir sve činjenice donosi Općinsko</w:t>
      </w:r>
      <w:r w:rsidR="00C7025C" w:rsidRPr="0091497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4976" w:rsidRPr="00914976">
        <w:rPr>
          <w:rFonts w:asciiTheme="minorHAnsi" w:hAnsiTheme="minorHAnsi" w:cstheme="minorHAnsi"/>
          <w:i/>
          <w:sz w:val="22"/>
          <w:szCs w:val="22"/>
        </w:rPr>
        <w:t>vijeće Općine Gunja</w:t>
      </w:r>
      <w:r w:rsidR="00C7025C" w:rsidRPr="00914976">
        <w:rPr>
          <w:rFonts w:asciiTheme="minorHAnsi" w:hAnsiTheme="minorHAnsi" w:cstheme="minorHAnsi"/>
          <w:i/>
          <w:sz w:val="22"/>
          <w:szCs w:val="22"/>
        </w:rPr>
        <w:t>.</w:t>
      </w:r>
    </w:p>
    <w:p w:rsidR="00C7025C" w:rsidRPr="00914976" w:rsidRDefault="00C7025C" w:rsidP="00F040B9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4976">
        <w:rPr>
          <w:rFonts w:asciiTheme="minorHAnsi" w:hAnsiTheme="minorHAnsi" w:cstheme="minorHAnsi"/>
          <w:i/>
          <w:sz w:val="22"/>
          <w:szCs w:val="22"/>
        </w:rPr>
        <w:t xml:space="preserve">Rok za donošenje odluke po prigovoru je </w:t>
      </w:r>
      <w:r w:rsidR="00914976" w:rsidRPr="00914976">
        <w:rPr>
          <w:rFonts w:asciiTheme="minorHAnsi" w:hAnsiTheme="minorHAnsi" w:cstheme="minorHAnsi"/>
          <w:i/>
          <w:sz w:val="22"/>
          <w:szCs w:val="22"/>
        </w:rPr>
        <w:t>8</w:t>
      </w:r>
      <w:r w:rsidRPr="00914976">
        <w:rPr>
          <w:rFonts w:asciiTheme="minorHAnsi" w:hAnsiTheme="minorHAnsi" w:cstheme="minorHAnsi"/>
          <w:i/>
          <w:sz w:val="22"/>
          <w:szCs w:val="22"/>
        </w:rPr>
        <w:t xml:space="preserve"> dana od dana primitka prigovora.</w:t>
      </w:r>
    </w:p>
    <w:p w:rsidR="00914976" w:rsidRPr="00914976" w:rsidRDefault="00914976" w:rsidP="00F040B9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4976">
        <w:rPr>
          <w:rFonts w:asciiTheme="minorHAnsi" w:hAnsiTheme="minorHAnsi" w:cstheme="minorHAnsi"/>
          <w:i/>
          <w:sz w:val="22"/>
          <w:szCs w:val="22"/>
        </w:rPr>
        <w:t>Općinsko vijeće Općine Gunja za rješavanje o prigovoru o dodjeli financijskih sredstava posebnom odlukom određuje tijelo u čijem sastavu ne mogu biti osobe koje su sudjelovale u pripremi i provedbi javnog natječaja te ocjeni programa i projekata. Isto tijelo može rješavati i prigovore na odluku o neispunjavanju propisanih uvjeta natječaja.</w:t>
      </w:r>
    </w:p>
    <w:p w:rsidR="00C7025C" w:rsidRPr="00914976" w:rsidRDefault="00C7025C" w:rsidP="00F040B9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4976">
        <w:rPr>
          <w:rFonts w:asciiTheme="minorHAnsi" w:hAnsiTheme="minorHAnsi" w:cstheme="minorHAnsi"/>
          <w:i/>
          <w:sz w:val="22"/>
          <w:szCs w:val="22"/>
        </w:rPr>
        <w:t xml:space="preserve">Prigovor </w:t>
      </w:r>
      <w:r w:rsidR="00914976" w:rsidRPr="00914976">
        <w:rPr>
          <w:rFonts w:asciiTheme="minorHAnsi" w:hAnsiTheme="minorHAnsi" w:cstheme="minorHAnsi"/>
          <w:i/>
          <w:sz w:val="22"/>
          <w:szCs w:val="22"/>
        </w:rPr>
        <w:t xml:space="preserve">u pravilu </w:t>
      </w:r>
      <w:r w:rsidRPr="00914976">
        <w:rPr>
          <w:rFonts w:asciiTheme="minorHAnsi" w:hAnsiTheme="minorHAnsi" w:cstheme="minorHAnsi"/>
          <w:i/>
          <w:sz w:val="22"/>
          <w:szCs w:val="22"/>
        </w:rPr>
        <w:t>ne odgađa izvršenje odluke i daljnju provedbu natječajnog postupka.</w:t>
      </w:r>
    </w:p>
    <w:p w:rsidR="00C7025C" w:rsidRPr="00262D21" w:rsidRDefault="00C7025C" w:rsidP="00F040B9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2D21">
        <w:rPr>
          <w:rFonts w:asciiTheme="minorHAnsi" w:hAnsiTheme="minorHAnsi" w:cstheme="minorHAnsi"/>
          <w:i/>
          <w:sz w:val="22"/>
          <w:szCs w:val="22"/>
        </w:rPr>
        <w:t>Postupak dodjele financijskih sredstava udrugama je akt poslovanja i ne vodi se kao upravni postupak te se na postupak prigovora ne primjenjuju odredbe o žalbi kao pravnom lijeku u upravnom postupku</w:t>
      </w:r>
      <w:r w:rsidR="00914976" w:rsidRPr="00262D21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914976" w:rsidRPr="00262D21" w:rsidRDefault="009706CF" w:rsidP="00914976">
      <w:pPr>
        <w:pStyle w:val="Tekstkomentara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Odluka Općinskog vijeća</w:t>
      </w:r>
      <w:r w:rsidR="00914976" w:rsidRPr="00262D21">
        <w:rPr>
          <w:rFonts w:asciiTheme="minorHAnsi" w:hAnsiTheme="minorHAnsi" w:cstheme="minorHAnsi"/>
          <w:i/>
          <w:sz w:val="22"/>
          <w:szCs w:val="22"/>
        </w:rPr>
        <w:t xml:space="preserve"> Općine Gunja je konačna</w:t>
      </w:r>
      <w:r w:rsidR="00B3586D">
        <w:rPr>
          <w:rFonts w:asciiTheme="minorHAnsi" w:hAnsiTheme="minorHAnsi" w:cstheme="minorHAnsi"/>
          <w:i/>
          <w:sz w:val="22"/>
          <w:szCs w:val="22"/>
        </w:rPr>
        <w:t>.</w:t>
      </w:r>
      <w:r w:rsidR="00262D21" w:rsidRPr="00262D21">
        <w:rPr>
          <w:rFonts w:asciiTheme="minorHAnsi" w:hAnsiTheme="minorHAnsi" w:cstheme="minorHAnsi"/>
          <w:i/>
          <w:sz w:val="22"/>
          <w:szCs w:val="22"/>
        </w:rPr>
        <w:t>”</w:t>
      </w:r>
    </w:p>
    <w:p w:rsidR="00914976" w:rsidRPr="00D73411" w:rsidRDefault="00914976" w:rsidP="00F040B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C7025C" w:rsidRPr="008D090E" w:rsidRDefault="008D090E" w:rsidP="00C702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Članak 13.</w:t>
      </w:r>
    </w:p>
    <w:p w:rsidR="002877D2" w:rsidRPr="00D73411" w:rsidRDefault="001107CD" w:rsidP="009148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Članak 32. stavak 3. mijenja se i glasi:</w:t>
      </w:r>
    </w:p>
    <w:p w:rsidR="001107CD" w:rsidRDefault="001107CD" w:rsidP="0091379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3796" w:rsidRPr="001107CD" w:rsidRDefault="001107CD" w:rsidP="00913796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107CD">
        <w:rPr>
          <w:rFonts w:asciiTheme="minorHAnsi" w:hAnsiTheme="minorHAnsi" w:cstheme="minorHAnsi"/>
          <w:b/>
          <w:i/>
          <w:sz w:val="22"/>
          <w:szCs w:val="22"/>
        </w:rPr>
        <w:t>“</w:t>
      </w:r>
      <w:r w:rsidR="00C7025C" w:rsidRPr="001107CD">
        <w:rPr>
          <w:rFonts w:asciiTheme="minorHAnsi" w:hAnsiTheme="minorHAnsi" w:cstheme="minorHAnsi"/>
          <w:i/>
          <w:sz w:val="22"/>
          <w:szCs w:val="22"/>
        </w:rPr>
        <w:t xml:space="preserve">Svako odstupanje od </w:t>
      </w:r>
      <w:r w:rsidR="00BE7031">
        <w:rPr>
          <w:rFonts w:asciiTheme="minorHAnsi" w:hAnsiTheme="minorHAnsi" w:cstheme="minorHAnsi"/>
          <w:i/>
          <w:sz w:val="22"/>
          <w:szCs w:val="22"/>
        </w:rPr>
        <w:t xml:space="preserve">ugovorenog </w:t>
      </w:r>
      <w:r w:rsidR="00C7025C" w:rsidRPr="001107CD">
        <w:rPr>
          <w:rFonts w:asciiTheme="minorHAnsi" w:hAnsiTheme="minorHAnsi" w:cstheme="minorHAnsi"/>
          <w:i/>
          <w:sz w:val="22"/>
          <w:szCs w:val="22"/>
        </w:rPr>
        <w:t xml:space="preserve">proračuna bez </w:t>
      </w:r>
      <w:r w:rsidR="00735B80" w:rsidRPr="001107CD">
        <w:rPr>
          <w:rFonts w:asciiTheme="minorHAnsi" w:hAnsiTheme="minorHAnsi" w:cstheme="minorHAnsi"/>
          <w:i/>
          <w:sz w:val="22"/>
          <w:szCs w:val="22"/>
        </w:rPr>
        <w:t xml:space="preserve">prethodnog </w:t>
      </w:r>
      <w:r w:rsidR="00C7025C" w:rsidRPr="001107CD">
        <w:rPr>
          <w:rFonts w:asciiTheme="minorHAnsi" w:hAnsiTheme="minorHAnsi" w:cstheme="minorHAnsi"/>
          <w:i/>
          <w:sz w:val="22"/>
          <w:szCs w:val="22"/>
        </w:rPr>
        <w:t xml:space="preserve">odobrenja </w:t>
      </w:r>
      <w:r w:rsidR="00356367" w:rsidRPr="001107CD">
        <w:rPr>
          <w:rFonts w:asciiTheme="minorHAnsi" w:hAnsiTheme="minorHAnsi" w:cstheme="minorHAnsi"/>
          <w:i/>
          <w:sz w:val="22"/>
          <w:szCs w:val="22"/>
        </w:rPr>
        <w:t xml:space="preserve">Općinskog </w:t>
      </w:r>
      <w:r w:rsidRPr="001107CD">
        <w:rPr>
          <w:rFonts w:asciiTheme="minorHAnsi" w:hAnsiTheme="minorHAnsi" w:cstheme="minorHAnsi"/>
          <w:i/>
          <w:sz w:val="22"/>
          <w:szCs w:val="22"/>
        </w:rPr>
        <w:t>vijeća</w:t>
      </w:r>
      <w:r w:rsidR="00356367" w:rsidRPr="001107CD">
        <w:rPr>
          <w:rFonts w:asciiTheme="minorHAnsi" w:hAnsiTheme="minorHAnsi" w:cstheme="minorHAnsi"/>
          <w:i/>
          <w:sz w:val="22"/>
          <w:szCs w:val="22"/>
        </w:rPr>
        <w:t xml:space="preserve"> Općine</w:t>
      </w:r>
      <w:r w:rsidRPr="001107CD">
        <w:rPr>
          <w:rFonts w:asciiTheme="minorHAnsi" w:hAnsiTheme="minorHAnsi" w:cstheme="minorHAnsi"/>
          <w:i/>
          <w:sz w:val="22"/>
          <w:szCs w:val="22"/>
        </w:rPr>
        <w:t xml:space="preserve"> Gunja</w:t>
      </w:r>
      <w:r w:rsidR="00C7025C" w:rsidRPr="001107CD">
        <w:rPr>
          <w:rFonts w:asciiTheme="minorHAnsi" w:hAnsiTheme="minorHAnsi" w:cstheme="minorHAnsi"/>
          <w:i/>
          <w:sz w:val="22"/>
          <w:szCs w:val="22"/>
        </w:rPr>
        <w:t xml:space="preserve"> smatrat će se n</w:t>
      </w:r>
      <w:r w:rsidR="00913796" w:rsidRPr="001107CD">
        <w:rPr>
          <w:rFonts w:asciiTheme="minorHAnsi" w:hAnsiTheme="minorHAnsi" w:cstheme="minorHAnsi"/>
          <w:i/>
          <w:sz w:val="22"/>
          <w:szCs w:val="22"/>
        </w:rPr>
        <w:t>enamjenskim trošenjem sredstava.</w:t>
      </w:r>
      <w:r w:rsidRPr="001107CD">
        <w:rPr>
          <w:rFonts w:asciiTheme="minorHAnsi" w:hAnsiTheme="minorHAnsi" w:cstheme="minorHAnsi"/>
          <w:i/>
          <w:sz w:val="22"/>
          <w:szCs w:val="22"/>
        </w:rPr>
        <w:t>”</w:t>
      </w:r>
    </w:p>
    <w:p w:rsidR="00C7025C" w:rsidRPr="00D73411" w:rsidRDefault="00C7025C" w:rsidP="00C7025C">
      <w:pPr>
        <w:rPr>
          <w:rFonts w:asciiTheme="minorHAnsi" w:hAnsiTheme="minorHAnsi" w:cstheme="minorHAnsi"/>
          <w:sz w:val="22"/>
          <w:szCs w:val="22"/>
        </w:rPr>
      </w:pPr>
    </w:p>
    <w:p w:rsidR="00023840" w:rsidRDefault="00023840" w:rsidP="000238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Članak 14.</w:t>
      </w:r>
    </w:p>
    <w:p w:rsidR="00023840" w:rsidRPr="00023840" w:rsidRDefault="00023840" w:rsidP="000238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U preostalom dijelu odredbe Pravilnika ostaju neizmijenjene.</w:t>
      </w:r>
    </w:p>
    <w:p w:rsidR="00C7025C" w:rsidRPr="00D73411" w:rsidRDefault="00C7025C" w:rsidP="00C7025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C7025C" w:rsidRPr="00D73411" w:rsidRDefault="00CD15EE" w:rsidP="00C702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Članak 15</w:t>
      </w:r>
      <w:r w:rsidR="00C7025C" w:rsidRPr="00D73411">
        <w:rPr>
          <w:rFonts w:asciiTheme="minorHAnsi" w:hAnsiTheme="minorHAnsi" w:cstheme="minorHAnsi"/>
          <w:b/>
          <w:sz w:val="22"/>
          <w:szCs w:val="22"/>
        </w:rPr>
        <w:t>.</w:t>
      </w:r>
    </w:p>
    <w:p w:rsidR="00C7025C" w:rsidRDefault="00CD15EE" w:rsidP="00C7025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Ova izmjena i dopuna</w:t>
      </w:r>
      <w:r w:rsidR="00C7025C" w:rsidRPr="00D73411">
        <w:rPr>
          <w:rFonts w:asciiTheme="minorHAnsi" w:hAnsiTheme="minorHAnsi" w:cstheme="minorHAnsi"/>
          <w:sz w:val="22"/>
          <w:szCs w:val="22"/>
        </w:rPr>
        <w:t xml:space="preserve"> Pravilnik</w:t>
      </w:r>
      <w:r>
        <w:rPr>
          <w:rFonts w:asciiTheme="minorHAnsi" w:hAnsiTheme="minorHAnsi" w:cstheme="minorHAnsi"/>
          <w:sz w:val="22"/>
          <w:szCs w:val="22"/>
        </w:rPr>
        <w:t>a</w:t>
      </w:r>
      <w:r w:rsidR="00C7025C" w:rsidRPr="00D73411">
        <w:rPr>
          <w:rFonts w:asciiTheme="minorHAnsi" w:hAnsiTheme="minorHAnsi" w:cstheme="minorHAnsi"/>
          <w:sz w:val="22"/>
          <w:szCs w:val="22"/>
        </w:rPr>
        <w:t xml:space="preserve"> stupa na snagu </w:t>
      </w:r>
      <w:r w:rsidR="00866C10" w:rsidRPr="00D73411">
        <w:rPr>
          <w:rFonts w:asciiTheme="minorHAnsi" w:hAnsiTheme="minorHAnsi" w:cstheme="minorHAnsi"/>
          <w:sz w:val="22"/>
          <w:szCs w:val="22"/>
        </w:rPr>
        <w:t>osmog dana od dana objave u “Službenom vjesniku”</w:t>
      </w:r>
      <w:r w:rsidR="004C7544">
        <w:rPr>
          <w:rFonts w:asciiTheme="minorHAnsi" w:hAnsiTheme="minorHAnsi" w:cstheme="minorHAnsi"/>
          <w:sz w:val="22"/>
          <w:szCs w:val="22"/>
        </w:rPr>
        <w:t xml:space="preserve"> Općine Gunja.</w:t>
      </w:r>
    </w:p>
    <w:p w:rsidR="004C7544" w:rsidRDefault="004C7544" w:rsidP="00C7025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C7544" w:rsidRDefault="004C7544" w:rsidP="00C7025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86845">
        <w:rPr>
          <w:rFonts w:asciiTheme="minorHAnsi" w:hAnsiTheme="minorHAnsi" w:cstheme="minorHAnsi"/>
          <w:sz w:val="22"/>
          <w:szCs w:val="22"/>
        </w:rPr>
        <w:tab/>
      </w:r>
      <w:r w:rsidR="00986845">
        <w:rPr>
          <w:rFonts w:asciiTheme="minorHAnsi" w:hAnsiTheme="minorHAnsi" w:cstheme="minorHAnsi"/>
          <w:sz w:val="22"/>
          <w:szCs w:val="22"/>
        </w:rPr>
        <w:tab/>
      </w:r>
      <w:r w:rsidR="00986845">
        <w:rPr>
          <w:rFonts w:asciiTheme="minorHAnsi" w:hAnsiTheme="minorHAnsi" w:cstheme="minorHAnsi"/>
          <w:sz w:val="22"/>
          <w:szCs w:val="22"/>
        </w:rPr>
        <w:tab/>
        <w:t>Predsjednik Općinskog vijeća</w:t>
      </w:r>
    </w:p>
    <w:p w:rsidR="004C7544" w:rsidRDefault="00986845" w:rsidP="00C7025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Antonio Marković</w:t>
      </w:r>
    </w:p>
    <w:p w:rsidR="004B0799" w:rsidRPr="004637CC" w:rsidRDefault="004B0799" w:rsidP="004637CC">
      <w:pPr>
        <w:shd w:val="clear" w:color="auto" w:fill="FFFFFF"/>
        <w:jc w:val="right"/>
        <w:rPr>
          <w:b/>
          <w:sz w:val="24"/>
          <w:szCs w:val="24"/>
          <w:lang w:val="hr-HR"/>
        </w:rPr>
      </w:pPr>
    </w:p>
    <w:sectPr w:rsidR="004B0799" w:rsidRPr="004637CC" w:rsidSect="00A12EE5"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59" w:rsidRDefault="00950C59" w:rsidP="00EE2EDD">
      <w:r>
        <w:separator/>
      </w:r>
    </w:p>
  </w:endnote>
  <w:endnote w:type="continuationSeparator" w:id="1">
    <w:p w:rsidR="00950C59" w:rsidRDefault="00950C59" w:rsidP="00EE2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0">
    <w:charset w:val="EE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59" w:rsidRDefault="00950C59" w:rsidP="00EE2EDD">
      <w:r>
        <w:separator/>
      </w:r>
    </w:p>
  </w:footnote>
  <w:footnote w:type="continuationSeparator" w:id="1">
    <w:p w:rsidR="00950C59" w:rsidRDefault="00950C59" w:rsidP="00EE2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1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9AD52C2"/>
    <w:multiLevelType w:val="hybridMultilevel"/>
    <w:tmpl w:val="274E5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902"/>
    <w:multiLevelType w:val="hybridMultilevel"/>
    <w:tmpl w:val="0A248BE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71090"/>
    <w:multiLevelType w:val="multilevel"/>
    <w:tmpl w:val="7D9AE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">
    <w:nsid w:val="1E1242E8"/>
    <w:multiLevelType w:val="multilevel"/>
    <w:tmpl w:val="B5A2B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30AD0"/>
    <w:multiLevelType w:val="hybridMultilevel"/>
    <w:tmpl w:val="AA9A6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7277E"/>
    <w:multiLevelType w:val="hybridMultilevel"/>
    <w:tmpl w:val="64FC8D8A"/>
    <w:lvl w:ilvl="0" w:tplc="CB78646E">
      <w:start w:val="1"/>
      <w:numFmt w:val="decimal"/>
      <w:lvlText w:val="(%1)"/>
      <w:lvlJc w:val="left"/>
      <w:pPr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5021184"/>
    <w:multiLevelType w:val="hybridMultilevel"/>
    <w:tmpl w:val="4A5AAC58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454E0ECC"/>
    <w:multiLevelType w:val="hybridMultilevel"/>
    <w:tmpl w:val="D9CE46D4"/>
    <w:lvl w:ilvl="0" w:tplc="C09CCE7E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7096144"/>
    <w:multiLevelType w:val="hybridMultilevel"/>
    <w:tmpl w:val="DE9460F2"/>
    <w:lvl w:ilvl="0" w:tplc="6A62A1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C275F"/>
    <w:multiLevelType w:val="hybridMultilevel"/>
    <w:tmpl w:val="43B4A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357B1"/>
    <w:multiLevelType w:val="hybridMultilevel"/>
    <w:tmpl w:val="CB3092F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20A7E90"/>
    <w:multiLevelType w:val="hybridMultilevel"/>
    <w:tmpl w:val="BF0CB8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4434417"/>
    <w:multiLevelType w:val="hybridMultilevel"/>
    <w:tmpl w:val="48762532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F0295"/>
    <w:multiLevelType w:val="hybridMultilevel"/>
    <w:tmpl w:val="5D062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03A88"/>
    <w:multiLevelType w:val="hybridMultilevel"/>
    <w:tmpl w:val="40CE7D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64153F5B"/>
    <w:multiLevelType w:val="hybridMultilevel"/>
    <w:tmpl w:val="28B4CF00"/>
    <w:lvl w:ilvl="0" w:tplc="D73C9D1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25F01EC"/>
    <w:multiLevelType w:val="hybridMultilevel"/>
    <w:tmpl w:val="F306E07C"/>
    <w:lvl w:ilvl="0" w:tplc="3092B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8B644C"/>
    <w:multiLevelType w:val="hybridMultilevel"/>
    <w:tmpl w:val="15EE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3"/>
  </w:num>
  <w:num w:numId="4">
    <w:abstractNumId w:val="3"/>
  </w:num>
  <w:num w:numId="5">
    <w:abstractNumId w:val="15"/>
  </w:num>
  <w:num w:numId="6">
    <w:abstractNumId w:val="5"/>
  </w:num>
  <w:num w:numId="7">
    <w:abstractNumId w:val="6"/>
  </w:num>
  <w:num w:numId="8">
    <w:abstractNumId w:val="21"/>
  </w:num>
  <w:num w:numId="9">
    <w:abstractNumId w:val="14"/>
  </w:num>
  <w:num w:numId="10">
    <w:abstractNumId w:val="4"/>
  </w:num>
  <w:num w:numId="11">
    <w:abstractNumId w:val="23"/>
  </w:num>
  <w:num w:numId="12">
    <w:abstractNumId w:val="9"/>
  </w:num>
  <w:num w:numId="13">
    <w:abstractNumId w:val="20"/>
  </w:num>
  <w:num w:numId="14">
    <w:abstractNumId w:val="17"/>
  </w:num>
  <w:num w:numId="15">
    <w:abstractNumId w:val="10"/>
  </w:num>
  <w:num w:numId="16">
    <w:abstractNumId w:val="19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8"/>
  </w:num>
  <w:num w:numId="22">
    <w:abstractNumId w:val="7"/>
  </w:num>
  <w:num w:numId="23">
    <w:abstractNumId w:val="16"/>
  </w:num>
  <w:num w:numId="24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ocumentProtection w:edit="readOnly" w:formatting="1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799"/>
    <w:rsid w:val="000003DA"/>
    <w:rsid w:val="00000F23"/>
    <w:rsid w:val="0000117C"/>
    <w:rsid w:val="000013AE"/>
    <w:rsid w:val="00023840"/>
    <w:rsid w:val="0002493C"/>
    <w:rsid w:val="00032B30"/>
    <w:rsid w:val="000435D0"/>
    <w:rsid w:val="00047070"/>
    <w:rsid w:val="000541B8"/>
    <w:rsid w:val="000651AD"/>
    <w:rsid w:val="00071B4B"/>
    <w:rsid w:val="0008139C"/>
    <w:rsid w:val="000908B9"/>
    <w:rsid w:val="00092EDC"/>
    <w:rsid w:val="000958DB"/>
    <w:rsid w:val="000A20AE"/>
    <w:rsid w:val="000A2E06"/>
    <w:rsid w:val="000A4457"/>
    <w:rsid w:val="000B0AA1"/>
    <w:rsid w:val="000B3432"/>
    <w:rsid w:val="000B49D8"/>
    <w:rsid w:val="000B641F"/>
    <w:rsid w:val="000B7DAB"/>
    <w:rsid w:val="000C688C"/>
    <w:rsid w:val="000C7BC7"/>
    <w:rsid w:val="000D5505"/>
    <w:rsid w:val="000D6452"/>
    <w:rsid w:val="000D715A"/>
    <w:rsid w:val="000E1604"/>
    <w:rsid w:val="000F2081"/>
    <w:rsid w:val="000F293E"/>
    <w:rsid w:val="000F3F80"/>
    <w:rsid w:val="000F7515"/>
    <w:rsid w:val="0010127B"/>
    <w:rsid w:val="001016FA"/>
    <w:rsid w:val="001107CD"/>
    <w:rsid w:val="00115815"/>
    <w:rsid w:val="00116DB3"/>
    <w:rsid w:val="00125D44"/>
    <w:rsid w:val="001315EB"/>
    <w:rsid w:val="001326FB"/>
    <w:rsid w:val="00136416"/>
    <w:rsid w:val="001377E3"/>
    <w:rsid w:val="00142B9D"/>
    <w:rsid w:val="00143971"/>
    <w:rsid w:val="00143E19"/>
    <w:rsid w:val="00152D56"/>
    <w:rsid w:val="00152EDA"/>
    <w:rsid w:val="00154267"/>
    <w:rsid w:val="00156BA7"/>
    <w:rsid w:val="00170508"/>
    <w:rsid w:val="00177671"/>
    <w:rsid w:val="0018170D"/>
    <w:rsid w:val="0018342D"/>
    <w:rsid w:val="0018740F"/>
    <w:rsid w:val="0019531F"/>
    <w:rsid w:val="001959D0"/>
    <w:rsid w:val="00196AE6"/>
    <w:rsid w:val="00196F1A"/>
    <w:rsid w:val="001A109F"/>
    <w:rsid w:val="001A4903"/>
    <w:rsid w:val="001A5292"/>
    <w:rsid w:val="001A6232"/>
    <w:rsid w:val="001A63EC"/>
    <w:rsid w:val="001A7DAE"/>
    <w:rsid w:val="001B0208"/>
    <w:rsid w:val="001B37DE"/>
    <w:rsid w:val="001B548B"/>
    <w:rsid w:val="001B7B5D"/>
    <w:rsid w:val="001C03DE"/>
    <w:rsid w:val="001C7526"/>
    <w:rsid w:val="001E052B"/>
    <w:rsid w:val="001E2954"/>
    <w:rsid w:val="00204290"/>
    <w:rsid w:val="002045FA"/>
    <w:rsid w:val="0021163A"/>
    <w:rsid w:val="00216E2C"/>
    <w:rsid w:val="002203EA"/>
    <w:rsid w:val="002217CB"/>
    <w:rsid w:val="00224E86"/>
    <w:rsid w:val="0023438B"/>
    <w:rsid w:val="00236152"/>
    <w:rsid w:val="002363B5"/>
    <w:rsid w:val="002407B1"/>
    <w:rsid w:val="00240C28"/>
    <w:rsid w:val="002437B0"/>
    <w:rsid w:val="002439FD"/>
    <w:rsid w:val="0024641C"/>
    <w:rsid w:val="002476BF"/>
    <w:rsid w:val="002476CD"/>
    <w:rsid w:val="00250007"/>
    <w:rsid w:val="00250AFF"/>
    <w:rsid w:val="00253E2A"/>
    <w:rsid w:val="00261A7D"/>
    <w:rsid w:val="00262B94"/>
    <w:rsid w:val="00262D21"/>
    <w:rsid w:val="00263111"/>
    <w:rsid w:val="00263FAF"/>
    <w:rsid w:val="002669EB"/>
    <w:rsid w:val="00281C80"/>
    <w:rsid w:val="00283725"/>
    <w:rsid w:val="00284812"/>
    <w:rsid w:val="00284EE2"/>
    <w:rsid w:val="002877D2"/>
    <w:rsid w:val="00293430"/>
    <w:rsid w:val="002A22CA"/>
    <w:rsid w:val="002A7B56"/>
    <w:rsid w:val="002B00C5"/>
    <w:rsid w:val="002B36C1"/>
    <w:rsid w:val="002B385F"/>
    <w:rsid w:val="002C3D2F"/>
    <w:rsid w:val="002C5803"/>
    <w:rsid w:val="002D1E61"/>
    <w:rsid w:val="002D4754"/>
    <w:rsid w:val="002D58D5"/>
    <w:rsid w:val="002D5A4B"/>
    <w:rsid w:val="002E0F0D"/>
    <w:rsid w:val="002F002C"/>
    <w:rsid w:val="002F32E7"/>
    <w:rsid w:val="00302566"/>
    <w:rsid w:val="00305595"/>
    <w:rsid w:val="00305DC3"/>
    <w:rsid w:val="00306647"/>
    <w:rsid w:val="00307869"/>
    <w:rsid w:val="00313992"/>
    <w:rsid w:val="00313B72"/>
    <w:rsid w:val="003152C5"/>
    <w:rsid w:val="00315BA2"/>
    <w:rsid w:val="00315F74"/>
    <w:rsid w:val="00317D69"/>
    <w:rsid w:val="00317F09"/>
    <w:rsid w:val="00334412"/>
    <w:rsid w:val="00340DB5"/>
    <w:rsid w:val="003437F3"/>
    <w:rsid w:val="00345358"/>
    <w:rsid w:val="003458DD"/>
    <w:rsid w:val="003478B7"/>
    <w:rsid w:val="00350B99"/>
    <w:rsid w:val="00352650"/>
    <w:rsid w:val="00356367"/>
    <w:rsid w:val="00361905"/>
    <w:rsid w:val="00362E53"/>
    <w:rsid w:val="0037159F"/>
    <w:rsid w:val="003771B5"/>
    <w:rsid w:val="00380CBC"/>
    <w:rsid w:val="003824B5"/>
    <w:rsid w:val="00382BEA"/>
    <w:rsid w:val="0038620D"/>
    <w:rsid w:val="0039453A"/>
    <w:rsid w:val="003A3D71"/>
    <w:rsid w:val="003B07EF"/>
    <w:rsid w:val="003B32D5"/>
    <w:rsid w:val="003B35CC"/>
    <w:rsid w:val="003B576D"/>
    <w:rsid w:val="003B6A57"/>
    <w:rsid w:val="003D0A28"/>
    <w:rsid w:val="003E0554"/>
    <w:rsid w:val="003E558F"/>
    <w:rsid w:val="003F5F6A"/>
    <w:rsid w:val="003F70E3"/>
    <w:rsid w:val="003F76D2"/>
    <w:rsid w:val="00424A8C"/>
    <w:rsid w:val="00425D93"/>
    <w:rsid w:val="004268BC"/>
    <w:rsid w:val="00426E71"/>
    <w:rsid w:val="0042776F"/>
    <w:rsid w:val="004302D2"/>
    <w:rsid w:val="00430D24"/>
    <w:rsid w:val="00437140"/>
    <w:rsid w:val="00441EF4"/>
    <w:rsid w:val="00443C75"/>
    <w:rsid w:val="004446CD"/>
    <w:rsid w:val="0044551E"/>
    <w:rsid w:val="00445E06"/>
    <w:rsid w:val="004467E3"/>
    <w:rsid w:val="00451904"/>
    <w:rsid w:val="00457BFB"/>
    <w:rsid w:val="004637CC"/>
    <w:rsid w:val="004668AD"/>
    <w:rsid w:val="00474C30"/>
    <w:rsid w:val="0047751A"/>
    <w:rsid w:val="00482525"/>
    <w:rsid w:val="00485C55"/>
    <w:rsid w:val="00487562"/>
    <w:rsid w:val="004929AC"/>
    <w:rsid w:val="00496297"/>
    <w:rsid w:val="00496D9A"/>
    <w:rsid w:val="004A0873"/>
    <w:rsid w:val="004A18E2"/>
    <w:rsid w:val="004B0799"/>
    <w:rsid w:val="004B1391"/>
    <w:rsid w:val="004B32AE"/>
    <w:rsid w:val="004B587F"/>
    <w:rsid w:val="004C5C8A"/>
    <w:rsid w:val="004C7544"/>
    <w:rsid w:val="004C7673"/>
    <w:rsid w:val="004D04D6"/>
    <w:rsid w:val="004D322E"/>
    <w:rsid w:val="004D3F7E"/>
    <w:rsid w:val="004D42FF"/>
    <w:rsid w:val="004D4C6A"/>
    <w:rsid w:val="004D638F"/>
    <w:rsid w:val="004E176A"/>
    <w:rsid w:val="004E7DC4"/>
    <w:rsid w:val="004F1269"/>
    <w:rsid w:val="004F3D81"/>
    <w:rsid w:val="004F7015"/>
    <w:rsid w:val="004F7AAB"/>
    <w:rsid w:val="005007E7"/>
    <w:rsid w:val="0050173E"/>
    <w:rsid w:val="00503299"/>
    <w:rsid w:val="00503CF1"/>
    <w:rsid w:val="005044F6"/>
    <w:rsid w:val="005137BA"/>
    <w:rsid w:val="00515771"/>
    <w:rsid w:val="005177C6"/>
    <w:rsid w:val="005238A5"/>
    <w:rsid w:val="00532225"/>
    <w:rsid w:val="005329CD"/>
    <w:rsid w:val="0053461A"/>
    <w:rsid w:val="0053465C"/>
    <w:rsid w:val="00535984"/>
    <w:rsid w:val="00542C6B"/>
    <w:rsid w:val="00544F4C"/>
    <w:rsid w:val="0054506B"/>
    <w:rsid w:val="00552D04"/>
    <w:rsid w:val="00552F3B"/>
    <w:rsid w:val="0056039C"/>
    <w:rsid w:val="005604AC"/>
    <w:rsid w:val="00567A7D"/>
    <w:rsid w:val="00577177"/>
    <w:rsid w:val="0058045E"/>
    <w:rsid w:val="005855F6"/>
    <w:rsid w:val="00596259"/>
    <w:rsid w:val="005A0D15"/>
    <w:rsid w:val="005A238A"/>
    <w:rsid w:val="005A27F1"/>
    <w:rsid w:val="005A2CC6"/>
    <w:rsid w:val="005A35E2"/>
    <w:rsid w:val="005A60C5"/>
    <w:rsid w:val="005A72F6"/>
    <w:rsid w:val="005A75D9"/>
    <w:rsid w:val="005A7771"/>
    <w:rsid w:val="005B2D3C"/>
    <w:rsid w:val="005D27EF"/>
    <w:rsid w:val="005D2825"/>
    <w:rsid w:val="005D2E78"/>
    <w:rsid w:val="005E1201"/>
    <w:rsid w:val="005E2579"/>
    <w:rsid w:val="005E598B"/>
    <w:rsid w:val="005F6846"/>
    <w:rsid w:val="00604494"/>
    <w:rsid w:val="006048D6"/>
    <w:rsid w:val="00624C91"/>
    <w:rsid w:val="006405A0"/>
    <w:rsid w:val="00646582"/>
    <w:rsid w:val="006471A3"/>
    <w:rsid w:val="00660079"/>
    <w:rsid w:val="00660218"/>
    <w:rsid w:val="006609FE"/>
    <w:rsid w:val="006613D7"/>
    <w:rsid w:val="0066482A"/>
    <w:rsid w:val="00686025"/>
    <w:rsid w:val="00690AEF"/>
    <w:rsid w:val="006A259C"/>
    <w:rsid w:val="006A5990"/>
    <w:rsid w:val="006A6F50"/>
    <w:rsid w:val="006B7247"/>
    <w:rsid w:val="006C09A5"/>
    <w:rsid w:val="006C4114"/>
    <w:rsid w:val="006C6E3A"/>
    <w:rsid w:val="006C723A"/>
    <w:rsid w:val="006C73D8"/>
    <w:rsid w:val="006C7FA7"/>
    <w:rsid w:val="006D1807"/>
    <w:rsid w:val="006D2BC6"/>
    <w:rsid w:val="006D6C61"/>
    <w:rsid w:val="006E2762"/>
    <w:rsid w:val="006E5715"/>
    <w:rsid w:val="006F04CC"/>
    <w:rsid w:val="006F1291"/>
    <w:rsid w:val="006F14A9"/>
    <w:rsid w:val="006F4A9E"/>
    <w:rsid w:val="006F4BE7"/>
    <w:rsid w:val="00702951"/>
    <w:rsid w:val="00712111"/>
    <w:rsid w:val="00713FF7"/>
    <w:rsid w:val="00714091"/>
    <w:rsid w:val="0071482D"/>
    <w:rsid w:val="00723401"/>
    <w:rsid w:val="00724766"/>
    <w:rsid w:val="00724C7B"/>
    <w:rsid w:val="00727D60"/>
    <w:rsid w:val="0073078A"/>
    <w:rsid w:val="00730FFD"/>
    <w:rsid w:val="007351EC"/>
    <w:rsid w:val="00735B80"/>
    <w:rsid w:val="00736646"/>
    <w:rsid w:val="00737DD8"/>
    <w:rsid w:val="00741524"/>
    <w:rsid w:val="00766C30"/>
    <w:rsid w:val="0076725C"/>
    <w:rsid w:val="00773C3E"/>
    <w:rsid w:val="0078368F"/>
    <w:rsid w:val="00784066"/>
    <w:rsid w:val="00787E8E"/>
    <w:rsid w:val="007927F9"/>
    <w:rsid w:val="007A0202"/>
    <w:rsid w:val="007A0488"/>
    <w:rsid w:val="007A379D"/>
    <w:rsid w:val="007B20AC"/>
    <w:rsid w:val="007B7A64"/>
    <w:rsid w:val="007C5FA2"/>
    <w:rsid w:val="007D2DDE"/>
    <w:rsid w:val="007E196C"/>
    <w:rsid w:val="007E31BD"/>
    <w:rsid w:val="007E39B9"/>
    <w:rsid w:val="007F2BBF"/>
    <w:rsid w:val="007F334A"/>
    <w:rsid w:val="007F5C69"/>
    <w:rsid w:val="007F6A6F"/>
    <w:rsid w:val="007F7531"/>
    <w:rsid w:val="008017B7"/>
    <w:rsid w:val="008030E7"/>
    <w:rsid w:val="0080510A"/>
    <w:rsid w:val="008056AD"/>
    <w:rsid w:val="00813A32"/>
    <w:rsid w:val="00823251"/>
    <w:rsid w:val="00824D2C"/>
    <w:rsid w:val="00827BE4"/>
    <w:rsid w:val="00827C79"/>
    <w:rsid w:val="0083135D"/>
    <w:rsid w:val="0085199E"/>
    <w:rsid w:val="008637AB"/>
    <w:rsid w:val="00866C10"/>
    <w:rsid w:val="00883770"/>
    <w:rsid w:val="00884BC0"/>
    <w:rsid w:val="00885701"/>
    <w:rsid w:val="0089101F"/>
    <w:rsid w:val="008A010E"/>
    <w:rsid w:val="008A2247"/>
    <w:rsid w:val="008A22F9"/>
    <w:rsid w:val="008A3E1D"/>
    <w:rsid w:val="008C1EB9"/>
    <w:rsid w:val="008C2A41"/>
    <w:rsid w:val="008C492C"/>
    <w:rsid w:val="008C6BA1"/>
    <w:rsid w:val="008C7795"/>
    <w:rsid w:val="008D090E"/>
    <w:rsid w:val="008D1144"/>
    <w:rsid w:val="008D2417"/>
    <w:rsid w:val="008E3044"/>
    <w:rsid w:val="008E5756"/>
    <w:rsid w:val="008F6046"/>
    <w:rsid w:val="008F7893"/>
    <w:rsid w:val="009068CD"/>
    <w:rsid w:val="0090772F"/>
    <w:rsid w:val="00907A72"/>
    <w:rsid w:val="00913796"/>
    <w:rsid w:val="009148F3"/>
    <w:rsid w:val="00914976"/>
    <w:rsid w:val="00926D51"/>
    <w:rsid w:val="00930A7B"/>
    <w:rsid w:val="0093151A"/>
    <w:rsid w:val="0093242D"/>
    <w:rsid w:val="0093445B"/>
    <w:rsid w:val="00935ADD"/>
    <w:rsid w:val="009416BF"/>
    <w:rsid w:val="009425C4"/>
    <w:rsid w:val="00950C59"/>
    <w:rsid w:val="009536F8"/>
    <w:rsid w:val="009549FD"/>
    <w:rsid w:val="009574C2"/>
    <w:rsid w:val="0096427F"/>
    <w:rsid w:val="00965E80"/>
    <w:rsid w:val="00967A82"/>
    <w:rsid w:val="009706CF"/>
    <w:rsid w:val="00973521"/>
    <w:rsid w:val="00986845"/>
    <w:rsid w:val="00992779"/>
    <w:rsid w:val="00993F44"/>
    <w:rsid w:val="00996715"/>
    <w:rsid w:val="009975F6"/>
    <w:rsid w:val="009A7FA2"/>
    <w:rsid w:val="009B6989"/>
    <w:rsid w:val="009B6DE0"/>
    <w:rsid w:val="009B787F"/>
    <w:rsid w:val="009C0593"/>
    <w:rsid w:val="009C0856"/>
    <w:rsid w:val="009C5971"/>
    <w:rsid w:val="009D3182"/>
    <w:rsid w:val="009E79F8"/>
    <w:rsid w:val="009E7CE6"/>
    <w:rsid w:val="009F5763"/>
    <w:rsid w:val="00A009BC"/>
    <w:rsid w:val="00A067EB"/>
    <w:rsid w:val="00A108F3"/>
    <w:rsid w:val="00A109C6"/>
    <w:rsid w:val="00A11281"/>
    <w:rsid w:val="00A12EE5"/>
    <w:rsid w:val="00A21762"/>
    <w:rsid w:val="00A23A33"/>
    <w:rsid w:val="00A35770"/>
    <w:rsid w:val="00A36DAE"/>
    <w:rsid w:val="00A41C11"/>
    <w:rsid w:val="00A507AE"/>
    <w:rsid w:val="00A509A9"/>
    <w:rsid w:val="00A5193F"/>
    <w:rsid w:val="00A60FFA"/>
    <w:rsid w:val="00A758CC"/>
    <w:rsid w:val="00A80488"/>
    <w:rsid w:val="00A83B6C"/>
    <w:rsid w:val="00AA0ABA"/>
    <w:rsid w:val="00AA40C1"/>
    <w:rsid w:val="00AA5BB8"/>
    <w:rsid w:val="00AA5FDB"/>
    <w:rsid w:val="00AB031E"/>
    <w:rsid w:val="00AB2F91"/>
    <w:rsid w:val="00AB4D75"/>
    <w:rsid w:val="00AB7B8F"/>
    <w:rsid w:val="00AC4E0C"/>
    <w:rsid w:val="00AC63F7"/>
    <w:rsid w:val="00AC6E3B"/>
    <w:rsid w:val="00AD37A3"/>
    <w:rsid w:val="00AD4B5D"/>
    <w:rsid w:val="00AD5E98"/>
    <w:rsid w:val="00AD6B3C"/>
    <w:rsid w:val="00AD7814"/>
    <w:rsid w:val="00AE095D"/>
    <w:rsid w:val="00AF7A32"/>
    <w:rsid w:val="00B14910"/>
    <w:rsid w:val="00B263C2"/>
    <w:rsid w:val="00B269EA"/>
    <w:rsid w:val="00B319E3"/>
    <w:rsid w:val="00B3586D"/>
    <w:rsid w:val="00B3676D"/>
    <w:rsid w:val="00B37A54"/>
    <w:rsid w:val="00B40900"/>
    <w:rsid w:val="00B410AB"/>
    <w:rsid w:val="00B422C3"/>
    <w:rsid w:val="00B5191E"/>
    <w:rsid w:val="00B55E9C"/>
    <w:rsid w:val="00B56C14"/>
    <w:rsid w:val="00B67874"/>
    <w:rsid w:val="00B67B4A"/>
    <w:rsid w:val="00B718BC"/>
    <w:rsid w:val="00B743B9"/>
    <w:rsid w:val="00B7498A"/>
    <w:rsid w:val="00B80435"/>
    <w:rsid w:val="00B80BA6"/>
    <w:rsid w:val="00B81A08"/>
    <w:rsid w:val="00B83D0F"/>
    <w:rsid w:val="00B85BF5"/>
    <w:rsid w:val="00B922BE"/>
    <w:rsid w:val="00B923D3"/>
    <w:rsid w:val="00B93150"/>
    <w:rsid w:val="00B97526"/>
    <w:rsid w:val="00BA25AA"/>
    <w:rsid w:val="00BA5358"/>
    <w:rsid w:val="00BB10E3"/>
    <w:rsid w:val="00BB2F1F"/>
    <w:rsid w:val="00BB3BCA"/>
    <w:rsid w:val="00BC5D68"/>
    <w:rsid w:val="00BC6CC4"/>
    <w:rsid w:val="00BC780D"/>
    <w:rsid w:val="00BD0A29"/>
    <w:rsid w:val="00BD36E0"/>
    <w:rsid w:val="00BE65E5"/>
    <w:rsid w:val="00BE7031"/>
    <w:rsid w:val="00BE794B"/>
    <w:rsid w:val="00BF4961"/>
    <w:rsid w:val="00BF7462"/>
    <w:rsid w:val="00C031B2"/>
    <w:rsid w:val="00C04E1B"/>
    <w:rsid w:val="00C05777"/>
    <w:rsid w:val="00C06DC8"/>
    <w:rsid w:val="00C07E29"/>
    <w:rsid w:val="00C16D54"/>
    <w:rsid w:val="00C20E0E"/>
    <w:rsid w:val="00C21261"/>
    <w:rsid w:val="00C228A2"/>
    <w:rsid w:val="00C23ABC"/>
    <w:rsid w:val="00C2417C"/>
    <w:rsid w:val="00C25641"/>
    <w:rsid w:val="00C25A67"/>
    <w:rsid w:val="00C342A3"/>
    <w:rsid w:val="00C41A5C"/>
    <w:rsid w:val="00C4215F"/>
    <w:rsid w:val="00C67957"/>
    <w:rsid w:val="00C7025C"/>
    <w:rsid w:val="00C72DB0"/>
    <w:rsid w:val="00C803A8"/>
    <w:rsid w:val="00C8175C"/>
    <w:rsid w:val="00C85DA6"/>
    <w:rsid w:val="00C91798"/>
    <w:rsid w:val="00C927F4"/>
    <w:rsid w:val="00C93143"/>
    <w:rsid w:val="00C9407E"/>
    <w:rsid w:val="00C95817"/>
    <w:rsid w:val="00CA0C83"/>
    <w:rsid w:val="00CB76A8"/>
    <w:rsid w:val="00CC08E5"/>
    <w:rsid w:val="00CC6575"/>
    <w:rsid w:val="00CC7D35"/>
    <w:rsid w:val="00CD100E"/>
    <w:rsid w:val="00CD15EE"/>
    <w:rsid w:val="00CD50BA"/>
    <w:rsid w:val="00CD50DF"/>
    <w:rsid w:val="00CD5364"/>
    <w:rsid w:val="00CD6D07"/>
    <w:rsid w:val="00CE1400"/>
    <w:rsid w:val="00CE2163"/>
    <w:rsid w:val="00CE27D1"/>
    <w:rsid w:val="00CE71C9"/>
    <w:rsid w:val="00CF449C"/>
    <w:rsid w:val="00D00A18"/>
    <w:rsid w:val="00D0504A"/>
    <w:rsid w:val="00D063AA"/>
    <w:rsid w:val="00D07D34"/>
    <w:rsid w:val="00D1295D"/>
    <w:rsid w:val="00D15F7E"/>
    <w:rsid w:val="00D16B11"/>
    <w:rsid w:val="00D17570"/>
    <w:rsid w:val="00D21341"/>
    <w:rsid w:val="00D2141A"/>
    <w:rsid w:val="00D24E56"/>
    <w:rsid w:val="00D34EB2"/>
    <w:rsid w:val="00D407C2"/>
    <w:rsid w:val="00D4285B"/>
    <w:rsid w:val="00D46484"/>
    <w:rsid w:val="00D52B95"/>
    <w:rsid w:val="00D563F1"/>
    <w:rsid w:val="00D56E3E"/>
    <w:rsid w:val="00D572B2"/>
    <w:rsid w:val="00D57ADE"/>
    <w:rsid w:val="00D6335F"/>
    <w:rsid w:val="00D6772C"/>
    <w:rsid w:val="00D71A12"/>
    <w:rsid w:val="00D7267D"/>
    <w:rsid w:val="00D73411"/>
    <w:rsid w:val="00D8010E"/>
    <w:rsid w:val="00D80A34"/>
    <w:rsid w:val="00D85660"/>
    <w:rsid w:val="00D8725F"/>
    <w:rsid w:val="00D878CB"/>
    <w:rsid w:val="00D96B17"/>
    <w:rsid w:val="00DA26CC"/>
    <w:rsid w:val="00DB339E"/>
    <w:rsid w:val="00DB416E"/>
    <w:rsid w:val="00DB6E44"/>
    <w:rsid w:val="00DD2132"/>
    <w:rsid w:val="00DD3FA5"/>
    <w:rsid w:val="00DE1DDF"/>
    <w:rsid w:val="00DE359A"/>
    <w:rsid w:val="00DE4582"/>
    <w:rsid w:val="00DE5260"/>
    <w:rsid w:val="00DE716D"/>
    <w:rsid w:val="00DE7861"/>
    <w:rsid w:val="00DF4F0C"/>
    <w:rsid w:val="00DF5443"/>
    <w:rsid w:val="00DF60D3"/>
    <w:rsid w:val="00E004B9"/>
    <w:rsid w:val="00E02895"/>
    <w:rsid w:val="00E05716"/>
    <w:rsid w:val="00E07AB0"/>
    <w:rsid w:val="00E108CC"/>
    <w:rsid w:val="00E11C76"/>
    <w:rsid w:val="00E20642"/>
    <w:rsid w:val="00E32F58"/>
    <w:rsid w:val="00E33F42"/>
    <w:rsid w:val="00E34D03"/>
    <w:rsid w:val="00E458A2"/>
    <w:rsid w:val="00E5343A"/>
    <w:rsid w:val="00E63C6A"/>
    <w:rsid w:val="00E72E66"/>
    <w:rsid w:val="00E809F8"/>
    <w:rsid w:val="00E81355"/>
    <w:rsid w:val="00E862D3"/>
    <w:rsid w:val="00E86F15"/>
    <w:rsid w:val="00E875CB"/>
    <w:rsid w:val="00E90224"/>
    <w:rsid w:val="00E90CA8"/>
    <w:rsid w:val="00E94388"/>
    <w:rsid w:val="00E952E8"/>
    <w:rsid w:val="00E95E1D"/>
    <w:rsid w:val="00E96D95"/>
    <w:rsid w:val="00E9745F"/>
    <w:rsid w:val="00EA0992"/>
    <w:rsid w:val="00EA10EC"/>
    <w:rsid w:val="00EA60C6"/>
    <w:rsid w:val="00EA6F27"/>
    <w:rsid w:val="00EB2CF1"/>
    <w:rsid w:val="00EB3537"/>
    <w:rsid w:val="00EB79B8"/>
    <w:rsid w:val="00EC3C6B"/>
    <w:rsid w:val="00EC4C2D"/>
    <w:rsid w:val="00ED1AD3"/>
    <w:rsid w:val="00ED5D94"/>
    <w:rsid w:val="00EE0954"/>
    <w:rsid w:val="00EE1122"/>
    <w:rsid w:val="00EE2EDD"/>
    <w:rsid w:val="00EF0CA5"/>
    <w:rsid w:val="00F040B9"/>
    <w:rsid w:val="00F053A8"/>
    <w:rsid w:val="00F1416B"/>
    <w:rsid w:val="00F21E81"/>
    <w:rsid w:val="00F2708A"/>
    <w:rsid w:val="00F35DA8"/>
    <w:rsid w:val="00F50583"/>
    <w:rsid w:val="00F508AD"/>
    <w:rsid w:val="00F50C58"/>
    <w:rsid w:val="00F56287"/>
    <w:rsid w:val="00F62BD0"/>
    <w:rsid w:val="00F64114"/>
    <w:rsid w:val="00F671C6"/>
    <w:rsid w:val="00F7235F"/>
    <w:rsid w:val="00F759BA"/>
    <w:rsid w:val="00F81EBB"/>
    <w:rsid w:val="00F835AE"/>
    <w:rsid w:val="00F92B31"/>
    <w:rsid w:val="00FA12C2"/>
    <w:rsid w:val="00FA2786"/>
    <w:rsid w:val="00FA5962"/>
    <w:rsid w:val="00FA6866"/>
    <w:rsid w:val="00FA7B22"/>
    <w:rsid w:val="00FB5A77"/>
    <w:rsid w:val="00FB7C03"/>
    <w:rsid w:val="00FC10EB"/>
    <w:rsid w:val="00FC53B0"/>
    <w:rsid w:val="00FC7D47"/>
    <w:rsid w:val="00FD02A0"/>
    <w:rsid w:val="00FD54B7"/>
    <w:rsid w:val="00FD76D1"/>
    <w:rsid w:val="00FE47A5"/>
    <w:rsid w:val="00FE4CB7"/>
    <w:rsid w:val="00FE5744"/>
    <w:rsid w:val="00FE5BBE"/>
    <w:rsid w:val="00FE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40"/>
    <w:rPr>
      <w:rFonts w:ascii="Times New Roman" w:eastAsia="Times New Roman" w:hAnsi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E2EDD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15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Naslov3">
    <w:name w:val="heading 3"/>
    <w:basedOn w:val="Normal"/>
    <w:next w:val="Normal"/>
    <w:link w:val="Naslov3Char"/>
    <w:qFormat/>
    <w:rsid w:val="004B07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sid w:val="004B0799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4B0799"/>
    <w:pPr>
      <w:ind w:left="708"/>
    </w:pPr>
  </w:style>
  <w:style w:type="paragraph" w:styleId="Tijeloteksta">
    <w:name w:val="Body Text"/>
    <w:basedOn w:val="Normal"/>
    <w:link w:val="TijelotekstaChar"/>
    <w:rsid w:val="004B0799"/>
    <w:pPr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4B079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nhideWhenUsed/>
    <w:rsid w:val="004B07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B0799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4B07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B0799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customStyle="1" w:styleId="toa">
    <w:name w:val="toa"/>
    <w:basedOn w:val="Normal"/>
    <w:rsid w:val="004B0799"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</w:rPr>
  </w:style>
  <w:style w:type="character" w:styleId="Naglaeno">
    <w:name w:val="Strong"/>
    <w:uiPriority w:val="22"/>
    <w:qFormat/>
    <w:rsid w:val="004B0799"/>
    <w:rPr>
      <w:b/>
      <w:bCs/>
    </w:rPr>
  </w:style>
  <w:style w:type="paragraph" w:customStyle="1" w:styleId="t-9-8">
    <w:name w:val="t-9-8"/>
    <w:basedOn w:val="Normal"/>
    <w:rsid w:val="004B0799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kurziv1">
    <w:name w:val="kurziv1"/>
    <w:rsid w:val="004B0799"/>
    <w:rPr>
      <w:i/>
      <w:iCs/>
    </w:rPr>
  </w:style>
  <w:style w:type="table" w:styleId="Reetkatablice">
    <w:name w:val="Table Grid"/>
    <w:basedOn w:val="Obinatablica"/>
    <w:uiPriority w:val="59"/>
    <w:rsid w:val="004B07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Zadanifontodlomka"/>
    <w:rsid w:val="004B0799"/>
  </w:style>
  <w:style w:type="paragraph" w:styleId="Tekstbalonia">
    <w:name w:val="Balloon Text"/>
    <w:basedOn w:val="Normal"/>
    <w:link w:val="TekstbaloniaChar"/>
    <w:uiPriority w:val="99"/>
    <w:semiHidden/>
    <w:unhideWhenUsed/>
    <w:rsid w:val="005A0D15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A0D15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Naslov1Char">
    <w:name w:val="Naslov 1 Char"/>
    <w:link w:val="Naslov1"/>
    <w:uiPriority w:val="9"/>
    <w:rsid w:val="00EE2EDD"/>
    <w:rPr>
      <w:rFonts w:ascii="Times New Roman" w:eastAsia="Times New Roman" w:hAnsi="Times New Roman"/>
      <w:b/>
      <w:bCs/>
      <w:kern w:val="32"/>
      <w:sz w:val="28"/>
      <w:szCs w:val="32"/>
      <w:lang w:val="en-US"/>
    </w:rPr>
  </w:style>
  <w:style w:type="paragraph" w:customStyle="1" w:styleId="SubTitle2">
    <w:name w:val="SubTitle 2"/>
    <w:basedOn w:val="Normal"/>
    <w:rsid w:val="00AD7814"/>
    <w:pPr>
      <w:spacing w:after="240"/>
      <w:jc w:val="center"/>
    </w:pPr>
    <w:rPr>
      <w:b/>
      <w:bCs/>
      <w:sz w:val="32"/>
      <w:szCs w:val="32"/>
      <w:lang w:val="en-GB" w:eastAsia="en-US"/>
    </w:rPr>
  </w:style>
  <w:style w:type="paragraph" w:styleId="Bezproreda">
    <w:name w:val="No Spacing"/>
    <w:link w:val="BezproredaChar"/>
    <w:uiPriority w:val="1"/>
    <w:qFormat/>
    <w:rsid w:val="00EE2EDD"/>
    <w:rPr>
      <w:rFonts w:eastAsia="Times New Roman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rsid w:val="00EE2EDD"/>
    <w:rPr>
      <w:rFonts w:eastAsia="Times New Roman"/>
      <w:sz w:val="22"/>
      <w:szCs w:val="22"/>
      <w:lang w:val="en-US" w:eastAsia="en-US" w:bidi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9438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E94388"/>
  </w:style>
  <w:style w:type="character" w:styleId="Hiperveza">
    <w:name w:val="Hyperlink"/>
    <w:uiPriority w:val="99"/>
    <w:unhideWhenUsed/>
    <w:rsid w:val="00E94388"/>
    <w:rPr>
      <w:color w:val="0000FF"/>
      <w:u w:val="single"/>
    </w:rPr>
  </w:style>
  <w:style w:type="paragraph" w:customStyle="1" w:styleId="Bezproreda1">
    <w:name w:val="Bez proreda1"/>
    <w:rsid w:val="00AA40C1"/>
    <w:pPr>
      <w:widowControl w:val="0"/>
      <w:suppressAutoHyphens/>
      <w:spacing w:after="200" w:line="276" w:lineRule="auto"/>
    </w:pPr>
    <w:rPr>
      <w:rFonts w:eastAsia="Arial Unicode MS" w:cs="font300"/>
      <w:kern w:val="1"/>
      <w:sz w:val="22"/>
      <w:szCs w:val="22"/>
      <w:lang w:eastAsia="ar-SA"/>
    </w:rPr>
  </w:style>
  <w:style w:type="paragraph" w:customStyle="1" w:styleId="Odlomakpopisa1">
    <w:name w:val="Odlomak popisa1"/>
    <w:basedOn w:val="Normal"/>
    <w:rsid w:val="00C7025C"/>
    <w:pPr>
      <w:suppressAutoHyphens/>
      <w:spacing w:line="100" w:lineRule="atLeast"/>
    </w:pPr>
    <w:rPr>
      <w:kern w:val="1"/>
      <w:sz w:val="24"/>
      <w:szCs w:val="24"/>
      <w:lang w:val="hr-HR" w:eastAsia="ar-SA"/>
    </w:rPr>
  </w:style>
  <w:style w:type="paragraph" w:styleId="Tekstkomentara">
    <w:name w:val="annotation text"/>
    <w:basedOn w:val="Normal"/>
    <w:link w:val="TekstkomentaraChar"/>
    <w:uiPriority w:val="99"/>
    <w:unhideWhenUsed/>
    <w:rsid w:val="00935ADD"/>
  </w:style>
  <w:style w:type="character" w:customStyle="1" w:styleId="TekstkomentaraChar">
    <w:name w:val="Tekst komentara Char"/>
    <w:link w:val="Tekstkomentara"/>
    <w:uiPriority w:val="99"/>
    <w:rsid w:val="00935ADD"/>
    <w:rPr>
      <w:rFonts w:ascii="Times New Roman" w:eastAsia="Times New Roman" w:hAnsi="Times New Roman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15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BEA52-B3DC-4244-BE5E-416CA844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1591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Pravilnik o financiranju javnih potreba             Grada Umaga</vt:lpstr>
      <vt:lpstr>Pravilnik o financiranju javnih potreba             Grada Umaga</vt:lpstr>
    </vt:vector>
  </TitlesOfParts>
  <Company>GRAD UMAG</Company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financiranju javnih potreba             Grada Umaga</dc:title>
  <dc:creator>Slavša Šmalc</dc:creator>
  <cp:lastModifiedBy>Windows korisnik</cp:lastModifiedBy>
  <cp:revision>100</cp:revision>
  <cp:lastPrinted>2015-06-01T10:48:00Z</cp:lastPrinted>
  <dcterms:created xsi:type="dcterms:W3CDTF">2026-03-31T11:00:00Z</dcterms:created>
  <dcterms:modified xsi:type="dcterms:W3CDTF">2026-04-09T09:26:00Z</dcterms:modified>
</cp:coreProperties>
</file>