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E6AF" w14:textId="065B78C2" w:rsidR="00711FE6" w:rsidRDefault="00593E55" w:rsidP="00711FE6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PRIJEDLOG</w:t>
      </w:r>
    </w:p>
    <w:p w14:paraId="394A53B8" w14:textId="77777777" w:rsidR="00593E55" w:rsidRPr="00593E55" w:rsidRDefault="00593E55" w:rsidP="00711FE6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8EAF7F" w14:textId="28AF0C99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članka 66. Zakona o gospodarenju otpadom („Narodne novine“ broj 84/21</w:t>
      </w:r>
      <w:r w:rsidR="00EA277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 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142/23), članka 35. Zakona o lokalnoj i područnoj (regionalnoj) samoupravi („Narodne novine“ broj 33/2001, 60/2001, 129/2005, 109/2007, 36/2009, 125/2008, 36/2009, 150/2011, 144/2012, 123/2017, 98/2019, 144/2020) i članka 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18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Statuta Općine 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Gradec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(„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lasnik 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Zagrebačke županije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broj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23/09, 1</w:t>
      </w:r>
      <w:r w:rsid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/10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8/18, 11/18 i 9/21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Općinsko vijeće Općine </w:t>
      </w:r>
      <w:r w:rsidR="005D52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Gradec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3.</w:t>
      </w:r>
      <w:r w:rsidR="005D52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(trećoj)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sjednici održanoj dana </w:t>
      </w:r>
      <w:r w:rsidR="005D52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__. rujna 2025. 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godine, donosi sljedeću</w:t>
      </w:r>
    </w:p>
    <w:p w14:paraId="09EF98DF" w14:textId="77777777" w:rsidR="00711FE6" w:rsidRPr="00593E55" w:rsidRDefault="00711FE6" w:rsidP="00711FE6">
      <w:pPr>
        <w:suppressAutoHyphens/>
        <w:autoSpaceDN w:val="0"/>
        <w:spacing w:line="24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C2BD1F" w14:textId="77777777" w:rsidR="00CD7C24" w:rsidRDefault="00CD7C24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ODLUKU</w:t>
      </w:r>
    </w:p>
    <w:p w14:paraId="47C84EB2" w14:textId="01F763F7" w:rsidR="00711FE6" w:rsidRPr="00593E55" w:rsidRDefault="00CD7C24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 </w:t>
      </w:r>
      <w:r w:rsidR="00711FE6"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IZMJEN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711FE6"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DOPUN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="00711FE6"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ODLUKE</w:t>
      </w:r>
    </w:p>
    <w:p w14:paraId="6A7FD888" w14:textId="77777777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 načinu pružanja javne usluge sakupljanja komunalnog otpada</w:t>
      </w:r>
    </w:p>
    <w:p w14:paraId="45A2B964" w14:textId="5A6A6C5C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na području Općine </w:t>
      </w:r>
      <w:r w:rsid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Gradec</w:t>
      </w:r>
    </w:p>
    <w:p w14:paraId="0EAEFEF5" w14:textId="77777777" w:rsidR="00711FE6" w:rsidRPr="00593E55" w:rsidRDefault="00711FE6" w:rsidP="00711FE6">
      <w:pPr>
        <w:suppressAutoHyphens/>
        <w:autoSpaceDN w:val="0"/>
        <w:spacing w:line="24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77B75F" w14:textId="77777777" w:rsidR="00711FE6" w:rsidRPr="00593E55" w:rsidRDefault="00711FE6" w:rsidP="00711FE6">
      <w:pPr>
        <w:suppressAutoHyphens/>
        <w:autoSpaceDN w:val="0"/>
        <w:spacing w:after="0" w:line="24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DC2A476" w14:textId="77777777" w:rsidR="00711FE6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1.</w:t>
      </w:r>
    </w:p>
    <w:p w14:paraId="7EE1EB87" w14:textId="77777777" w:rsidR="00593E55" w:rsidRPr="00593E55" w:rsidRDefault="00593E55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2BFA63" w14:textId="4A947AB1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Ovom Odlukom mijenja se i dopunjuje Odluka o načinu pružanja javne usluge sakupljanja komunalnog otpada na području Općine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Gradec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17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(KLASA: 363-02/22-01/18; URBROJ: 238-9-01-22-2 od 7. ožujka 2022. godine,</w:t>
      </w:r>
      <w:r w:rsidR="0010288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D17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objavljena u 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Glasnik</w:t>
      </w:r>
      <w:r w:rsidR="004D17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Zagrebačke županije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broj 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9/22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daljnjem tekstu: Odluka).</w:t>
      </w:r>
    </w:p>
    <w:p w14:paraId="553198A8" w14:textId="77777777" w:rsidR="00711FE6" w:rsidRPr="00593E55" w:rsidRDefault="00711FE6" w:rsidP="00711FE6">
      <w:pPr>
        <w:suppressAutoHyphens/>
        <w:autoSpaceDN w:val="0"/>
        <w:spacing w:line="242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BA4610" w14:textId="77777777" w:rsidR="00711FE6" w:rsidRDefault="00711FE6" w:rsidP="00711FE6">
      <w:pPr>
        <w:suppressAutoHyphens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2.</w:t>
      </w:r>
    </w:p>
    <w:p w14:paraId="3E087CFD" w14:textId="77777777" w:rsidR="00593E55" w:rsidRPr="00593E55" w:rsidRDefault="00593E55" w:rsidP="00711FE6">
      <w:pPr>
        <w:suppressAutoHyphens/>
        <w:autoSpaceDN w:val="0"/>
        <w:spacing w:after="0" w:line="242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71EB646" w14:textId="00F80530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Mijenja se članak 2</w:t>
      </w:r>
      <w:r w:rsidR="004D176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Odluke:</w:t>
      </w:r>
    </w:p>
    <w:p w14:paraId="40434278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59C16B" w14:textId="6EA9C57B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„</w:t>
      </w:r>
      <w:r w:rsidRPr="00593E5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Cijena javne usluge</w:t>
      </w:r>
      <w:r w:rsidR="007D4A52" w:rsidRPr="00593E5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“</w:t>
      </w:r>
    </w:p>
    <w:p w14:paraId="615E1F2E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2DF048B" w14:textId="45EBACB2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 xml:space="preserve">Članak </w:t>
      </w:r>
      <w:r w:rsidR="007D4A52" w:rsidRPr="00593E5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22.</w:t>
      </w:r>
    </w:p>
    <w:p w14:paraId="70BE4AB8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(1) Strukturu cijene javne usluge čini: cijena obvezne minimalne javne usluge (MJU) i cijena javne usluge za količinu predanog miješanog komunalnog otpada (C), a određuje se prema izrazu:</w:t>
      </w:r>
    </w:p>
    <w:p w14:paraId="4F45695B" w14:textId="77777777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CJU = MJU + C</w:t>
      </w:r>
    </w:p>
    <w:p w14:paraId="34E7B348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Korisnik javne usluge dužan je platiti davatelju usluge iznos cijene za obračunsko mjesto i obračunsko</w:t>
      </w:r>
    </w:p>
    <w:p w14:paraId="37D5A839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razdoblje, osim ako je riječ o obračunskom mjestu na kojem se nekretnina trajno ne koristi u smislu članka 71. Zakona.</w:t>
      </w:r>
    </w:p>
    <w:p w14:paraId="1AA36F19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(2) Cijena obvezne minimalne javne usluge pokriva troškove javne usluge koju je potrebno osigurati kako bi sustav sakupljanja komunalnog otpada mogao ispuniti svoju svrhu poštujući pritom obvezu o osiguranju primjene načela »onečišćivač plaća«, načela ekonomski održivog poslovanja te sigurnosti, redovitosti i kvalitete pružanja javne usluge sukladno Zakonu, ovoj Odluci i drugim propisima.</w:t>
      </w:r>
    </w:p>
    <w:p w14:paraId="0AE9C423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(3) Cijena obvezne minimalne javne usluge za korisnika kategorije kućanstvo jedinstvena je na čitavom</w:t>
      </w:r>
    </w:p>
    <w:p w14:paraId="45163314" w14:textId="7DC14F75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području primjene ove Odluke, a iznosi: </w:t>
      </w:r>
      <w:r w:rsidR="005D2A23"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8,30</w:t>
      </w: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EUR (slovima: </w:t>
      </w:r>
      <w:proofErr w:type="spellStart"/>
      <w:r w:rsidR="005D2A23"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osameuraitrideset</w:t>
      </w: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cent</w:t>
      </w:r>
      <w:r w:rsidR="00166720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proofErr w:type="spellEnd"/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 mjesečno, bez PDV-a.</w:t>
      </w:r>
    </w:p>
    <w:p w14:paraId="7FB2613A" w14:textId="3FCCE585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>Cijena obvezne minimalne javne usluge za korisnika koji nije kućanstvo jedinstvena je na čitavom području primjene ove Odluke, a iznosi: 1</w:t>
      </w:r>
      <w:r w:rsidR="005D2A23"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0,30</w:t>
      </w: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EUR (slovima: </w:t>
      </w:r>
      <w:proofErr w:type="spellStart"/>
      <w:r w:rsidR="005D2A23"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deseteuraitridesetcenti</w:t>
      </w:r>
      <w:proofErr w:type="spellEnd"/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) mjesečno, bez PDV-a.</w:t>
      </w:r>
    </w:p>
    <w:p w14:paraId="7948DB8A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(4) Cijena javne usluge za predanu količinu miješanog komunalnog otpada naplaćuje se razmjerno količini predanog otpada, sukladno kriteriju iz članka 5. ove Odluke, odnosno podacima iz evidencije o predanom otpadu.</w:t>
      </w:r>
    </w:p>
    <w:p w14:paraId="7B1B2581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Cijena javne usluge za predanu količinu miješanog komunalnog otpada određuje se prema izrazu:</w:t>
      </w:r>
    </w:p>
    <w:p w14:paraId="5B7AC71D" w14:textId="77777777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 = JCV x BP x U</w:t>
      </w:r>
    </w:p>
    <w:p w14:paraId="10358A1D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gdje je:</w:t>
      </w:r>
    </w:p>
    <w:p w14:paraId="7100478F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 – cijena javne usluge za količinu predanog miješanog komunalnog otpada izražena u kunama;</w:t>
      </w:r>
    </w:p>
    <w:p w14:paraId="32C62EAA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JCV – jedinična cijena za pražnjenje određenog volumena spremnika miješanog komunalnog otpada, izražena u eurima sukladno Cjeniku;</w:t>
      </w:r>
    </w:p>
    <w:p w14:paraId="77F8F104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BP – broj pražnjenja spremnika miješanog komunalnog otpada u obračunskom razdoblju sukladno podacima u evidenciji o pražnjenju spremnika;</w:t>
      </w:r>
    </w:p>
    <w:p w14:paraId="24432EAD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U – udio korisnika javne usluge u korištenju spremnika.</w:t>
      </w:r>
    </w:p>
    <w:p w14:paraId="40625F04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(5) Kad jedan korisnik javne usluge samostalno koristi spremnik, udio korisnika javne usluge u korištenju spremnika iznosi 1. Kad više korisnika javne usluge zajednički koriste spremnik, zbroj udjela svih korisnika, određenih međusobnim sporazumom ili prijedlogom davatelja javne usluge, mora iznositi 1.</w:t>
      </w:r>
    </w:p>
    <w:p w14:paraId="18E3F0D3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(6) Korisnik javne usluge dužan je plaćati davatelju javne usluge iznos cijene javne usluge za obračunsko mjesto i obračunsko razdoblje, osim za obračunsko mjesto na kojem se nekretnina trajno ne koristi.</w:t>
      </w:r>
    </w:p>
    <w:p w14:paraId="7B9A965B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(7) Nekretnina koje se trajno ne koristi je nekretnina koja se u razdoblju od najmanje 12 mjeseci ne koristi za stanovanje i nije pogodna za stanovanje, boravak ili obavljanje djelatnosti, odnosno nije useljiva.„</w:t>
      </w:r>
    </w:p>
    <w:p w14:paraId="74871ABD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E19C442" w14:textId="77777777" w:rsidR="00711FE6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3.</w:t>
      </w:r>
    </w:p>
    <w:p w14:paraId="3FCB4F23" w14:textId="77777777" w:rsidR="00593E55" w:rsidRPr="00593E55" w:rsidRDefault="00593E55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D8B2511" w14:textId="547C7B48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Mijenja se članak 2</w:t>
      </w:r>
      <w:r w:rsidR="007D4A52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Odluke:</w:t>
      </w:r>
    </w:p>
    <w:p w14:paraId="1E19D837" w14:textId="5B504D9B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„Odredbe o ugovornoj kazni</w:t>
      </w:r>
      <w:r w:rsidR="00613C10"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6088840E" w14:textId="77777777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03EF143" w14:textId="75E310AE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Članak 2</w:t>
      </w:r>
      <w:r w:rsidR="007D4A52" w:rsidRPr="00593E5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4</w:t>
      </w:r>
      <w:r w:rsidRPr="00593E55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.</w:t>
      </w:r>
    </w:p>
    <w:p w14:paraId="39BA91EC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(1) Ugovornu kaznu određenu ovom Odlukom korisnik javne usluge dužan je platiti davatelju javne usluge u slučaju kad je postupio protivno Ugovoru. U nastavku se određuju situacije u kojima se smatra da je korisnik javne usluge postupio protivno Ugovoru i iznos ugovorne kazne u pojedinom slučaju:</w:t>
      </w:r>
    </w:p>
    <w:p w14:paraId="457CEADE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1. kad u Izjavi o korištenju javne usluge ili zahtjevu za izmjenu Izjave unese lažne podatke (99,60 EUR);</w:t>
      </w:r>
    </w:p>
    <w:p w14:paraId="644B2235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2. kad ne predaje otpad davatelju javne usluge (ne zaduži spremnik za miješani komunalni otpad i/ili izjavljuje da trajno ne koristi nekretninu), a na temelju podataka očitanja mjernih uređaja za potrošnju električne energije, plina, pitke vode ili na drugi način davatelj javne usluge nepobitno utvrdi da korisnik</w:t>
      </w:r>
    </w:p>
    <w:p w14:paraId="316C4A1C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javne usluge ipak koristi nekretninu (49,80 EUR);</w:t>
      </w:r>
    </w:p>
    <w:p w14:paraId="2263DB81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3. kad odlaže otpad pored spremnika ne koristeći odgovarajuće vrećice s logotipom davatelja javne usluge (49,80 EUR);</w:t>
      </w:r>
    </w:p>
    <w:p w14:paraId="6BE8BAB4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4. kad ne dopusti ovlaštenim osobama davatelja javne usluge pristup svojoj nekretnini i nadzor </w:t>
      </w:r>
      <w:proofErr w:type="spellStart"/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kompostera</w:t>
      </w:r>
      <w:proofErr w:type="spellEnd"/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za biootpad, ukoliko koristi mogućnost kompostiranja biootpada (99,60 EUR);</w:t>
      </w:r>
    </w:p>
    <w:p w14:paraId="5A4F793C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lastRenderedPageBreak/>
        <w:t xml:space="preserve">5. kad u spremnik za </w:t>
      </w:r>
      <w:proofErr w:type="spellStart"/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reciklabilni</w:t>
      </w:r>
      <w:proofErr w:type="spellEnd"/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otpad odlaže otpad druge vrste od one koja se smije odlagati u taj spremnik sukladno dobivenim uputama (49,80 EUR);</w:t>
      </w:r>
    </w:p>
    <w:p w14:paraId="35EAD7BA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6. kad u spremnik za miješani komunalni otpad ili u spremnik za biootpad odlaže opasne tvari, problematični otpad ili otpad koji se može reciklirati, a koji nije prikladan za odlaganje u spremnik za biootpad, odnosno spremnik za miješani komunalni otpad (49,80 EUR);</w:t>
      </w:r>
    </w:p>
    <w:p w14:paraId="0D62C7C0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7. kad ošteti ili uništi spremnik za otpad (49,80 EUR);</w:t>
      </w:r>
    </w:p>
    <w:p w14:paraId="2195C7AD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8. kad odjavi javnu uslugu, a dokazano je da se nekretnina koristi; ili nekretnina se ne koristi, a nije dostavljen dokaz – obračun potrošnje vode ili obračun električne energije odabranog isporučitelja (99,60 EUR);</w:t>
      </w:r>
    </w:p>
    <w:p w14:paraId="0A19F0CC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9. kad odbacuje otpad nepropisno u okoliš ili na javne površine (99,60 EUR);</w:t>
      </w:r>
    </w:p>
    <w:p w14:paraId="20377763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10. kad spaljuje otpadne materijale u peći ili na otvorenom, osim ako se radi o čistom otpadnom papiru za potpalu, suhom sirovom otpadnom drvu koje nije tretirano nikakvim opasnim tvarima ili drugom</w:t>
      </w:r>
    </w:p>
    <w:p w14:paraId="0AEBCA10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osušenom otpadnom biljnom materijalu pogodnom za loženje (99,60 EUR).</w:t>
      </w:r>
    </w:p>
    <w:p w14:paraId="12B38B07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(2) Kad više korisnika javne usluge koristi zajednički spremnik, nastalu obvezu plaćanja ugovorne kazne, u slučaju kad se ne utvrdi odgovornost pojedinog korisnika javne usluge, snose svi korisnici javne usluge koji koriste zajednički spremnik, sukladno udjelima u korištenju zajedničkog spremnika.</w:t>
      </w:r>
    </w:p>
    <w:p w14:paraId="0CE93C66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(3) Davatelj javne usluge neće naplatiti ugovornu kaznu već će izdati pisanu opomenu ako procijeni da</w:t>
      </w:r>
    </w:p>
    <w:p w14:paraId="6ABED903" w14:textId="77777777" w:rsidR="00711FE6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korisnik javne usluge nije postupio u namjeri počinjenja prekršaja, već je prekršaj počinjen zbog neinformiranosti korisnika, ili u slučaju kad je prekršaj počinjen prvi puta.“</w:t>
      </w:r>
    </w:p>
    <w:p w14:paraId="10F54E84" w14:textId="77777777" w:rsidR="004D176C" w:rsidRDefault="004D176C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6705A77E" w14:textId="65C3F1E3" w:rsidR="004D176C" w:rsidRDefault="004D176C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Dodati članak (ostale odredbe </w:t>
      </w:r>
      <w:proofErr w:type="spellStart"/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odlujke</w:t>
      </w:r>
      <w:proofErr w:type="spellEnd"/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ostaju nepromijenjene).</w:t>
      </w:r>
    </w:p>
    <w:p w14:paraId="64299E12" w14:textId="77777777" w:rsidR="004D176C" w:rsidRDefault="004D176C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FBF5AB1" w14:textId="172C6A34" w:rsidR="004D176C" w:rsidRDefault="004D176C" w:rsidP="004D176C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Članak 4.</w:t>
      </w:r>
    </w:p>
    <w:p w14:paraId="0F1CBF6B" w14:textId="77777777" w:rsidR="004D176C" w:rsidRDefault="004D176C" w:rsidP="004D176C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0100A9E" w14:textId="5CFE26D6" w:rsidR="004D176C" w:rsidRPr="004D176C" w:rsidRDefault="004D176C" w:rsidP="004D176C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Ostale odredbe osnovne Odluke ostaju nepromijenjene.</w:t>
      </w:r>
    </w:p>
    <w:p w14:paraId="36983EA1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A7679B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3E52DD" w14:textId="0C327F84" w:rsidR="00711FE6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Članak </w:t>
      </w:r>
      <w:r w:rsidR="004D176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593E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165B4D17" w14:textId="77777777" w:rsidR="00593E55" w:rsidRPr="00593E55" w:rsidRDefault="00593E55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FFDD2E8" w14:textId="2888613D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Ova Odluka stupa na snagu </w:t>
      </w:r>
      <w:r w:rsid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dana __________ 2025. godine i ob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javit će se u „</w:t>
      </w:r>
      <w:r w:rsidR="005D2A23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Glasniku </w:t>
      </w:r>
      <w:proofErr w:type="spellStart"/>
      <w:r w:rsidR="005D2A23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Zagrebaćke</w:t>
      </w:r>
      <w:proofErr w:type="spellEnd"/>
      <w:r w:rsidR="005D2A23"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županije</w:t>
      </w: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“.</w:t>
      </w:r>
    </w:p>
    <w:p w14:paraId="5790FA67" w14:textId="77777777" w:rsidR="00711FE6" w:rsidRPr="00593E55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E31F60" w14:textId="77777777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</w:t>
      </w:r>
    </w:p>
    <w:p w14:paraId="23E26E83" w14:textId="4FD086E9" w:rsidR="00D36F63" w:rsidRPr="00593E55" w:rsidRDefault="00D36F63" w:rsidP="00593E5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93E55">
        <w:rPr>
          <w:rFonts w:ascii="Times New Roman" w:hAnsi="Times New Roman" w:cs="Times New Roman"/>
          <w:sz w:val="24"/>
          <w:szCs w:val="24"/>
          <w:lang w:val="en-GB"/>
        </w:rPr>
        <w:t xml:space="preserve">KLASA; </w:t>
      </w:r>
      <w:r w:rsidR="00593E55" w:rsidRPr="00593E55">
        <w:rPr>
          <w:rFonts w:ascii="Times New Roman" w:hAnsi="Times New Roman" w:cs="Times New Roman"/>
          <w:sz w:val="24"/>
          <w:szCs w:val="24"/>
          <w:lang w:val="en-GB"/>
        </w:rPr>
        <w:t>363-02/25-01/</w:t>
      </w:r>
      <w:r w:rsidR="00EA277D"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40B655C8" w14:textId="77777777" w:rsidR="00D36F63" w:rsidRPr="00593E55" w:rsidRDefault="00D36F63" w:rsidP="00593E55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593E55">
        <w:rPr>
          <w:rFonts w:ascii="Times New Roman" w:hAnsi="Times New Roman" w:cs="Times New Roman"/>
          <w:sz w:val="24"/>
          <w:szCs w:val="24"/>
          <w:lang w:val="en-GB"/>
        </w:rPr>
        <w:t>URBROJ: 238-09-25-1</w:t>
      </w:r>
    </w:p>
    <w:p w14:paraId="2E05AA5B" w14:textId="6208660C" w:rsidR="00D36F63" w:rsidRPr="00593E55" w:rsidRDefault="00D36F63" w:rsidP="00D36F63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3E55">
        <w:rPr>
          <w:rFonts w:ascii="Times New Roman" w:hAnsi="Times New Roman" w:cs="Times New Roman"/>
          <w:sz w:val="24"/>
          <w:szCs w:val="24"/>
          <w:lang w:val="en-GB"/>
        </w:rPr>
        <w:t>Gradec</w:t>
      </w:r>
      <w:proofErr w:type="spellEnd"/>
      <w:r w:rsidRPr="00593E5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66E1A">
        <w:rPr>
          <w:rFonts w:ascii="Times New Roman" w:hAnsi="Times New Roman" w:cs="Times New Roman"/>
          <w:sz w:val="24"/>
          <w:szCs w:val="24"/>
          <w:lang w:val="en-GB"/>
        </w:rPr>
        <w:t xml:space="preserve"> __. </w:t>
      </w:r>
      <w:proofErr w:type="spellStart"/>
      <w:r w:rsidRPr="00593E55">
        <w:rPr>
          <w:rFonts w:ascii="Times New Roman" w:hAnsi="Times New Roman" w:cs="Times New Roman"/>
          <w:sz w:val="24"/>
          <w:szCs w:val="24"/>
          <w:lang w:val="en-GB"/>
        </w:rPr>
        <w:t>rujna</w:t>
      </w:r>
      <w:proofErr w:type="spellEnd"/>
      <w:r w:rsidRPr="00593E55">
        <w:rPr>
          <w:rFonts w:ascii="Times New Roman" w:hAnsi="Times New Roman" w:cs="Times New Roman"/>
          <w:sz w:val="24"/>
          <w:szCs w:val="24"/>
          <w:lang w:val="en-GB"/>
        </w:rPr>
        <w:t xml:space="preserve"> 2025.</w:t>
      </w:r>
    </w:p>
    <w:p w14:paraId="0705C7EE" w14:textId="3F26E2D6" w:rsidR="00D36F63" w:rsidRPr="00593E55" w:rsidRDefault="00D36F63" w:rsidP="00593E55">
      <w:pPr>
        <w:pStyle w:val="Naslov1"/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593E55">
        <w:rPr>
          <w:rFonts w:ascii="Times New Roman" w:hAnsi="Times New Roman" w:cs="Times New Roman"/>
          <w:sz w:val="24"/>
          <w:szCs w:val="24"/>
        </w:rPr>
        <w:t xml:space="preserve">    </w:t>
      </w:r>
      <w:r w:rsidRPr="00593E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593E5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</w:t>
      </w:r>
      <w:r w:rsidRPr="00593E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REPUBLIKA HRVATSKA</w:t>
      </w:r>
    </w:p>
    <w:p w14:paraId="03D3BC59" w14:textId="77777777" w:rsidR="00D36F63" w:rsidRPr="00593E55" w:rsidRDefault="00D36F63" w:rsidP="00593E55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593E55">
        <w:rPr>
          <w:rFonts w:ascii="Times New Roman" w:hAnsi="Times New Roman" w:cs="Times New Roman"/>
          <w:b/>
          <w:sz w:val="24"/>
          <w:szCs w:val="24"/>
        </w:rPr>
        <w:t xml:space="preserve">       ZAGREBAČKA ŽUPANIJA</w:t>
      </w:r>
    </w:p>
    <w:p w14:paraId="6CED4F5D" w14:textId="3B8E012F" w:rsidR="00D36F63" w:rsidRPr="00593E55" w:rsidRDefault="00D36F63" w:rsidP="00593E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3E5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93E55">
        <w:rPr>
          <w:rFonts w:ascii="Times New Roman" w:hAnsi="Times New Roman" w:cs="Times New Roman"/>
          <w:b/>
          <w:sz w:val="24"/>
          <w:szCs w:val="24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593E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93E55">
        <w:rPr>
          <w:rFonts w:ascii="Times New Roman" w:hAnsi="Times New Roman" w:cs="Times New Roman"/>
          <w:b/>
          <w:sz w:val="24"/>
          <w:szCs w:val="24"/>
        </w:rPr>
        <w:t>OPĆINA GRADEC</w:t>
      </w:r>
    </w:p>
    <w:p w14:paraId="670A82FE" w14:textId="77777777" w:rsidR="00D36F63" w:rsidRPr="00593E55" w:rsidRDefault="00D36F63" w:rsidP="00D36F63">
      <w:pPr>
        <w:rPr>
          <w:rFonts w:ascii="Times New Roman" w:hAnsi="Times New Roman" w:cs="Times New Roman"/>
          <w:b/>
          <w:sz w:val="24"/>
          <w:szCs w:val="24"/>
        </w:rPr>
      </w:pPr>
      <w:r w:rsidRPr="00593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E55">
        <w:rPr>
          <w:rFonts w:ascii="Times New Roman" w:hAnsi="Times New Roman" w:cs="Times New Roman"/>
          <w:b/>
          <w:sz w:val="24"/>
          <w:szCs w:val="24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</w:rPr>
        <w:tab/>
        <w:t xml:space="preserve">             OPĆINSKO VIJEĆE</w:t>
      </w:r>
    </w:p>
    <w:p w14:paraId="33D3AF35" w14:textId="77777777" w:rsidR="00D36F63" w:rsidRPr="00593E55" w:rsidRDefault="00D36F63" w:rsidP="00D36F63">
      <w:pPr>
        <w:rPr>
          <w:rFonts w:ascii="Times New Roman" w:hAnsi="Times New Roman" w:cs="Times New Roman"/>
          <w:b/>
          <w:sz w:val="24"/>
          <w:szCs w:val="24"/>
        </w:rPr>
      </w:pPr>
    </w:p>
    <w:p w14:paraId="5AF54BF5" w14:textId="77777777" w:rsidR="00D36F63" w:rsidRPr="00593E55" w:rsidRDefault="00D36F63" w:rsidP="00D36F63">
      <w:pPr>
        <w:rPr>
          <w:rFonts w:ascii="Times New Roman" w:hAnsi="Times New Roman" w:cs="Times New Roman"/>
          <w:b/>
          <w:sz w:val="24"/>
          <w:szCs w:val="24"/>
        </w:rPr>
      </w:pPr>
      <w:r w:rsidRPr="00593E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PREDSJEDNIK OPĆINSKOG VIJEĆA:</w:t>
      </w:r>
    </w:p>
    <w:p w14:paraId="0F6FEFB1" w14:textId="4E4E009E" w:rsidR="00D36F63" w:rsidRPr="00593E55" w:rsidRDefault="00D36F63" w:rsidP="00D36F63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93E5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Pr="00593E55">
        <w:rPr>
          <w:rFonts w:ascii="Times New Roman" w:hAnsi="Times New Roman" w:cs="Times New Roman"/>
          <w:b/>
          <w:sz w:val="24"/>
          <w:szCs w:val="24"/>
          <w:lang w:val="en-GB"/>
        </w:rPr>
        <w:tab/>
        <w:t xml:space="preserve">              </w:t>
      </w:r>
      <w:r w:rsidR="00593E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</w:t>
      </w:r>
      <w:r w:rsidRPr="00593E55">
        <w:rPr>
          <w:rFonts w:ascii="Times New Roman" w:hAnsi="Times New Roman" w:cs="Times New Roman"/>
          <w:b/>
          <w:sz w:val="24"/>
          <w:szCs w:val="24"/>
          <w:lang w:val="en-GB"/>
        </w:rPr>
        <w:t xml:space="preserve">Fabijan Tadić, </w:t>
      </w:r>
      <w:proofErr w:type="spellStart"/>
      <w:r w:rsidRPr="00593E55">
        <w:rPr>
          <w:rFonts w:ascii="Times New Roman" w:hAnsi="Times New Roman" w:cs="Times New Roman"/>
          <w:b/>
          <w:sz w:val="24"/>
          <w:szCs w:val="24"/>
          <w:lang w:val="en-GB"/>
        </w:rPr>
        <w:t>ing.sec.zop</w:t>
      </w:r>
      <w:proofErr w:type="spellEnd"/>
      <w:r w:rsidRPr="00593E55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14:paraId="77379D88" w14:textId="77777777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BA36DC2" w14:textId="77777777" w:rsidR="00711FE6" w:rsidRPr="00593E55" w:rsidRDefault="00711FE6" w:rsidP="00711FE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D2C1D5" w14:textId="217A866A" w:rsidR="00711FE6" w:rsidRPr="00593E55" w:rsidRDefault="00711FE6" w:rsidP="00593E55">
      <w:pPr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93E5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</w:p>
    <w:p w14:paraId="3F62E8BD" w14:textId="77777777" w:rsidR="00711FE6" w:rsidRPr="00711FE6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877BC4" w14:textId="77777777" w:rsidR="00711FE6" w:rsidRPr="00711FE6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A3F7A0" w14:textId="77777777" w:rsidR="00711FE6" w:rsidRPr="00711FE6" w:rsidRDefault="00711FE6" w:rsidP="00711FE6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52D39E3" w14:textId="77777777" w:rsidR="002D1335" w:rsidRDefault="002D1335"/>
    <w:sectPr w:rsidR="002D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E6"/>
    <w:rsid w:val="000C6481"/>
    <w:rsid w:val="0010288E"/>
    <w:rsid w:val="00166720"/>
    <w:rsid w:val="002D1335"/>
    <w:rsid w:val="00440524"/>
    <w:rsid w:val="004D176C"/>
    <w:rsid w:val="00593E55"/>
    <w:rsid w:val="005D2A23"/>
    <w:rsid w:val="005D521A"/>
    <w:rsid w:val="00613C10"/>
    <w:rsid w:val="006C6302"/>
    <w:rsid w:val="00711FE6"/>
    <w:rsid w:val="007D4A52"/>
    <w:rsid w:val="009E4029"/>
    <w:rsid w:val="00AF6642"/>
    <w:rsid w:val="00C66E1A"/>
    <w:rsid w:val="00CD7C24"/>
    <w:rsid w:val="00D36F63"/>
    <w:rsid w:val="00DF3056"/>
    <w:rsid w:val="00EA277D"/>
    <w:rsid w:val="00E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6EE4"/>
  <w15:chartTrackingRefBased/>
  <w15:docId w15:val="{5B4BF448-25C5-43A0-A160-AF648158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11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1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1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1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1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1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1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1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1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1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1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1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1FE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1FE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1FE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1FE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1FE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1FE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1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1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1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1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1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1FE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1FE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1FE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1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1FE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1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Brckovljani</dc:creator>
  <cp:keywords/>
  <dc:description/>
  <cp:lastModifiedBy>Hrvoje</cp:lastModifiedBy>
  <cp:revision>3</cp:revision>
  <cp:lastPrinted>2025-08-08T10:09:00Z</cp:lastPrinted>
  <dcterms:created xsi:type="dcterms:W3CDTF">2025-08-08T10:09:00Z</dcterms:created>
  <dcterms:modified xsi:type="dcterms:W3CDTF">2025-08-08T10:12:00Z</dcterms:modified>
</cp:coreProperties>
</file>