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29E0" w14:textId="77777777" w:rsidR="00D24992" w:rsidRPr="00D24992" w:rsidRDefault="00D24992" w:rsidP="00D24992">
      <w:pPr>
        <w:jc w:val="both"/>
        <w:rPr>
          <w:rFonts w:ascii="Times New Roman" w:hAnsi="Times New Roman"/>
        </w:rPr>
      </w:pPr>
      <w:r w:rsidRPr="00D24992">
        <w:rPr>
          <w:rFonts w:ascii="Times New Roman" w:hAnsi="Times New Roman"/>
        </w:rPr>
        <w:t xml:space="preserve">  </w:t>
      </w:r>
      <w:r w:rsidRPr="00D24992">
        <w:rPr>
          <w:rFonts w:ascii="Times New Roman" w:hAnsi="Times New Roman"/>
        </w:rPr>
        <w:object w:dxaOrig="3545" w:dyaOrig="2064" w14:anchorId="0F675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84pt" o:ole="" fillcolor="window">
            <v:imagedata r:id="rId7" o:title=""/>
          </v:shape>
          <o:OLEObject Type="Embed" ProgID="Word.Picture.8" ShapeID="_x0000_i1025" DrawAspect="Content" ObjectID="_1819168864" r:id="rId8"/>
        </w:object>
      </w:r>
    </w:p>
    <w:p w14:paraId="26FE3DDC" w14:textId="77777777" w:rsidR="00D24992" w:rsidRPr="00D24992" w:rsidRDefault="00D24992" w:rsidP="00D24992">
      <w:pPr>
        <w:jc w:val="both"/>
        <w:rPr>
          <w:rFonts w:ascii="Times New Roman" w:hAnsi="Times New Roman"/>
          <w:b/>
        </w:rPr>
      </w:pPr>
      <w:r w:rsidRPr="00D24992">
        <w:rPr>
          <w:rFonts w:ascii="Times New Roman" w:hAnsi="Times New Roman"/>
          <w:b/>
        </w:rPr>
        <w:t xml:space="preserve">             Gradsko vijeće</w:t>
      </w:r>
    </w:p>
    <w:p w14:paraId="0297DF57" w14:textId="34954F79" w:rsidR="00D24992" w:rsidRPr="00D24992" w:rsidRDefault="00D24992" w:rsidP="00D24992">
      <w:pPr>
        <w:jc w:val="both"/>
        <w:rPr>
          <w:rFonts w:ascii="Times New Roman" w:hAnsi="Times New Roman"/>
        </w:rPr>
      </w:pPr>
      <w:r w:rsidRPr="00D24992">
        <w:rPr>
          <w:rFonts w:ascii="Times New Roman" w:hAnsi="Times New Roman"/>
        </w:rPr>
        <w:t>KLASA:</w:t>
      </w:r>
      <w:r w:rsidR="00711FB1" w:rsidRPr="00711FB1">
        <w:t xml:space="preserve"> </w:t>
      </w:r>
      <w:r w:rsidR="00711FB1" w:rsidRPr="00711FB1">
        <w:rPr>
          <w:rFonts w:ascii="Times New Roman" w:hAnsi="Times New Roman"/>
        </w:rPr>
        <w:t>363-03/25-01/05</w:t>
      </w:r>
    </w:p>
    <w:p w14:paraId="175FCBD9" w14:textId="0FEB4876" w:rsidR="00D24992" w:rsidRPr="00D24992" w:rsidRDefault="00D24992" w:rsidP="00D24992">
      <w:pPr>
        <w:jc w:val="both"/>
        <w:rPr>
          <w:rFonts w:ascii="Times New Roman" w:hAnsi="Times New Roman"/>
        </w:rPr>
      </w:pPr>
      <w:r w:rsidRPr="00D24992">
        <w:rPr>
          <w:rFonts w:ascii="Times New Roman" w:hAnsi="Times New Roman"/>
        </w:rPr>
        <w:t>URBROJ:</w:t>
      </w:r>
      <w:r w:rsidR="00711FB1" w:rsidRPr="00711FB1">
        <w:t xml:space="preserve"> </w:t>
      </w:r>
      <w:r w:rsidR="00711FB1" w:rsidRPr="00711FB1">
        <w:rPr>
          <w:rFonts w:ascii="Times New Roman" w:hAnsi="Times New Roman"/>
        </w:rPr>
        <w:t>2186-16-02/1-25-2</w:t>
      </w:r>
    </w:p>
    <w:p w14:paraId="29773C2A" w14:textId="5090AD68" w:rsidR="002C2556" w:rsidRDefault="00D24992" w:rsidP="00D24992">
      <w:pPr>
        <w:jc w:val="both"/>
        <w:rPr>
          <w:rFonts w:ascii="Times New Roman" w:hAnsi="Times New Roman"/>
        </w:rPr>
      </w:pPr>
      <w:r w:rsidRPr="00D24992">
        <w:rPr>
          <w:rFonts w:ascii="Times New Roman" w:hAnsi="Times New Roman"/>
        </w:rPr>
        <w:t>Ludbreg</w:t>
      </w:r>
      <w:r w:rsidR="002C2556">
        <w:rPr>
          <w:rFonts w:ascii="Times New Roman" w:hAnsi="Times New Roman"/>
        </w:rPr>
        <w:t xml:space="preserve">, </w:t>
      </w:r>
      <w:r w:rsidR="00711FB1">
        <w:rPr>
          <w:rFonts w:ascii="Times New Roman" w:hAnsi="Times New Roman"/>
        </w:rPr>
        <w:t>____________</w:t>
      </w:r>
      <w:r w:rsidR="002C2556">
        <w:rPr>
          <w:rFonts w:ascii="Times New Roman" w:hAnsi="Times New Roman"/>
        </w:rPr>
        <w:t xml:space="preserve"> </w:t>
      </w:r>
      <w:r w:rsidRPr="00D24992">
        <w:rPr>
          <w:rFonts w:ascii="Times New Roman" w:hAnsi="Times New Roman"/>
        </w:rPr>
        <w:t>202</w:t>
      </w:r>
      <w:r w:rsidR="00711FB1">
        <w:rPr>
          <w:rFonts w:ascii="Times New Roman" w:hAnsi="Times New Roman"/>
        </w:rPr>
        <w:t>5</w:t>
      </w:r>
      <w:r w:rsidRPr="00D24992">
        <w:rPr>
          <w:rFonts w:ascii="Times New Roman" w:hAnsi="Times New Roman"/>
        </w:rPr>
        <w:t>. g.</w:t>
      </w:r>
      <w:r w:rsidRPr="00D24992">
        <w:rPr>
          <w:rFonts w:ascii="Times New Roman" w:hAnsi="Times New Roman"/>
        </w:rPr>
        <w:tab/>
      </w:r>
    </w:p>
    <w:p w14:paraId="511C0300" w14:textId="3CABC81A" w:rsidR="00D24992" w:rsidRPr="00D24992" w:rsidRDefault="00D24992" w:rsidP="00D24992">
      <w:pPr>
        <w:jc w:val="both"/>
        <w:rPr>
          <w:rFonts w:ascii="Times New Roman" w:hAnsi="Times New Roman"/>
        </w:rPr>
      </w:pPr>
      <w:r w:rsidRPr="00D24992">
        <w:rPr>
          <w:rFonts w:ascii="Times New Roman" w:hAnsi="Times New Roman"/>
        </w:rPr>
        <w:tab/>
      </w:r>
      <w:r w:rsidRPr="00D24992">
        <w:rPr>
          <w:rFonts w:ascii="Times New Roman" w:hAnsi="Times New Roman"/>
        </w:rPr>
        <w:tab/>
      </w:r>
      <w:r w:rsidRPr="00D24992">
        <w:rPr>
          <w:rFonts w:ascii="Times New Roman" w:hAnsi="Times New Roman"/>
        </w:rPr>
        <w:tab/>
      </w:r>
      <w:r w:rsidRPr="00D24992">
        <w:rPr>
          <w:rFonts w:ascii="Times New Roman" w:hAnsi="Times New Roman"/>
        </w:rPr>
        <w:tab/>
      </w:r>
      <w:r w:rsidRPr="00D24992">
        <w:rPr>
          <w:rFonts w:ascii="Times New Roman" w:hAnsi="Times New Roman"/>
        </w:rPr>
        <w:tab/>
      </w:r>
      <w:r w:rsidR="002C2556">
        <w:rPr>
          <w:rFonts w:ascii="Times New Roman" w:hAnsi="Times New Roman"/>
        </w:rPr>
        <w:tab/>
      </w:r>
      <w:r w:rsidR="002C2556">
        <w:rPr>
          <w:rFonts w:ascii="Times New Roman" w:hAnsi="Times New Roman"/>
        </w:rPr>
        <w:tab/>
      </w:r>
      <w:r w:rsidR="002C2556">
        <w:rPr>
          <w:rFonts w:ascii="Times New Roman" w:hAnsi="Times New Roman"/>
        </w:rPr>
        <w:tab/>
      </w:r>
      <w:r w:rsidR="002C2556">
        <w:rPr>
          <w:rFonts w:ascii="Times New Roman" w:hAnsi="Times New Roman"/>
        </w:rPr>
        <w:tab/>
      </w:r>
      <w:r w:rsidR="002C2556">
        <w:rPr>
          <w:rFonts w:ascii="Times New Roman" w:hAnsi="Times New Roman"/>
        </w:rPr>
        <w:tab/>
      </w:r>
      <w:r w:rsidR="00711FB1">
        <w:rPr>
          <w:rFonts w:ascii="Times New Roman" w:hAnsi="Times New Roman"/>
        </w:rPr>
        <w:t>NACRT</w:t>
      </w:r>
    </w:p>
    <w:p w14:paraId="68CFECB8" w14:textId="77777777" w:rsidR="00E45CD8" w:rsidRPr="00D24992" w:rsidRDefault="00E45CD8" w:rsidP="00E45CD8">
      <w:pPr>
        <w:jc w:val="both"/>
        <w:rPr>
          <w:rFonts w:ascii="Times New Roman" w:hAnsi="Times New Roman"/>
        </w:rPr>
      </w:pPr>
      <w:r w:rsidRPr="00D24992">
        <w:rPr>
          <w:rFonts w:ascii="Times New Roman" w:hAnsi="Times New Roman"/>
        </w:rPr>
        <w:tab/>
      </w:r>
      <w:r w:rsidRPr="00D24992">
        <w:rPr>
          <w:rFonts w:ascii="Times New Roman" w:hAnsi="Times New Roman"/>
        </w:rPr>
        <w:tab/>
      </w:r>
    </w:p>
    <w:p w14:paraId="0BB93114" w14:textId="5D51EB7E" w:rsidR="00E45CD8" w:rsidRPr="00D24992" w:rsidRDefault="00BA0E20" w:rsidP="00E45CD8">
      <w:pPr>
        <w:jc w:val="both"/>
        <w:rPr>
          <w:rFonts w:ascii="Times New Roman" w:hAnsi="Times New Roman"/>
        </w:rPr>
      </w:pPr>
      <w:r w:rsidRPr="00D24992">
        <w:rPr>
          <w:rFonts w:ascii="Times New Roman" w:hAnsi="Times New Roman"/>
        </w:rPr>
        <w:t>Na temelju članka 9</w:t>
      </w:r>
      <w:r w:rsidR="008540C7" w:rsidRPr="00D24992">
        <w:rPr>
          <w:rFonts w:ascii="Times New Roman" w:hAnsi="Times New Roman"/>
        </w:rPr>
        <w:t>8</w:t>
      </w:r>
      <w:r w:rsidR="00E45CD8" w:rsidRPr="00D24992">
        <w:rPr>
          <w:rFonts w:ascii="Times New Roman" w:hAnsi="Times New Roman"/>
        </w:rPr>
        <w:t xml:space="preserve">. Zakona o komunalnom gospodarstvu </w:t>
      </w:r>
      <w:r w:rsidR="00D24992" w:rsidRPr="00D24992">
        <w:rPr>
          <w:rFonts w:ascii="Times New Roman" w:hAnsi="Times New Roman"/>
        </w:rPr>
        <w:t>(„NN“, br. 68/18, 110/18</w:t>
      </w:r>
      <w:r w:rsidR="00052EA9">
        <w:rPr>
          <w:rFonts w:ascii="Times New Roman" w:hAnsi="Times New Roman"/>
        </w:rPr>
        <w:t xml:space="preserve">, </w:t>
      </w:r>
      <w:r w:rsidR="00D24992" w:rsidRPr="00D24992">
        <w:rPr>
          <w:rFonts w:ascii="Times New Roman" w:hAnsi="Times New Roman"/>
        </w:rPr>
        <w:t>32/20</w:t>
      </w:r>
      <w:r w:rsidR="00052EA9">
        <w:rPr>
          <w:rFonts w:ascii="Times New Roman" w:hAnsi="Times New Roman"/>
        </w:rPr>
        <w:t xml:space="preserve"> i 145/24</w:t>
      </w:r>
      <w:r w:rsidR="00D24992" w:rsidRPr="00D24992">
        <w:rPr>
          <w:rFonts w:ascii="Times New Roman" w:hAnsi="Times New Roman"/>
        </w:rPr>
        <w:t>)</w:t>
      </w:r>
      <w:r w:rsidR="00E45CD8" w:rsidRPr="00D24992">
        <w:rPr>
          <w:rFonts w:ascii="Times New Roman" w:hAnsi="Times New Roman"/>
        </w:rPr>
        <w:t xml:space="preserve"> i </w:t>
      </w:r>
      <w:r w:rsidR="00D24992" w:rsidRPr="00D24992">
        <w:rPr>
          <w:rFonts w:ascii="Times New Roman" w:hAnsi="Times New Roman"/>
        </w:rPr>
        <w:t xml:space="preserve">članka 34. Statuta Grada Ludbrega („Službeni Vjesnik Varaždinske županije“, br. 12/2021.), Gradsko vijeće Grada Ludbrega na </w:t>
      </w:r>
      <w:r w:rsidR="00711FB1">
        <w:rPr>
          <w:rFonts w:ascii="Times New Roman" w:hAnsi="Times New Roman"/>
        </w:rPr>
        <w:t>_____</w:t>
      </w:r>
      <w:r w:rsidR="00D24992" w:rsidRPr="00D24992">
        <w:rPr>
          <w:rFonts w:ascii="Times New Roman" w:hAnsi="Times New Roman"/>
        </w:rPr>
        <w:t xml:space="preserve"> sjednici održan</w:t>
      </w:r>
      <w:r w:rsidR="002C2556">
        <w:rPr>
          <w:rFonts w:ascii="Times New Roman" w:hAnsi="Times New Roman"/>
        </w:rPr>
        <w:t>oj</w:t>
      </w:r>
      <w:r w:rsidR="00D24992" w:rsidRPr="00D24992">
        <w:rPr>
          <w:rFonts w:ascii="Times New Roman" w:hAnsi="Times New Roman"/>
        </w:rPr>
        <w:t xml:space="preserve"> dana </w:t>
      </w:r>
      <w:r w:rsidR="00711FB1">
        <w:rPr>
          <w:rFonts w:ascii="Times New Roman" w:hAnsi="Times New Roman"/>
        </w:rPr>
        <w:t>__________</w:t>
      </w:r>
      <w:r w:rsidR="002C2556">
        <w:rPr>
          <w:rFonts w:ascii="Times New Roman" w:hAnsi="Times New Roman"/>
        </w:rPr>
        <w:t xml:space="preserve"> </w:t>
      </w:r>
      <w:r w:rsidR="00D24992" w:rsidRPr="00D24992">
        <w:rPr>
          <w:rFonts w:ascii="Times New Roman" w:hAnsi="Times New Roman"/>
        </w:rPr>
        <w:t xml:space="preserve"> 202</w:t>
      </w:r>
      <w:r w:rsidR="00711FB1">
        <w:rPr>
          <w:rFonts w:ascii="Times New Roman" w:hAnsi="Times New Roman"/>
        </w:rPr>
        <w:t>5</w:t>
      </w:r>
      <w:r w:rsidR="00D24992" w:rsidRPr="00D24992">
        <w:rPr>
          <w:rFonts w:ascii="Times New Roman" w:hAnsi="Times New Roman"/>
        </w:rPr>
        <w:t>. g., donosi</w:t>
      </w:r>
    </w:p>
    <w:p w14:paraId="5A9C84C3" w14:textId="77777777" w:rsidR="00E45CD8" w:rsidRPr="00D24992" w:rsidRDefault="00E45CD8" w:rsidP="00E45CD8">
      <w:pPr>
        <w:jc w:val="both"/>
        <w:rPr>
          <w:rFonts w:ascii="Times New Roman" w:hAnsi="Times New Roman"/>
        </w:rPr>
      </w:pPr>
    </w:p>
    <w:p w14:paraId="419E0508" w14:textId="77777777" w:rsidR="00E45CD8" w:rsidRPr="00D24992" w:rsidRDefault="00E45CD8" w:rsidP="00E45CD8">
      <w:pPr>
        <w:jc w:val="both"/>
        <w:rPr>
          <w:rFonts w:ascii="Times New Roman" w:hAnsi="Times New Roman"/>
        </w:rPr>
      </w:pPr>
    </w:p>
    <w:p w14:paraId="6633D5BA" w14:textId="77777777" w:rsidR="00E45CD8" w:rsidRPr="00D24992" w:rsidRDefault="00E45CD8" w:rsidP="00BA0E2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24992">
        <w:rPr>
          <w:rFonts w:ascii="Times New Roman" w:hAnsi="Times New Roman"/>
          <w:b/>
          <w:bCs/>
          <w:sz w:val="28"/>
          <w:szCs w:val="28"/>
        </w:rPr>
        <w:t>O D L U K U</w:t>
      </w:r>
    </w:p>
    <w:p w14:paraId="6D9B27E5" w14:textId="77777777" w:rsidR="00E45CD8" w:rsidRPr="00D24992" w:rsidRDefault="00E45CD8" w:rsidP="00BA0E20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7830500"/>
      <w:r w:rsidRPr="00D24992">
        <w:rPr>
          <w:rFonts w:ascii="Times New Roman" w:hAnsi="Times New Roman"/>
          <w:b/>
          <w:bCs/>
          <w:sz w:val="28"/>
          <w:szCs w:val="28"/>
        </w:rPr>
        <w:t xml:space="preserve">o </w:t>
      </w:r>
      <w:r w:rsidR="00B32C77" w:rsidRPr="00D24992">
        <w:rPr>
          <w:rFonts w:ascii="Times New Roman" w:hAnsi="Times New Roman"/>
          <w:b/>
          <w:bCs/>
          <w:sz w:val="28"/>
          <w:szCs w:val="28"/>
        </w:rPr>
        <w:t xml:space="preserve">vrijednosti boda </w:t>
      </w:r>
      <w:r w:rsidRPr="00D24992">
        <w:rPr>
          <w:rFonts w:ascii="Times New Roman" w:hAnsi="Times New Roman"/>
          <w:b/>
          <w:bCs/>
          <w:sz w:val="28"/>
          <w:szCs w:val="28"/>
        </w:rPr>
        <w:t>komunaln</w:t>
      </w:r>
      <w:r w:rsidR="00B32C77" w:rsidRPr="00D24992">
        <w:rPr>
          <w:rFonts w:ascii="Times New Roman" w:hAnsi="Times New Roman"/>
          <w:b/>
          <w:bCs/>
          <w:sz w:val="28"/>
          <w:szCs w:val="28"/>
        </w:rPr>
        <w:t>e</w:t>
      </w:r>
      <w:r w:rsidR="00BA0E20" w:rsidRPr="00D24992">
        <w:rPr>
          <w:rFonts w:ascii="Times New Roman" w:hAnsi="Times New Roman"/>
          <w:b/>
          <w:bCs/>
          <w:sz w:val="28"/>
          <w:szCs w:val="28"/>
        </w:rPr>
        <w:t xml:space="preserve"> naknad</w:t>
      </w:r>
      <w:r w:rsidR="00B32C77" w:rsidRPr="00D24992">
        <w:rPr>
          <w:rFonts w:ascii="Times New Roman" w:hAnsi="Times New Roman"/>
          <w:b/>
          <w:bCs/>
          <w:sz w:val="28"/>
          <w:szCs w:val="28"/>
        </w:rPr>
        <w:t>e</w:t>
      </w:r>
    </w:p>
    <w:bookmarkEnd w:id="0"/>
    <w:p w14:paraId="52DF69CE" w14:textId="77777777" w:rsidR="007F57A8" w:rsidRPr="00D24992" w:rsidRDefault="007F57A8" w:rsidP="00BA0E20">
      <w:pPr>
        <w:jc w:val="center"/>
        <w:rPr>
          <w:rFonts w:ascii="Times New Roman" w:hAnsi="Times New Roman"/>
        </w:rPr>
      </w:pPr>
    </w:p>
    <w:p w14:paraId="290FEBF8" w14:textId="77777777" w:rsidR="00E45CD8" w:rsidRPr="00D24992" w:rsidRDefault="00E45CD8" w:rsidP="00BA0E20">
      <w:pPr>
        <w:jc w:val="center"/>
        <w:rPr>
          <w:rFonts w:ascii="Times New Roman" w:hAnsi="Times New Roman"/>
        </w:rPr>
      </w:pPr>
    </w:p>
    <w:p w14:paraId="62DC3F7D" w14:textId="77777777" w:rsidR="00DC752A" w:rsidRPr="00D24992" w:rsidRDefault="008540C7" w:rsidP="008540C7">
      <w:pPr>
        <w:jc w:val="center"/>
        <w:rPr>
          <w:rFonts w:ascii="Times New Roman" w:hAnsi="Times New Roman"/>
          <w:b/>
        </w:rPr>
      </w:pPr>
      <w:r w:rsidRPr="00D24992">
        <w:rPr>
          <w:rFonts w:ascii="Times New Roman" w:hAnsi="Times New Roman"/>
          <w:b/>
        </w:rPr>
        <w:t>Članak 1.</w:t>
      </w:r>
    </w:p>
    <w:p w14:paraId="367C99AB" w14:textId="77737EB9" w:rsidR="00C12090" w:rsidRPr="00D24992" w:rsidRDefault="00C12090" w:rsidP="00C12090">
      <w:pPr>
        <w:jc w:val="both"/>
        <w:rPr>
          <w:rFonts w:ascii="Times New Roman" w:hAnsi="Times New Roman"/>
        </w:rPr>
      </w:pPr>
      <w:r w:rsidRPr="00D24992">
        <w:rPr>
          <w:rFonts w:ascii="Times New Roman" w:hAnsi="Times New Roman"/>
        </w:rPr>
        <w:t>(1) Ovom Odlukom o vrijednosti boda komunalne naknade (dalje u tekstu: Odluka) utvrđuje se vrijednost boda za izračun komunalne naknade</w:t>
      </w:r>
      <w:r w:rsidR="000D79DE">
        <w:rPr>
          <w:rFonts w:ascii="Times New Roman" w:hAnsi="Times New Roman"/>
        </w:rPr>
        <w:t xml:space="preserve"> (B)</w:t>
      </w:r>
      <w:r w:rsidRPr="00D24992">
        <w:rPr>
          <w:rFonts w:ascii="Times New Roman" w:hAnsi="Times New Roman"/>
        </w:rPr>
        <w:t>.</w:t>
      </w:r>
    </w:p>
    <w:p w14:paraId="6520073E" w14:textId="51BE111A" w:rsidR="00C12090" w:rsidRPr="00D24992" w:rsidRDefault="00C12090" w:rsidP="00C12090">
      <w:pPr>
        <w:jc w:val="both"/>
        <w:rPr>
          <w:rFonts w:ascii="Times New Roman" w:hAnsi="Times New Roman"/>
        </w:rPr>
      </w:pPr>
      <w:r w:rsidRPr="000D79DE">
        <w:rPr>
          <w:rFonts w:ascii="Times New Roman" w:hAnsi="Times New Roman"/>
        </w:rPr>
        <w:t>(2) Vrijednost boda za izračun komunalne</w:t>
      </w:r>
      <w:r w:rsidR="000D79DE" w:rsidRPr="000D79DE">
        <w:rPr>
          <w:rFonts w:ascii="Times New Roman" w:hAnsi="Times New Roman"/>
        </w:rPr>
        <w:t xml:space="preserve"> naknade</w:t>
      </w:r>
      <w:r w:rsidR="00CE1092" w:rsidRPr="000D79DE">
        <w:rPr>
          <w:rFonts w:ascii="Times New Roman" w:hAnsi="Times New Roman"/>
        </w:rPr>
        <w:t xml:space="preserve"> (B)</w:t>
      </w:r>
      <w:r w:rsidRPr="000D79DE">
        <w:rPr>
          <w:rFonts w:ascii="Times New Roman" w:hAnsi="Times New Roman"/>
        </w:rPr>
        <w:t xml:space="preserve"> određuje se u visini od </w:t>
      </w:r>
      <w:r w:rsidR="00C97D34">
        <w:rPr>
          <w:rFonts w:ascii="Times New Roman" w:hAnsi="Times New Roman"/>
        </w:rPr>
        <w:t>1,00</w:t>
      </w:r>
      <w:r w:rsidR="0027545F" w:rsidRPr="000D79DE">
        <w:rPr>
          <w:rFonts w:ascii="Times New Roman" w:hAnsi="Times New Roman"/>
        </w:rPr>
        <w:t xml:space="preserve"> </w:t>
      </w:r>
      <w:r w:rsidR="00371780" w:rsidRPr="000D79DE">
        <w:rPr>
          <w:rFonts w:ascii="Times New Roman" w:hAnsi="Times New Roman"/>
        </w:rPr>
        <w:t>EUR</w:t>
      </w:r>
      <w:r w:rsidR="0027545F" w:rsidRPr="000D79DE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0D79DE">
        <w:rPr>
          <w:rFonts w:ascii="Times New Roman" w:hAnsi="Times New Roman"/>
        </w:rPr>
        <w:t xml:space="preserve">po </w:t>
      </w:r>
      <w:r w:rsidRPr="00D24992">
        <w:rPr>
          <w:rFonts w:ascii="Times New Roman" w:hAnsi="Times New Roman"/>
        </w:rPr>
        <w:t xml:space="preserve">četvornome metru (m²) korisne površine </w:t>
      </w:r>
      <w:r w:rsidR="00026512" w:rsidRPr="00D24992">
        <w:rPr>
          <w:rFonts w:ascii="Times New Roman" w:hAnsi="Times New Roman"/>
        </w:rPr>
        <w:t>stambenog prostora u prvoj zoni Grada Ludbrega.</w:t>
      </w:r>
    </w:p>
    <w:p w14:paraId="18C2B25D" w14:textId="77777777" w:rsidR="00C12090" w:rsidRPr="00D24992" w:rsidRDefault="00C12090" w:rsidP="00C12090">
      <w:pPr>
        <w:jc w:val="both"/>
        <w:rPr>
          <w:rFonts w:ascii="Times New Roman" w:hAnsi="Times New Roman"/>
        </w:rPr>
      </w:pPr>
      <w:r w:rsidRPr="00D24992">
        <w:rPr>
          <w:rFonts w:ascii="Times New Roman" w:hAnsi="Times New Roman"/>
        </w:rPr>
        <w:t xml:space="preserve">(3) </w:t>
      </w:r>
      <w:r w:rsidR="0027545F" w:rsidRPr="00D24992">
        <w:rPr>
          <w:rFonts w:ascii="Times New Roman" w:hAnsi="Times New Roman"/>
        </w:rPr>
        <w:t xml:space="preserve">Vrijednost boda određena u ovom članku jednaka je </w:t>
      </w:r>
      <w:r w:rsidRPr="00D24992">
        <w:rPr>
          <w:rFonts w:ascii="Times New Roman" w:hAnsi="Times New Roman"/>
        </w:rPr>
        <w:t xml:space="preserve">godišnjoj visini komunalne naknade po četvornome metru (m²) korisne površine stambenog prostora u prvoj zoni. </w:t>
      </w:r>
    </w:p>
    <w:p w14:paraId="648B7185" w14:textId="77777777" w:rsidR="00DC752A" w:rsidRPr="00D24992" w:rsidRDefault="00DC752A" w:rsidP="00E45CD8">
      <w:pPr>
        <w:jc w:val="both"/>
        <w:rPr>
          <w:rFonts w:ascii="Times New Roman" w:hAnsi="Times New Roman"/>
        </w:rPr>
      </w:pPr>
      <w:r w:rsidRPr="00D24992">
        <w:rPr>
          <w:rFonts w:ascii="Times New Roman" w:hAnsi="Times New Roman"/>
        </w:rPr>
        <w:t> </w:t>
      </w:r>
    </w:p>
    <w:p w14:paraId="548ED887" w14:textId="77777777" w:rsidR="00DC752A" w:rsidRPr="00D24992" w:rsidRDefault="00DC752A" w:rsidP="00E45CD8">
      <w:pPr>
        <w:jc w:val="center"/>
        <w:rPr>
          <w:rFonts w:ascii="Times New Roman" w:hAnsi="Times New Roman"/>
          <w:b/>
        </w:rPr>
      </w:pPr>
      <w:r w:rsidRPr="00D24992">
        <w:rPr>
          <w:rFonts w:ascii="Times New Roman" w:hAnsi="Times New Roman"/>
          <w:b/>
        </w:rPr>
        <w:t xml:space="preserve">Članak </w:t>
      </w:r>
      <w:r w:rsidR="008540C7" w:rsidRPr="00D24992">
        <w:rPr>
          <w:rFonts w:ascii="Times New Roman" w:hAnsi="Times New Roman"/>
          <w:b/>
        </w:rPr>
        <w:t>2</w:t>
      </w:r>
      <w:r w:rsidRPr="00D24992">
        <w:rPr>
          <w:rFonts w:ascii="Times New Roman" w:hAnsi="Times New Roman"/>
          <w:b/>
        </w:rPr>
        <w:t>.</w:t>
      </w:r>
    </w:p>
    <w:p w14:paraId="071599C6" w14:textId="6839843C" w:rsidR="00BD1A3B" w:rsidRPr="00D24992" w:rsidRDefault="00BD1A3B" w:rsidP="00BD1A3B">
      <w:pPr>
        <w:jc w:val="both"/>
        <w:rPr>
          <w:rFonts w:ascii="Times New Roman" w:hAnsi="Times New Roman"/>
        </w:rPr>
      </w:pPr>
      <w:r w:rsidRPr="00D24992">
        <w:rPr>
          <w:rFonts w:ascii="Times New Roman" w:hAnsi="Times New Roman"/>
        </w:rPr>
        <w:t>(1) Ova Odluka</w:t>
      </w:r>
      <w:r w:rsidR="003005AB" w:rsidRPr="00D24992">
        <w:rPr>
          <w:rFonts w:ascii="Times New Roman" w:hAnsi="Times New Roman"/>
        </w:rPr>
        <w:t xml:space="preserve"> objavljuje se u </w:t>
      </w:r>
      <w:r w:rsidR="00B754C3">
        <w:rPr>
          <w:rFonts w:ascii="Times New Roman" w:hAnsi="Times New Roman"/>
        </w:rPr>
        <w:t>„</w:t>
      </w:r>
      <w:r w:rsidR="003005AB" w:rsidRPr="00D24992">
        <w:rPr>
          <w:rFonts w:ascii="Times New Roman" w:hAnsi="Times New Roman"/>
        </w:rPr>
        <w:t>Službenom vjesniku Varaždinske županije</w:t>
      </w:r>
      <w:r w:rsidR="00B754C3">
        <w:rPr>
          <w:rFonts w:ascii="Times New Roman" w:hAnsi="Times New Roman"/>
        </w:rPr>
        <w:t>“</w:t>
      </w:r>
      <w:r w:rsidR="003005AB" w:rsidRPr="00D24992">
        <w:rPr>
          <w:rFonts w:ascii="Times New Roman" w:hAnsi="Times New Roman"/>
        </w:rPr>
        <w:t xml:space="preserve">, a </w:t>
      </w:r>
      <w:r w:rsidRPr="00D24992">
        <w:rPr>
          <w:rFonts w:ascii="Times New Roman" w:hAnsi="Times New Roman"/>
        </w:rPr>
        <w:t xml:space="preserve">stupa na snagu </w:t>
      </w:r>
      <w:r w:rsidR="003005AB" w:rsidRPr="00D24992">
        <w:rPr>
          <w:rFonts w:ascii="Times New Roman" w:hAnsi="Times New Roman"/>
        </w:rPr>
        <w:t>01. siječnja 20</w:t>
      </w:r>
      <w:r w:rsidR="00B754C3">
        <w:rPr>
          <w:rFonts w:ascii="Times New Roman" w:hAnsi="Times New Roman"/>
        </w:rPr>
        <w:t>2</w:t>
      </w:r>
      <w:r w:rsidR="0007090A">
        <w:rPr>
          <w:rFonts w:ascii="Times New Roman" w:hAnsi="Times New Roman"/>
        </w:rPr>
        <w:t>6</w:t>
      </w:r>
      <w:r w:rsidR="003005AB" w:rsidRPr="00D24992">
        <w:rPr>
          <w:rFonts w:ascii="Times New Roman" w:hAnsi="Times New Roman"/>
        </w:rPr>
        <w:t>. g.</w:t>
      </w:r>
    </w:p>
    <w:p w14:paraId="62B8F587" w14:textId="5D8FEA2F" w:rsidR="00BD1A3B" w:rsidRPr="00D24992" w:rsidRDefault="00BD1A3B" w:rsidP="00BD1A3B">
      <w:pPr>
        <w:jc w:val="both"/>
        <w:rPr>
          <w:rFonts w:ascii="Times New Roman" w:hAnsi="Times New Roman"/>
        </w:rPr>
      </w:pPr>
      <w:r w:rsidRPr="00D24992">
        <w:rPr>
          <w:rFonts w:ascii="Times New Roman" w:hAnsi="Times New Roman"/>
        </w:rPr>
        <w:t>(2) Stupanjem na snagu ove Odluke prestaje važiti Odluka</w:t>
      </w:r>
      <w:r w:rsidR="00C76026" w:rsidRPr="00D24992">
        <w:rPr>
          <w:rFonts w:ascii="Times New Roman" w:hAnsi="Times New Roman"/>
        </w:rPr>
        <w:t xml:space="preserve"> o</w:t>
      </w:r>
      <w:r w:rsidR="0033070A" w:rsidRPr="00D24992">
        <w:rPr>
          <w:rFonts w:ascii="Times New Roman" w:hAnsi="Times New Roman"/>
        </w:rPr>
        <w:t xml:space="preserve"> vrijednosti boda komunalne</w:t>
      </w:r>
      <w:r w:rsidR="00C76026" w:rsidRPr="00D24992">
        <w:rPr>
          <w:rFonts w:ascii="Times New Roman" w:hAnsi="Times New Roman"/>
        </w:rPr>
        <w:t xml:space="preserve"> naknad</w:t>
      </w:r>
      <w:r w:rsidR="0033070A" w:rsidRPr="00D24992">
        <w:rPr>
          <w:rFonts w:ascii="Times New Roman" w:hAnsi="Times New Roman"/>
        </w:rPr>
        <w:t>e</w:t>
      </w:r>
      <w:r w:rsidR="00C76026" w:rsidRPr="00D24992">
        <w:rPr>
          <w:rFonts w:ascii="Times New Roman" w:hAnsi="Times New Roman"/>
        </w:rPr>
        <w:t xml:space="preserve"> </w:t>
      </w:r>
      <w:r w:rsidR="000D3577" w:rsidRPr="000D3577">
        <w:rPr>
          <w:rFonts w:ascii="Times New Roman" w:hAnsi="Times New Roman"/>
        </w:rPr>
        <w:t xml:space="preserve">(„Službeni vjesnik Varaždinske županije“, br. </w:t>
      </w:r>
      <w:r w:rsidR="00C97D34" w:rsidRPr="00C97D34">
        <w:rPr>
          <w:rFonts w:ascii="Times New Roman" w:hAnsi="Times New Roman"/>
        </w:rPr>
        <w:t>102/2023.</w:t>
      </w:r>
      <w:r w:rsidR="000D3577" w:rsidRPr="000D3577">
        <w:rPr>
          <w:rFonts w:ascii="Times New Roman" w:hAnsi="Times New Roman"/>
        </w:rPr>
        <w:t>)</w:t>
      </w:r>
      <w:r w:rsidRPr="00D24992">
        <w:rPr>
          <w:rFonts w:ascii="Times New Roman" w:hAnsi="Times New Roman"/>
        </w:rPr>
        <w:t>.</w:t>
      </w:r>
    </w:p>
    <w:p w14:paraId="6CB02983" w14:textId="77777777" w:rsidR="00146698" w:rsidRDefault="00146698" w:rsidP="00BD1A3B">
      <w:pPr>
        <w:jc w:val="both"/>
        <w:rPr>
          <w:rFonts w:ascii="Times New Roman" w:hAnsi="Times New Roman"/>
        </w:rPr>
      </w:pPr>
    </w:p>
    <w:p w14:paraId="79E62F03" w14:textId="77777777" w:rsidR="000D3577" w:rsidRPr="00D24992" w:rsidRDefault="000D3577" w:rsidP="00BD1A3B">
      <w:pPr>
        <w:jc w:val="both"/>
        <w:rPr>
          <w:rFonts w:ascii="Times New Roman" w:hAnsi="Times New Roman"/>
        </w:rPr>
      </w:pPr>
    </w:p>
    <w:p w14:paraId="4247D9C5" w14:textId="4535355A" w:rsidR="000D3577" w:rsidRPr="000D3577" w:rsidRDefault="00C97D34" w:rsidP="000D3577">
      <w:pPr>
        <w:jc w:val="both"/>
        <w:rPr>
          <w:rFonts w:ascii="Times New Roman" w:hAnsi="Times New Roman"/>
        </w:rPr>
      </w:pPr>
      <w:r w:rsidRPr="000D3577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D3577">
        <w:rPr>
          <w:rFonts w:ascii="Times New Roman" w:hAnsi="Times New Roman"/>
        </w:rPr>
        <w:t>PREDSJEDNIK</w:t>
      </w:r>
    </w:p>
    <w:p w14:paraId="597A3959" w14:textId="254C9F41" w:rsidR="000D3577" w:rsidRPr="000D3577" w:rsidRDefault="00C97D34" w:rsidP="000D35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D3577">
        <w:rPr>
          <w:rFonts w:ascii="Times New Roman" w:hAnsi="Times New Roman"/>
        </w:rPr>
        <w:t>GRADSKOG VIJEĆA</w:t>
      </w:r>
    </w:p>
    <w:p w14:paraId="26B6A8B8" w14:textId="76F37488" w:rsidR="0033070A" w:rsidRPr="00D24992" w:rsidRDefault="000D3577" w:rsidP="000D3577">
      <w:pPr>
        <w:jc w:val="both"/>
        <w:rPr>
          <w:rFonts w:ascii="Times New Roman" w:hAnsi="Times New Roman"/>
        </w:rPr>
      </w:pPr>
      <w:r w:rsidRPr="000D357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97D34">
        <w:rPr>
          <w:rFonts w:ascii="Times New Roman" w:hAnsi="Times New Roman"/>
        </w:rPr>
        <w:tab/>
      </w:r>
      <w:r w:rsidRPr="000D3577">
        <w:rPr>
          <w:rFonts w:ascii="Times New Roman" w:hAnsi="Times New Roman"/>
        </w:rPr>
        <w:t>Darko Jagić</w:t>
      </w:r>
    </w:p>
    <w:p w14:paraId="487373C9" w14:textId="77777777" w:rsidR="000B2AB1" w:rsidRDefault="000B2AB1" w:rsidP="00BD1A3B">
      <w:pPr>
        <w:jc w:val="both"/>
        <w:rPr>
          <w:rFonts w:ascii="Times New Roman" w:hAnsi="Times New Roman"/>
        </w:rPr>
      </w:pPr>
    </w:p>
    <w:p w14:paraId="102DB0CD" w14:textId="77777777" w:rsidR="000B2AB1" w:rsidRDefault="000B2AB1" w:rsidP="00BD1A3B">
      <w:pPr>
        <w:jc w:val="both"/>
        <w:rPr>
          <w:rFonts w:ascii="Times New Roman" w:hAnsi="Times New Roman"/>
        </w:rPr>
      </w:pPr>
    </w:p>
    <w:p w14:paraId="4BA3CE00" w14:textId="77777777" w:rsidR="00440CD7" w:rsidRDefault="00440CD7" w:rsidP="00BD1A3B">
      <w:pPr>
        <w:jc w:val="both"/>
        <w:rPr>
          <w:rFonts w:ascii="Times New Roman" w:hAnsi="Times New Roman"/>
        </w:rPr>
      </w:pPr>
    </w:p>
    <w:p w14:paraId="59791707" w14:textId="77777777" w:rsidR="00440CD7" w:rsidRDefault="00440CD7" w:rsidP="00BD1A3B">
      <w:pPr>
        <w:jc w:val="both"/>
        <w:rPr>
          <w:rFonts w:ascii="Times New Roman" w:hAnsi="Times New Roman"/>
        </w:rPr>
      </w:pPr>
    </w:p>
    <w:p w14:paraId="52EC09A3" w14:textId="77777777" w:rsidR="00440CD7" w:rsidRDefault="00440CD7" w:rsidP="00BD1A3B">
      <w:pPr>
        <w:jc w:val="both"/>
        <w:rPr>
          <w:rFonts w:ascii="Times New Roman" w:hAnsi="Times New Roman"/>
        </w:rPr>
      </w:pPr>
    </w:p>
    <w:p w14:paraId="16A5950B" w14:textId="77777777" w:rsidR="00440CD7" w:rsidRDefault="00440CD7" w:rsidP="00BD1A3B">
      <w:pPr>
        <w:jc w:val="both"/>
        <w:rPr>
          <w:rFonts w:ascii="Times New Roman" w:hAnsi="Times New Roman"/>
        </w:rPr>
      </w:pPr>
    </w:p>
    <w:p w14:paraId="441DD3A7" w14:textId="77777777" w:rsidR="00440CD7" w:rsidRDefault="00440CD7" w:rsidP="00BD1A3B">
      <w:pPr>
        <w:jc w:val="both"/>
        <w:rPr>
          <w:rFonts w:ascii="Times New Roman" w:hAnsi="Times New Roman"/>
        </w:rPr>
      </w:pPr>
    </w:p>
    <w:p w14:paraId="04A7B427" w14:textId="77777777" w:rsidR="00440CD7" w:rsidRDefault="00440CD7" w:rsidP="00BD1A3B">
      <w:pPr>
        <w:jc w:val="both"/>
        <w:rPr>
          <w:rFonts w:ascii="Times New Roman" w:hAnsi="Times New Roman"/>
        </w:rPr>
      </w:pPr>
    </w:p>
    <w:p w14:paraId="74598704" w14:textId="77777777" w:rsidR="00440CD7" w:rsidRDefault="00440CD7" w:rsidP="00BD1A3B">
      <w:pPr>
        <w:jc w:val="both"/>
        <w:rPr>
          <w:rFonts w:ascii="Times New Roman" w:hAnsi="Times New Roman"/>
        </w:rPr>
      </w:pPr>
    </w:p>
    <w:p w14:paraId="1F9774A5" w14:textId="77777777" w:rsidR="00440CD7" w:rsidRPr="00D24992" w:rsidRDefault="00440CD7" w:rsidP="00BD1A3B">
      <w:pPr>
        <w:jc w:val="both"/>
        <w:rPr>
          <w:rFonts w:ascii="Times New Roman" w:hAnsi="Times New Roman"/>
        </w:rPr>
      </w:pPr>
    </w:p>
    <w:p w14:paraId="43E46697" w14:textId="77777777" w:rsidR="000B2AB1" w:rsidRPr="00D24992" w:rsidRDefault="000B2AB1" w:rsidP="00BD1A3B">
      <w:pPr>
        <w:jc w:val="both"/>
        <w:rPr>
          <w:rFonts w:ascii="Times New Roman" w:hAnsi="Times New Roman"/>
        </w:rPr>
      </w:pPr>
    </w:p>
    <w:p w14:paraId="2C407896" w14:textId="77777777" w:rsidR="000B2AB1" w:rsidRPr="00D24992" w:rsidRDefault="000B2AB1" w:rsidP="00BD1A3B">
      <w:pPr>
        <w:jc w:val="both"/>
        <w:rPr>
          <w:rFonts w:ascii="Times New Roman" w:hAnsi="Times New Roman"/>
        </w:rPr>
      </w:pPr>
    </w:p>
    <w:p w14:paraId="405EE224" w14:textId="77777777" w:rsidR="000B2AB1" w:rsidRPr="00D24992" w:rsidRDefault="000B2AB1" w:rsidP="00BD1A3B">
      <w:pPr>
        <w:jc w:val="both"/>
        <w:rPr>
          <w:rFonts w:ascii="Times New Roman" w:hAnsi="Times New Roman"/>
        </w:rPr>
      </w:pPr>
    </w:p>
    <w:p w14:paraId="3640178B" w14:textId="77777777" w:rsidR="000B2AB1" w:rsidRPr="00D24992" w:rsidRDefault="000B2AB1" w:rsidP="00BD1A3B">
      <w:pPr>
        <w:jc w:val="both"/>
        <w:rPr>
          <w:rFonts w:ascii="Times New Roman" w:hAnsi="Times New Roman"/>
        </w:rPr>
      </w:pPr>
    </w:p>
    <w:p w14:paraId="53D3EDE9" w14:textId="77777777" w:rsidR="000B2AB1" w:rsidRDefault="000B2AB1" w:rsidP="000B2AB1">
      <w:pPr>
        <w:jc w:val="center"/>
        <w:rPr>
          <w:rFonts w:ascii="Times New Roman" w:hAnsi="Times New Roman"/>
          <w:b/>
          <w:sz w:val="28"/>
          <w:szCs w:val="28"/>
        </w:rPr>
      </w:pPr>
      <w:r w:rsidRPr="00D24992">
        <w:rPr>
          <w:rFonts w:ascii="Times New Roman" w:hAnsi="Times New Roman"/>
          <w:b/>
          <w:sz w:val="28"/>
          <w:szCs w:val="28"/>
        </w:rPr>
        <w:t>OBRAZLOŽENJE</w:t>
      </w:r>
    </w:p>
    <w:p w14:paraId="5AB22431" w14:textId="7BE22E6F" w:rsidR="00D5701E" w:rsidRPr="00D24992" w:rsidRDefault="00D5701E" w:rsidP="000B2A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Odluke o vrijednosti boda komunalne naknade</w:t>
      </w:r>
    </w:p>
    <w:p w14:paraId="045AE940" w14:textId="77777777" w:rsidR="006D0DE4" w:rsidRDefault="006D0DE4" w:rsidP="006D0DE4">
      <w:pPr>
        <w:jc w:val="both"/>
        <w:rPr>
          <w:rFonts w:ascii="Times New Roman" w:hAnsi="Times New Roman"/>
        </w:rPr>
      </w:pPr>
    </w:p>
    <w:p w14:paraId="2A4F9080" w14:textId="5CEA102D" w:rsidR="00953F2F" w:rsidRDefault="00953F2F" w:rsidP="006D0D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53F2F">
        <w:rPr>
          <w:rFonts w:ascii="Times New Roman" w:hAnsi="Times New Roman"/>
        </w:rPr>
        <w:t xml:space="preserve">Gradsko vijeće Grada Ludbrega je na sjednici održanoj </w:t>
      </w:r>
      <w:r w:rsidR="00CA4655" w:rsidRPr="00CA4655">
        <w:rPr>
          <w:rFonts w:ascii="Times New Roman" w:hAnsi="Times New Roman"/>
        </w:rPr>
        <w:t>28.</w:t>
      </w:r>
      <w:r w:rsidR="00CA4655">
        <w:rPr>
          <w:rFonts w:ascii="Times New Roman" w:hAnsi="Times New Roman"/>
        </w:rPr>
        <w:t>11.</w:t>
      </w:r>
      <w:r w:rsidR="00CA4655" w:rsidRPr="00CA4655">
        <w:rPr>
          <w:rFonts w:ascii="Times New Roman" w:hAnsi="Times New Roman"/>
        </w:rPr>
        <w:t>2023.</w:t>
      </w:r>
      <w:r w:rsidRPr="00953F2F">
        <w:rPr>
          <w:rFonts w:ascii="Times New Roman" w:hAnsi="Times New Roman"/>
        </w:rPr>
        <w:t xml:space="preserve"> donijelo Odluku o</w:t>
      </w:r>
      <w:r>
        <w:rPr>
          <w:rFonts w:ascii="Times New Roman" w:hAnsi="Times New Roman"/>
        </w:rPr>
        <w:t xml:space="preserve"> </w:t>
      </w:r>
      <w:r w:rsidRPr="00953F2F">
        <w:rPr>
          <w:rFonts w:ascii="Times New Roman" w:hAnsi="Times New Roman"/>
        </w:rPr>
        <w:t>vrijednosti boda komunalne naknade</w:t>
      </w:r>
      <w:r>
        <w:rPr>
          <w:rFonts w:ascii="Times New Roman" w:hAnsi="Times New Roman"/>
        </w:rPr>
        <w:t xml:space="preserve"> </w:t>
      </w:r>
      <w:r w:rsidRPr="000D3577">
        <w:rPr>
          <w:rFonts w:ascii="Times New Roman" w:hAnsi="Times New Roman"/>
        </w:rPr>
        <w:t xml:space="preserve">(„Službeni vjesnik Varaždinske županije“, br. </w:t>
      </w:r>
      <w:r w:rsidR="00437021" w:rsidRPr="00C97D34">
        <w:rPr>
          <w:rFonts w:ascii="Times New Roman" w:hAnsi="Times New Roman"/>
        </w:rPr>
        <w:t>102/2023.</w:t>
      </w:r>
      <w:r w:rsidRPr="000D3577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0F534128" w14:textId="407DD8F1" w:rsidR="00C25290" w:rsidRDefault="00C25290" w:rsidP="006D0D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Temelj za donošenje Odluke je </w:t>
      </w:r>
      <w:r w:rsidRPr="00C25290">
        <w:rPr>
          <w:rFonts w:ascii="Times New Roman" w:hAnsi="Times New Roman"/>
        </w:rPr>
        <w:t>član</w:t>
      </w:r>
      <w:r>
        <w:rPr>
          <w:rFonts w:ascii="Times New Roman" w:hAnsi="Times New Roman"/>
        </w:rPr>
        <w:t>ak</w:t>
      </w:r>
      <w:r w:rsidRPr="00C25290">
        <w:rPr>
          <w:rFonts w:ascii="Times New Roman" w:hAnsi="Times New Roman"/>
        </w:rPr>
        <w:t xml:space="preserve"> 9</w:t>
      </w:r>
      <w:r>
        <w:rPr>
          <w:rFonts w:ascii="Times New Roman" w:hAnsi="Times New Roman"/>
        </w:rPr>
        <w:t>8</w:t>
      </w:r>
      <w:r w:rsidRPr="00C25290">
        <w:rPr>
          <w:rFonts w:ascii="Times New Roman" w:hAnsi="Times New Roman"/>
        </w:rPr>
        <w:t>. Zakona o komunalnom gospodarstvu</w:t>
      </w:r>
      <w:r w:rsidR="004233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koji propisuje da</w:t>
      </w:r>
      <w:r w:rsidRPr="00C252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C25290">
        <w:rPr>
          <w:rFonts w:ascii="Times New Roman" w:hAnsi="Times New Roman"/>
        </w:rPr>
        <w:t>redstavničko tijelo jedinice lokalne samouprave do kraja studenoga tekuće godine donosi odluku kojom određuje vrijednost boda komunalne naknade (B) koja se primjenjuje od 1. siječnja iduće godine.</w:t>
      </w:r>
    </w:p>
    <w:p w14:paraId="15B010D1" w14:textId="5C287B39" w:rsidR="00D57973" w:rsidRDefault="00D57973" w:rsidP="00D57973">
      <w:pPr>
        <w:pStyle w:val="Default"/>
        <w:jc w:val="both"/>
      </w:pPr>
      <w:r w:rsidRPr="00D24992">
        <w:tab/>
        <w:t>Polazište za određivanje vrijednosti boda komunalne naknade</w:t>
      </w:r>
      <w:r w:rsidR="008C3ED3">
        <w:t xml:space="preserve"> (B)</w:t>
      </w:r>
      <w:r w:rsidRPr="00D24992">
        <w:t xml:space="preserve"> je procjena troškova održavanja komunalne infrastrukture iz Programa održavanja komunalne infrastrukture uz uzimanje u obzir i drugih predvidivih i raspoloživih izvora  financiranja održavanja komunalne infrastrukture. Također, treba uzeti u obzir da se </w:t>
      </w:r>
      <w:r w:rsidRPr="00D24992">
        <w:rPr>
          <w:color w:val="auto"/>
        </w:rPr>
        <w:t xml:space="preserve">komunalna naknada koristi se za </w:t>
      </w:r>
      <w:r w:rsidRPr="00D24992">
        <w:t>financiranje održavanja i građenja komunalne infrastrukture, kao i za financiranje građenja i održavanja objekata predškolskog, školskog, zdravstvenog i socijalnog sadržaja, javnih građevina sportske i kulturne namjene te poboljšanja energetske učinkovitosti zgrada u vlasništvu Grada Ludbrega.</w:t>
      </w:r>
      <w:r>
        <w:t xml:space="preserve"> Nadalje, s</w:t>
      </w:r>
      <w:r w:rsidRPr="00D24992">
        <w:t xml:space="preserve">a svakom izgradnjom komunalne infrastrukture povećava se i ukupni obim njenog </w:t>
      </w:r>
      <w:r w:rsidRPr="006B5F5B">
        <w:t>održavanja.</w:t>
      </w:r>
    </w:p>
    <w:p w14:paraId="4813FC83" w14:textId="77777777" w:rsidR="0024723E" w:rsidRPr="006B5F5B" w:rsidRDefault="0024723E" w:rsidP="00D57973">
      <w:pPr>
        <w:pStyle w:val="Default"/>
        <w:jc w:val="both"/>
      </w:pPr>
    </w:p>
    <w:p w14:paraId="03745E72" w14:textId="592C1A72" w:rsidR="00BB3583" w:rsidRPr="003F6846" w:rsidRDefault="00D57973" w:rsidP="00D57973">
      <w:pPr>
        <w:jc w:val="both"/>
        <w:rPr>
          <w:rFonts w:ascii="Times New Roman" w:hAnsi="Times New Roman"/>
          <w:b/>
          <w:bCs/>
        </w:rPr>
      </w:pPr>
      <w:r w:rsidRPr="006B5F5B">
        <w:rPr>
          <w:rFonts w:ascii="Times New Roman" w:hAnsi="Times New Roman"/>
        </w:rPr>
        <w:tab/>
      </w:r>
      <w:r w:rsidR="00F46C64" w:rsidRPr="003F6846">
        <w:rPr>
          <w:rFonts w:ascii="Times New Roman" w:hAnsi="Times New Roman"/>
        </w:rPr>
        <w:t>S</w:t>
      </w:r>
      <w:r w:rsidRPr="003F6846">
        <w:rPr>
          <w:rFonts w:ascii="Times New Roman" w:hAnsi="Times New Roman"/>
        </w:rPr>
        <w:t>adašnja vrijednost boda za izračun komunalne naknade utvrđena je</w:t>
      </w:r>
      <w:r w:rsidR="00801F34" w:rsidRPr="003F6846">
        <w:rPr>
          <w:rFonts w:ascii="Times New Roman" w:hAnsi="Times New Roman"/>
        </w:rPr>
        <w:t xml:space="preserve"> </w:t>
      </w:r>
      <w:r w:rsidR="003F6846" w:rsidRPr="003F6846">
        <w:rPr>
          <w:rFonts w:ascii="Times New Roman" w:hAnsi="Times New Roman"/>
        </w:rPr>
        <w:t>2023.</w:t>
      </w:r>
      <w:r w:rsidR="00801F34" w:rsidRPr="003F6846">
        <w:rPr>
          <w:rFonts w:ascii="Times New Roman" w:hAnsi="Times New Roman"/>
        </w:rPr>
        <w:t xml:space="preserve"> g. u iznosu od</w:t>
      </w:r>
      <w:r w:rsidR="00801F34" w:rsidRPr="003F6846">
        <w:rPr>
          <w:rFonts w:ascii="Times New Roman" w:hAnsi="Times New Roman"/>
          <w:b/>
          <w:bCs/>
        </w:rPr>
        <w:t xml:space="preserve"> </w:t>
      </w:r>
      <w:r w:rsidR="003F6846" w:rsidRPr="003F6846">
        <w:rPr>
          <w:rFonts w:ascii="Times New Roman" w:hAnsi="Times New Roman"/>
          <w:b/>
          <w:bCs/>
        </w:rPr>
        <w:t>0,60 €/m2</w:t>
      </w:r>
      <w:r w:rsidR="003F6846" w:rsidRPr="003F6846">
        <w:rPr>
          <w:rFonts w:ascii="Times New Roman" w:hAnsi="Times New Roman"/>
        </w:rPr>
        <w:t>, a p</w:t>
      </w:r>
      <w:r w:rsidR="00BB3583" w:rsidRPr="003F6846">
        <w:rPr>
          <w:rFonts w:ascii="Times New Roman" w:hAnsi="Times New Roman"/>
        </w:rPr>
        <w:t>rijedlogom</w:t>
      </w:r>
      <w:r w:rsidR="00BB3583" w:rsidRPr="006B5F5B">
        <w:rPr>
          <w:rFonts w:ascii="Times New Roman" w:hAnsi="Times New Roman"/>
        </w:rPr>
        <w:t xml:space="preserve"> nove Odluke</w:t>
      </w:r>
      <w:r w:rsidR="008931F0">
        <w:rPr>
          <w:rFonts w:ascii="Times New Roman" w:hAnsi="Times New Roman"/>
        </w:rPr>
        <w:t>,</w:t>
      </w:r>
      <w:r w:rsidR="00593BA7" w:rsidRPr="006B5F5B">
        <w:rPr>
          <w:rFonts w:ascii="Times New Roman" w:hAnsi="Times New Roman"/>
        </w:rPr>
        <w:t xml:space="preserve"> vrijednost boda za izračun komunalne naknade utvrđuje se u iznosu od </w:t>
      </w:r>
      <w:r w:rsidR="003F6846">
        <w:rPr>
          <w:rFonts w:ascii="Times New Roman" w:hAnsi="Times New Roman"/>
          <w:b/>
          <w:bCs/>
        </w:rPr>
        <w:t>1</w:t>
      </w:r>
      <w:r w:rsidR="00593BA7" w:rsidRPr="006B5F5B">
        <w:rPr>
          <w:rFonts w:ascii="Times New Roman" w:hAnsi="Times New Roman"/>
          <w:b/>
          <w:bCs/>
        </w:rPr>
        <w:t>,</w:t>
      </w:r>
      <w:r w:rsidR="003F6846">
        <w:rPr>
          <w:rFonts w:ascii="Times New Roman" w:hAnsi="Times New Roman"/>
          <w:b/>
          <w:bCs/>
        </w:rPr>
        <w:t>00</w:t>
      </w:r>
      <w:r w:rsidR="00593BA7" w:rsidRPr="006B5F5B">
        <w:rPr>
          <w:rFonts w:ascii="Times New Roman" w:hAnsi="Times New Roman"/>
          <w:b/>
          <w:bCs/>
        </w:rPr>
        <w:t xml:space="preserve"> €/m2 godišnje</w:t>
      </w:r>
      <w:r w:rsidR="00DB4CFC" w:rsidRPr="006B5F5B">
        <w:rPr>
          <w:rFonts w:ascii="Times New Roman" w:hAnsi="Times New Roman"/>
        </w:rPr>
        <w:t>.</w:t>
      </w:r>
    </w:p>
    <w:p w14:paraId="5FC85058" w14:textId="4942B510" w:rsidR="00916AB3" w:rsidRDefault="00916AB3" w:rsidP="009E67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24992">
        <w:rPr>
          <w:rFonts w:ascii="Times New Roman" w:hAnsi="Times New Roman"/>
        </w:rPr>
        <w:t>Predmetni iznos boda komunalne naknade jednak je visini komunalne naknade po m</w:t>
      </w:r>
      <w:r>
        <w:rPr>
          <w:rFonts w:ascii="Times New Roman" w:hAnsi="Times New Roman"/>
        </w:rPr>
        <w:t>2</w:t>
      </w:r>
      <w:r w:rsidRPr="001C2A24">
        <w:rPr>
          <w:rFonts w:ascii="Times New Roman" w:hAnsi="Times New Roman"/>
        </w:rPr>
        <w:t xml:space="preserve"> </w:t>
      </w:r>
      <w:r w:rsidRPr="00D24992">
        <w:rPr>
          <w:rFonts w:ascii="Times New Roman" w:hAnsi="Times New Roman"/>
        </w:rPr>
        <w:t>korisne površine stambenog prostora u prvoj zoni Grada Ludbrega</w:t>
      </w:r>
      <w:r>
        <w:rPr>
          <w:rFonts w:ascii="Times New Roman" w:hAnsi="Times New Roman"/>
        </w:rPr>
        <w:t>,</w:t>
      </w:r>
      <w:r w:rsidR="009E678C">
        <w:rPr>
          <w:rFonts w:ascii="Times New Roman" w:hAnsi="Times New Roman"/>
        </w:rPr>
        <w:t xml:space="preserve"> što znači da</w:t>
      </w:r>
      <w:r w:rsidR="00752F8E">
        <w:rPr>
          <w:rFonts w:ascii="Times New Roman" w:hAnsi="Times New Roman"/>
        </w:rPr>
        <w:t xml:space="preserve"> zakonski</w:t>
      </w:r>
      <w:r w:rsidR="009E678C">
        <w:rPr>
          <w:rFonts w:ascii="Times New Roman" w:hAnsi="Times New Roman"/>
        </w:rPr>
        <w:t xml:space="preserve"> k</w:t>
      </w:r>
      <w:r w:rsidR="009E678C" w:rsidRPr="009E678C">
        <w:rPr>
          <w:rFonts w:ascii="Times New Roman" w:hAnsi="Times New Roman"/>
        </w:rPr>
        <w:t>oeficijent namjene (Kn) za</w:t>
      </w:r>
      <w:r w:rsidR="009E678C">
        <w:rPr>
          <w:rFonts w:ascii="Times New Roman" w:hAnsi="Times New Roman"/>
        </w:rPr>
        <w:t xml:space="preserve"> </w:t>
      </w:r>
      <w:r w:rsidR="009E678C" w:rsidRPr="009E678C">
        <w:rPr>
          <w:rFonts w:ascii="Times New Roman" w:hAnsi="Times New Roman"/>
        </w:rPr>
        <w:t>stambeni prostor</w:t>
      </w:r>
      <w:r w:rsidR="009E678C">
        <w:rPr>
          <w:rFonts w:ascii="Times New Roman" w:hAnsi="Times New Roman"/>
        </w:rPr>
        <w:t xml:space="preserve"> uvijek</w:t>
      </w:r>
      <w:r w:rsidR="00FA7773">
        <w:rPr>
          <w:rFonts w:ascii="Times New Roman" w:hAnsi="Times New Roman"/>
        </w:rPr>
        <w:t xml:space="preserve"> iznosi</w:t>
      </w:r>
      <w:r w:rsidR="009E678C" w:rsidRPr="009E678C">
        <w:rPr>
          <w:rFonts w:ascii="Times New Roman" w:hAnsi="Times New Roman"/>
        </w:rPr>
        <w:t xml:space="preserve"> 1,00</w:t>
      </w:r>
      <w:r w:rsidR="009E67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</w:t>
      </w:r>
      <w:r w:rsidR="009E67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ukupni iznos komunalne naknade </w:t>
      </w:r>
      <w:r w:rsidRPr="008B7AAA">
        <w:rPr>
          <w:rFonts w:ascii="Times New Roman" w:hAnsi="Times New Roman"/>
        </w:rPr>
        <w:t>po četvornome metru (m²) površine</w:t>
      </w:r>
      <w:r>
        <w:rPr>
          <w:rFonts w:ascii="Times New Roman" w:hAnsi="Times New Roman"/>
        </w:rPr>
        <w:t xml:space="preserve"> konkretne</w:t>
      </w:r>
      <w:r w:rsidRPr="008B7AAA">
        <w:rPr>
          <w:rFonts w:ascii="Times New Roman" w:hAnsi="Times New Roman"/>
        </w:rPr>
        <w:t xml:space="preserve"> nekretnine utvrđuje se množenjem koeficijenta zone (Kz), koeficijenta namjene (Kn) i vrijednosti boda komunalne naknade (B).</w:t>
      </w:r>
    </w:p>
    <w:p w14:paraId="1AD4466D" w14:textId="77777777" w:rsidR="0024723E" w:rsidRDefault="0024723E" w:rsidP="00916AB3">
      <w:pPr>
        <w:jc w:val="both"/>
        <w:rPr>
          <w:rFonts w:ascii="Times New Roman" w:hAnsi="Times New Roman"/>
        </w:rPr>
      </w:pPr>
    </w:p>
    <w:p w14:paraId="55F3D978" w14:textId="77777777" w:rsidR="00871A5E" w:rsidRDefault="00C579BB" w:rsidP="00D57973">
      <w:pPr>
        <w:jc w:val="both"/>
        <w:rPr>
          <w:rFonts w:ascii="Times New Roman" w:hAnsi="Times New Roman"/>
        </w:rPr>
      </w:pPr>
      <w:r w:rsidRPr="006B5F5B">
        <w:rPr>
          <w:rFonts w:ascii="Times New Roman" w:hAnsi="Times New Roman"/>
        </w:rPr>
        <w:tab/>
      </w:r>
      <w:r w:rsidR="00921DD7">
        <w:rPr>
          <w:rFonts w:ascii="Times New Roman" w:hAnsi="Times New Roman"/>
        </w:rPr>
        <w:t xml:space="preserve">Ovom Odlukom </w:t>
      </w:r>
      <w:r w:rsidR="00A127E3" w:rsidRPr="006B5F5B">
        <w:rPr>
          <w:rFonts w:ascii="Times New Roman" w:hAnsi="Times New Roman"/>
        </w:rPr>
        <w:t>poveća</w:t>
      </w:r>
      <w:r w:rsidR="00921DD7">
        <w:rPr>
          <w:rFonts w:ascii="Times New Roman" w:hAnsi="Times New Roman"/>
        </w:rPr>
        <w:t>va se</w:t>
      </w:r>
      <w:r w:rsidR="00A127E3" w:rsidRPr="006B5F5B">
        <w:rPr>
          <w:rFonts w:ascii="Times New Roman" w:hAnsi="Times New Roman"/>
        </w:rPr>
        <w:t xml:space="preserve"> vrijednosti boda komunalne naknade</w:t>
      </w:r>
      <w:r w:rsidR="00921DD7">
        <w:rPr>
          <w:rFonts w:ascii="Times New Roman" w:hAnsi="Times New Roman"/>
        </w:rPr>
        <w:t xml:space="preserve"> na </w:t>
      </w:r>
      <w:r w:rsidR="00921DD7" w:rsidRPr="00921DD7">
        <w:rPr>
          <w:rFonts w:ascii="Times New Roman" w:hAnsi="Times New Roman"/>
        </w:rPr>
        <w:t>1,00 €/m2 godišnje</w:t>
      </w:r>
      <w:r w:rsidR="00D238E5">
        <w:rPr>
          <w:rFonts w:ascii="Times New Roman" w:hAnsi="Times New Roman"/>
        </w:rPr>
        <w:t xml:space="preserve"> radi ujednačavanja vrijednosti boda s ostalim gradovima koji u većini slučaj</w:t>
      </w:r>
      <w:r w:rsidR="00771D0D">
        <w:rPr>
          <w:rFonts w:ascii="Times New Roman" w:hAnsi="Times New Roman"/>
        </w:rPr>
        <w:t>eva</w:t>
      </w:r>
      <w:r w:rsidR="00D238E5">
        <w:rPr>
          <w:rFonts w:ascii="Times New Roman" w:hAnsi="Times New Roman"/>
        </w:rPr>
        <w:t xml:space="preserve"> imaju predmetni iznos vrijednosti boda čime se znatno pojednostavljuje obračun konkretne visine komunalne naknade</w:t>
      </w:r>
      <w:r w:rsidR="00111AF8">
        <w:rPr>
          <w:rFonts w:ascii="Times New Roman" w:hAnsi="Times New Roman"/>
        </w:rPr>
        <w:t>.</w:t>
      </w:r>
    </w:p>
    <w:p w14:paraId="1B376B54" w14:textId="0553AC9D" w:rsidR="00111AF8" w:rsidRDefault="00111AF8" w:rsidP="00871A5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Istodobnim </w:t>
      </w:r>
      <w:r w:rsidRPr="00111AF8">
        <w:rPr>
          <w:rFonts w:ascii="Times New Roman" w:hAnsi="Times New Roman"/>
        </w:rPr>
        <w:t>smanjenje</w:t>
      </w:r>
      <w:r>
        <w:rPr>
          <w:rFonts w:ascii="Times New Roman" w:hAnsi="Times New Roman"/>
        </w:rPr>
        <w:t>m</w:t>
      </w:r>
      <w:r w:rsidRPr="00111AF8">
        <w:rPr>
          <w:rFonts w:ascii="Times New Roman" w:hAnsi="Times New Roman"/>
        </w:rPr>
        <w:t xml:space="preserve"> koeficijenata namjene</w:t>
      </w:r>
      <w:r w:rsidR="00A840EE">
        <w:rPr>
          <w:rFonts w:ascii="Times New Roman" w:hAnsi="Times New Roman"/>
        </w:rPr>
        <w:t xml:space="preserve"> za </w:t>
      </w:r>
      <w:r w:rsidR="00E170A2">
        <w:rPr>
          <w:rFonts w:ascii="Times New Roman" w:hAnsi="Times New Roman"/>
        </w:rPr>
        <w:t>poslovne</w:t>
      </w:r>
      <w:r w:rsidR="00A840EE">
        <w:rPr>
          <w:rFonts w:ascii="Times New Roman" w:hAnsi="Times New Roman"/>
        </w:rPr>
        <w:t xml:space="preserve"> nekretnine </w:t>
      </w:r>
      <w:r w:rsidR="00E170A2">
        <w:rPr>
          <w:rFonts w:ascii="Times New Roman" w:hAnsi="Times New Roman"/>
        </w:rPr>
        <w:t xml:space="preserve">izbjegava </w:t>
      </w:r>
      <w:r w:rsidR="00A840EE">
        <w:rPr>
          <w:rFonts w:ascii="Times New Roman" w:hAnsi="Times New Roman"/>
        </w:rPr>
        <w:t xml:space="preserve">se </w:t>
      </w:r>
      <w:r w:rsidR="00002C25" w:rsidRPr="00002C25">
        <w:rPr>
          <w:rFonts w:ascii="Times New Roman" w:hAnsi="Times New Roman"/>
        </w:rPr>
        <w:t>povećanj</w:t>
      </w:r>
      <w:r w:rsidR="00002C25">
        <w:rPr>
          <w:rFonts w:ascii="Times New Roman" w:hAnsi="Times New Roman"/>
        </w:rPr>
        <w:t>e</w:t>
      </w:r>
      <w:r w:rsidR="00002C25" w:rsidRPr="00002C25">
        <w:rPr>
          <w:rFonts w:ascii="Times New Roman" w:hAnsi="Times New Roman"/>
        </w:rPr>
        <w:t xml:space="preserve"> visine komunalne naknade za vlasnike poslovnog prostora</w:t>
      </w:r>
      <w:r w:rsidR="00002C25">
        <w:rPr>
          <w:rFonts w:ascii="Times New Roman" w:hAnsi="Times New Roman"/>
        </w:rPr>
        <w:t xml:space="preserve">, </w:t>
      </w:r>
      <w:bookmarkStart w:id="1" w:name="_Hlk206759521"/>
      <w:r w:rsidR="009504F1">
        <w:rPr>
          <w:rFonts w:ascii="Times New Roman" w:hAnsi="Times New Roman"/>
        </w:rPr>
        <w:t>a za vlasnike stambenog prostora ovo povećanje vrijednosti boda neće donijeti značajnije povećanje komunalne naknade u apsolutnom iznosu</w:t>
      </w:r>
      <w:r w:rsidR="00503B9A">
        <w:rPr>
          <w:rFonts w:ascii="Times New Roman" w:hAnsi="Times New Roman"/>
        </w:rPr>
        <w:t xml:space="preserve">, ali će se </w:t>
      </w:r>
      <w:r w:rsidR="00503B9A" w:rsidRPr="00111AF8">
        <w:rPr>
          <w:rFonts w:ascii="Times New Roman" w:hAnsi="Times New Roman"/>
        </w:rPr>
        <w:t>pravilnije redistribu</w:t>
      </w:r>
      <w:r w:rsidR="00503B9A">
        <w:rPr>
          <w:rFonts w:ascii="Times New Roman" w:hAnsi="Times New Roman"/>
        </w:rPr>
        <w:t>irati</w:t>
      </w:r>
      <w:r w:rsidR="00503B9A" w:rsidRPr="00111AF8">
        <w:rPr>
          <w:rFonts w:ascii="Times New Roman" w:hAnsi="Times New Roman"/>
        </w:rPr>
        <w:t xml:space="preserve"> prihod od komunalne naknade između različitih obveznika plaćanja</w:t>
      </w:r>
      <w:r w:rsidR="00503B9A">
        <w:rPr>
          <w:rFonts w:ascii="Times New Roman" w:hAnsi="Times New Roman"/>
        </w:rPr>
        <w:t>.</w:t>
      </w:r>
    </w:p>
    <w:bookmarkEnd w:id="1"/>
    <w:p w14:paraId="3DE4EFBC" w14:textId="77777777" w:rsidR="00464AA7" w:rsidRDefault="00464AA7" w:rsidP="00871A5E">
      <w:pPr>
        <w:ind w:firstLine="708"/>
        <w:jc w:val="both"/>
        <w:rPr>
          <w:rFonts w:ascii="Times New Roman" w:hAnsi="Times New Roman"/>
        </w:rPr>
      </w:pPr>
    </w:p>
    <w:p w14:paraId="7889171B" w14:textId="638774C7" w:rsidR="00464AA7" w:rsidRDefault="00464AA7" w:rsidP="00464AA7">
      <w:pPr>
        <w:pStyle w:val="Tijeloteksta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Pregled promjene visine komunalne naknade za pojedine obveznike plaćanja komunalne naknade u odnosu na koeficijent namjene nekretnine, prilaže se u sklopu ove </w:t>
      </w:r>
      <w:r w:rsidRPr="00283CA8">
        <w:rPr>
          <w:sz w:val="24"/>
          <w:szCs w:val="24"/>
        </w:rPr>
        <w:t>Odluk</w:t>
      </w:r>
      <w:r>
        <w:rPr>
          <w:sz w:val="24"/>
          <w:szCs w:val="24"/>
        </w:rPr>
        <w:t>e</w:t>
      </w:r>
      <w:r w:rsidRPr="00283CA8">
        <w:rPr>
          <w:sz w:val="24"/>
          <w:szCs w:val="24"/>
        </w:rPr>
        <w:t xml:space="preserve"> o vrijednosti boda komunalne naknade</w:t>
      </w:r>
      <w:r>
        <w:rPr>
          <w:sz w:val="24"/>
          <w:szCs w:val="24"/>
        </w:rPr>
        <w:t>.</w:t>
      </w:r>
    </w:p>
    <w:p w14:paraId="4AFB666A" w14:textId="77777777" w:rsidR="00440CD7" w:rsidRDefault="0052492C" w:rsidP="0052492C">
      <w:pPr>
        <w:jc w:val="both"/>
        <w:rPr>
          <w:rFonts w:ascii="Times New Roman" w:hAnsi="Times New Roman"/>
        </w:rPr>
      </w:pPr>
      <w:r w:rsidRPr="00D1646D">
        <w:rPr>
          <w:rFonts w:ascii="Times New Roman" w:hAnsi="Times New Roman"/>
        </w:rPr>
        <w:tab/>
      </w:r>
    </w:p>
    <w:p w14:paraId="4DB81A38" w14:textId="0C39FBF7" w:rsidR="0052492C" w:rsidRPr="00D1646D" w:rsidRDefault="00440CD7" w:rsidP="00524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2492C" w:rsidRPr="00D1646D">
        <w:rPr>
          <w:rFonts w:ascii="Times New Roman" w:hAnsi="Times New Roman"/>
        </w:rPr>
        <w:t xml:space="preserve">Sukladno odredbama članka </w:t>
      </w:r>
      <w:r w:rsidR="005C4DF5">
        <w:rPr>
          <w:rFonts w:ascii="Times New Roman" w:hAnsi="Times New Roman"/>
        </w:rPr>
        <w:t>37</w:t>
      </w:r>
      <w:r w:rsidR="0052492C" w:rsidRPr="00D1646D">
        <w:rPr>
          <w:rFonts w:ascii="Times New Roman" w:hAnsi="Times New Roman"/>
        </w:rPr>
        <w:t>. Poslovnika Gradskog vijeća Grada Ludbrega, gradonačelnik Grada Ludbrega kao ovlašteni predlagatelj podnosi ovaj prijedlog akta na raspravu i donošenje Gradskom vijeću Grada Ludbrega.</w:t>
      </w:r>
    </w:p>
    <w:p w14:paraId="4779C621" w14:textId="13D6481C" w:rsidR="004C022F" w:rsidRPr="00D24992" w:rsidRDefault="0052492C" w:rsidP="00320F74">
      <w:pPr>
        <w:jc w:val="both"/>
        <w:rPr>
          <w:rFonts w:ascii="Times New Roman" w:hAnsi="Times New Roman"/>
        </w:rPr>
      </w:pPr>
      <w:r w:rsidRPr="00D1646D">
        <w:rPr>
          <w:rFonts w:ascii="Times New Roman" w:hAnsi="Times New Roman"/>
        </w:rPr>
        <w:tab/>
        <w:t>Slijedom navedenog predlaže se Gradskom vijeću Grada Ludbrega donošenje</w:t>
      </w:r>
      <w:r w:rsidR="00471C6C">
        <w:rPr>
          <w:rFonts w:ascii="Times New Roman" w:hAnsi="Times New Roman"/>
        </w:rPr>
        <w:t xml:space="preserve"> ove</w:t>
      </w:r>
      <w:r w:rsidRPr="00D1646D">
        <w:rPr>
          <w:rFonts w:ascii="Times New Roman" w:hAnsi="Times New Roman"/>
        </w:rPr>
        <w:t xml:space="preserve"> Odluke o </w:t>
      </w:r>
      <w:r>
        <w:rPr>
          <w:rFonts w:ascii="Times New Roman" w:hAnsi="Times New Roman"/>
        </w:rPr>
        <w:t>vrijednosti boda</w:t>
      </w:r>
      <w:r w:rsidRPr="00D1646D">
        <w:rPr>
          <w:rFonts w:ascii="Times New Roman" w:hAnsi="Times New Roman"/>
        </w:rPr>
        <w:t xml:space="preserve"> komunaln</w:t>
      </w:r>
      <w:r>
        <w:rPr>
          <w:rFonts w:ascii="Times New Roman" w:hAnsi="Times New Roman"/>
        </w:rPr>
        <w:t>e</w:t>
      </w:r>
      <w:r w:rsidRPr="00D1646D">
        <w:rPr>
          <w:rFonts w:ascii="Times New Roman" w:hAnsi="Times New Roman"/>
        </w:rPr>
        <w:t xml:space="preserve"> naknad</w:t>
      </w:r>
      <w:r>
        <w:rPr>
          <w:rFonts w:ascii="Times New Roman" w:hAnsi="Times New Roman"/>
        </w:rPr>
        <w:t>e</w:t>
      </w:r>
      <w:r w:rsidRPr="00D1646D">
        <w:rPr>
          <w:rFonts w:ascii="Times New Roman" w:hAnsi="Times New Roman"/>
        </w:rPr>
        <w:t>.</w:t>
      </w:r>
    </w:p>
    <w:p w14:paraId="25B2B8C8" w14:textId="77777777" w:rsidR="00D514A1" w:rsidRPr="00D24992" w:rsidRDefault="00D514A1" w:rsidP="006D0DE4">
      <w:pPr>
        <w:jc w:val="both"/>
        <w:rPr>
          <w:rFonts w:ascii="Times New Roman" w:hAnsi="Times New Roman"/>
        </w:rPr>
      </w:pPr>
    </w:p>
    <w:sectPr w:rsidR="00D514A1" w:rsidRPr="00D24992" w:rsidSect="00E45CD8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1372" w14:textId="77777777" w:rsidR="008236E9" w:rsidRDefault="008236E9" w:rsidP="00A64EBE">
      <w:r>
        <w:separator/>
      </w:r>
    </w:p>
  </w:endnote>
  <w:endnote w:type="continuationSeparator" w:id="0">
    <w:p w14:paraId="5576EAB7" w14:textId="77777777" w:rsidR="008236E9" w:rsidRDefault="008236E9" w:rsidP="00A6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Ac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E0B4" w14:textId="77777777" w:rsidR="00AC4214" w:rsidRDefault="00AC4214">
    <w:pPr>
      <w:pStyle w:val="Podnoje"/>
      <w:jc w:val="right"/>
    </w:pPr>
  </w:p>
  <w:p w14:paraId="23C7388D" w14:textId="77777777" w:rsidR="00AC4214" w:rsidRDefault="00AC42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3692" w14:textId="77777777" w:rsidR="008236E9" w:rsidRDefault="008236E9" w:rsidP="00A64EBE">
      <w:r>
        <w:separator/>
      </w:r>
    </w:p>
  </w:footnote>
  <w:footnote w:type="continuationSeparator" w:id="0">
    <w:p w14:paraId="576A5F36" w14:textId="77777777" w:rsidR="008236E9" w:rsidRDefault="008236E9" w:rsidP="00A6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D27"/>
    <w:multiLevelType w:val="hybridMultilevel"/>
    <w:tmpl w:val="605C177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1DEA"/>
    <w:multiLevelType w:val="hybridMultilevel"/>
    <w:tmpl w:val="C756D0D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3442"/>
    <w:multiLevelType w:val="hybridMultilevel"/>
    <w:tmpl w:val="AE822A1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31AEB"/>
    <w:multiLevelType w:val="hybridMultilevel"/>
    <w:tmpl w:val="1090E06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806D2"/>
    <w:multiLevelType w:val="hybridMultilevel"/>
    <w:tmpl w:val="9998C7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B7AE5"/>
    <w:multiLevelType w:val="hybridMultilevel"/>
    <w:tmpl w:val="C7661226"/>
    <w:lvl w:ilvl="0" w:tplc="E0D25BEA">
      <w:numFmt w:val="bullet"/>
      <w:lvlText w:val="-"/>
      <w:lvlJc w:val="left"/>
      <w:pPr>
        <w:ind w:left="360" w:hanging="360"/>
      </w:pPr>
      <w:rPr>
        <w:rFonts w:ascii="Cambria" w:eastAsia="HelveticaAcs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F1775"/>
    <w:multiLevelType w:val="hybridMultilevel"/>
    <w:tmpl w:val="9C1AFF08"/>
    <w:lvl w:ilvl="0" w:tplc="512A396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B449AC"/>
    <w:multiLevelType w:val="hybridMultilevel"/>
    <w:tmpl w:val="0F1CEB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C5350"/>
    <w:multiLevelType w:val="hybridMultilevel"/>
    <w:tmpl w:val="AF62EA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205AF"/>
    <w:multiLevelType w:val="hybridMultilevel"/>
    <w:tmpl w:val="51B88568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50B3DB4"/>
    <w:multiLevelType w:val="hybridMultilevel"/>
    <w:tmpl w:val="9EA4744C"/>
    <w:lvl w:ilvl="0" w:tplc="03F2D5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4119C"/>
    <w:multiLevelType w:val="hybridMultilevel"/>
    <w:tmpl w:val="7CECCB1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D1BCD"/>
    <w:multiLevelType w:val="hybridMultilevel"/>
    <w:tmpl w:val="5A64343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D1C562F"/>
    <w:multiLevelType w:val="hybridMultilevel"/>
    <w:tmpl w:val="E4D2F6E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BA5334"/>
    <w:multiLevelType w:val="hybridMultilevel"/>
    <w:tmpl w:val="63DECAA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15351"/>
    <w:multiLevelType w:val="hybridMultilevel"/>
    <w:tmpl w:val="0CC2C6A6"/>
    <w:lvl w:ilvl="0" w:tplc="4194367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96B78FA"/>
    <w:multiLevelType w:val="hybridMultilevel"/>
    <w:tmpl w:val="B050792C"/>
    <w:lvl w:ilvl="0" w:tplc="5680EA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B3EF6"/>
    <w:multiLevelType w:val="hybridMultilevel"/>
    <w:tmpl w:val="2A820F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76CE1794">
      <w:start w:val="1"/>
      <w:numFmt w:val="decimal"/>
      <w:lvlText w:val="%2."/>
      <w:lvlJc w:val="left"/>
      <w:pPr>
        <w:ind w:left="1524" w:hanging="444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C6D74"/>
    <w:multiLevelType w:val="hybridMultilevel"/>
    <w:tmpl w:val="B4DAC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C008E0"/>
    <w:multiLevelType w:val="hybridMultilevel"/>
    <w:tmpl w:val="C8BA36F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8400DE"/>
    <w:multiLevelType w:val="hybridMultilevel"/>
    <w:tmpl w:val="CD42F738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23545"/>
    <w:multiLevelType w:val="hybridMultilevel"/>
    <w:tmpl w:val="4DF04D98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227B8"/>
    <w:multiLevelType w:val="hybridMultilevel"/>
    <w:tmpl w:val="E8C42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848D7"/>
    <w:multiLevelType w:val="hybridMultilevel"/>
    <w:tmpl w:val="FDB6D590"/>
    <w:lvl w:ilvl="0" w:tplc="9B74461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DFC698D"/>
    <w:multiLevelType w:val="hybridMultilevel"/>
    <w:tmpl w:val="04EAFC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FD1B38"/>
    <w:multiLevelType w:val="hybridMultilevel"/>
    <w:tmpl w:val="B9F2FEF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608DA"/>
    <w:multiLevelType w:val="hybridMultilevel"/>
    <w:tmpl w:val="4B14B27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3E6314"/>
    <w:multiLevelType w:val="hybridMultilevel"/>
    <w:tmpl w:val="E4D2F6E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162307"/>
    <w:multiLevelType w:val="hybridMultilevel"/>
    <w:tmpl w:val="FF5AD7A4"/>
    <w:lvl w:ilvl="0" w:tplc="03F2D5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5336D38"/>
    <w:multiLevelType w:val="hybridMultilevel"/>
    <w:tmpl w:val="2C18F534"/>
    <w:lvl w:ilvl="0" w:tplc="5844AC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45600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422131">
    <w:abstractNumId w:val="12"/>
  </w:num>
  <w:num w:numId="3" w16cid:durableId="960577542">
    <w:abstractNumId w:val="31"/>
  </w:num>
  <w:num w:numId="4" w16cid:durableId="614942687">
    <w:abstractNumId w:val="26"/>
  </w:num>
  <w:num w:numId="5" w16cid:durableId="786659156">
    <w:abstractNumId w:val="14"/>
  </w:num>
  <w:num w:numId="6" w16cid:durableId="880633611">
    <w:abstractNumId w:val="18"/>
  </w:num>
  <w:num w:numId="7" w16cid:durableId="864517783">
    <w:abstractNumId w:val="10"/>
  </w:num>
  <w:num w:numId="8" w16cid:durableId="602959954">
    <w:abstractNumId w:val="7"/>
  </w:num>
  <w:num w:numId="9" w16cid:durableId="2133397578">
    <w:abstractNumId w:val="29"/>
  </w:num>
  <w:num w:numId="10" w16cid:durableId="498086269">
    <w:abstractNumId w:val="3"/>
  </w:num>
  <w:num w:numId="11" w16cid:durableId="1870022404">
    <w:abstractNumId w:val="13"/>
  </w:num>
  <w:num w:numId="12" w16cid:durableId="867835287">
    <w:abstractNumId w:val="5"/>
  </w:num>
  <w:num w:numId="13" w16cid:durableId="2011634922">
    <w:abstractNumId w:val="23"/>
  </w:num>
  <w:num w:numId="14" w16cid:durableId="1234781032">
    <w:abstractNumId w:val="24"/>
  </w:num>
  <w:num w:numId="15" w16cid:durableId="692850723">
    <w:abstractNumId w:val="0"/>
  </w:num>
  <w:num w:numId="16" w16cid:durableId="1884245368">
    <w:abstractNumId w:val="28"/>
  </w:num>
  <w:num w:numId="17" w16cid:durableId="708921536">
    <w:abstractNumId w:val="1"/>
  </w:num>
  <w:num w:numId="18" w16cid:durableId="580525659">
    <w:abstractNumId w:val="17"/>
  </w:num>
  <w:num w:numId="19" w16cid:durableId="1234704970">
    <w:abstractNumId w:val="11"/>
  </w:num>
  <w:num w:numId="20" w16cid:durableId="695040957">
    <w:abstractNumId w:val="4"/>
  </w:num>
  <w:num w:numId="21" w16cid:durableId="784471240">
    <w:abstractNumId w:val="25"/>
  </w:num>
  <w:num w:numId="22" w16cid:durableId="1999649332">
    <w:abstractNumId w:val="2"/>
  </w:num>
  <w:num w:numId="23" w16cid:durableId="1519808331">
    <w:abstractNumId w:val="27"/>
  </w:num>
  <w:num w:numId="24" w16cid:durableId="664213105">
    <w:abstractNumId w:val="6"/>
  </w:num>
  <w:num w:numId="25" w16cid:durableId="2042388861">
    <w:abstractNumId w:val="9"/>
  </w:num>
  <w:num w:numId="26" w16cid:durableId="26880873">
    <w:abstractNumId w:val="20"/>
  </w:num>
  <w:num w:numId="27" w16cid:durableId="789325497">
    <w:abstractNumId w:val="8"/>
  </w:num>
  <w:num w:numId="28" w16cid:durableId="1477796411">
    <w:abstractNumId w:val="16"/>
  </w:num>
  <w:num w:numId="29" w16cid:durableId="464472541">
    <w:abstractNumId w:val="32"/>
  </w:num>
  <w:num w:numId="30" w16cid:durableId="211577459">
    <w:abstractNumId w:val="15"/>
  </w:num>
  <w:num w:numId="31" w16cid:durableId="422382630">
    <w:abstractNumId w:val="33"/>
  </w:num>
  <w:num w:numId="32" w16cid:durableId="700013111">
    <w:abstractNumId w:val="22"/>
  </w:num>
  <w:num w:numId="33" w16cid:durableId="119154464">
    <w:abstractNumId w:val="30"/>
  </w:num>
  <w:num w:numId="34" w16cid:durableId="965162815">
    <w:abstractNumId w:val="34"/>
  </w:num>
  <w:num w:numId="35" w16cid:durableId="2070348767">
    <w:abstractNumId w:val="19"/>
  </w:num>
  <w:num w:numId="36" w16cid:durableId="5384017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D5"/>
    <w:rsid w:val="00002C25"/>
    <w:rsid w:val="00014DA1"/>
    <w:rsid w:val="000217F3"/>
    <w:rsid w:val="0002301B"/>
    <w:rsid w:val="00026512"/>
    <w:rsid w:val="0003676A"/>
    <w:rsid w:val="0005117D"/>
    <w:rsid w:val="00052EA9"/>
    <w:rsid w:val="00056B58"/>
    <w:rsid w:val="00062BF3"/>
    <w:rsid w:val="000643FE"/>
    <w:rsid w:val="00065B4C"/>
    <w:rsid w:val="00066AD0"/>
    <w:rsid w:val="0007090A"/>
    <w:rsid w:val="00081701"/>
    <w:rsid w:val="0008550B"/>
    <w:rsid w:val="000955DD"/>
    <w:rsid w:val="000A3288"/>
    <w:rsid w:val="000B2AB1"/>
    <w:rsid w:val="000B7927"/>
    <w:rsid w:val="000C0B13"/>
    <w:rsid w:val="000C657F"/>
    <w:rsid w:val="000C78CB"/>
    <w:rsid w:val="000D1FDA"/>
    <w:rsid w:val="000D2CC9"/>
    <w:rsid w:val="000D3577"/>
    <w:rsid w:val="000D5A97"/>
    <w:rsid w:val="000D6987"/>
    <w:rsid w:val="000D6DE6"/>
    <w:rsid w:val="000D79DE"/>
    <w:rsid w:val="000E3A4A"/>
    <w:rsid w:val="00106888"/>
    <w:rsid w:val="00107A18"/>
    <w:rsid w:val="00111AF8"/>
    <w:rsid w:val="00116814"/>
    <w:rsid w:val="0013398E"/>
    <w:rsid w:val="00144923"/>
    <w:rsid w:val="00146646"/>
    <w:rsid w:val="00146698"/>
    <w:rsid w:val="00146B21"/>
    <w:rsid w:val="00170B84"/>
    <w:rsid w:val="001722F0"/>
    <w:rsid w:val="00172A78"/>
    <w:rsid w:val="001764F6"/>
    <w:rsid w:val="001930FB"/>
    <w:rsid w:val="001944E3"/>
    <w:rsid w:val="001A3C23"/>
    <w:rsid w:val="001B7625"/>
    <w:rsid w:val="001C2A24"/>
    <w:rsid w:val="001C33F5"/>
    <w:rsid w:val="001C4D02"/>
    <w:rsid w:val="001D269B"/>
    <w:rsid w:val="001D4C3E"/>
    <w:rsid w:val="001E2F50"/>
    <w:rsid w:val="00204A26"/>
    <w:rsid w:val="00231F5B"/>
    <w:rsid w:val="00234435"/>
    <w:rsid w:val="00234AF1"/>
    <w:rsid w:val="00235294"/>
    <w:rsid w:val="0023573C"/>
    <w:rsid w:val="002420E0"/>
    <w:rsid w:val="0024723E"/>
    <w:rsid w:val="002523AB"/>
    <w:rsid w:val="0027545F"/>
    <w:rsid w:val="0027612B"/>
    <w:rsid w:val="002825B0"/>
    <w:rsid w:val="002B196B"/>
    <w:rsid w:val="002C1169"/>
    <w:rsid w:val="002C2556"/>
    <w:rsid w:val="002E40A2"/>
    <w:rsid w:val="003005AB"/>
    <w:rsid w:val="00304A99"/>
    <w:rsid w:val="0030515A"/>
    <w:rsid w:val="0030686B"/>
    <w:rsid w:val="00306A3F"/>
    <w:rsid w:val="00307F51"/>
    <w:rsid w:val="00317822"/>
    <w:rsid w:val="00320F74"/>
    <w:rsid w:val="0033070A"/>
    <w:rsid w:val="0034458F"/>
    <w:rsid w:val="00355ED8"/>
    <w:rsid w:val="00365EBB"/>
    <w:rsid w:val="00365F75"/>
    <w:rsid w:val="00371780"/>
    <w:rsid w:val="003752D7"/>
    <w:rsid w:val="0038523F"/>
    <w:rsid w:val="003876F7"/>
    <w:rsid w:val="00390AAD"/>
    <w:rsid w:val="003A384C"/>
    <w:rsid w:val="003A7B13"/>
    <w:rsid w:val="003B129A"/>
    <w:rsid w:val="003D5FEE"/>
    <w:rsid w:val="003E02CA"/>
    <w:rsid w:val="003F25AB"/>
    <w:rsid w:val="003F35B4"/>
    <w:rsid w:val="003F6846"/>
    <w:rsid w:val="003F714D"/>
    <w:rsid w:val="003F7401"/>
    <w:rsid w:val="00401EA7"/>
    <w:rsid w:val="00423367"/>
    <w:rsid w:val="00437021"/>
    <w:rsid w:val="00440808"/>
    <w:rsid w:val="00440CD7"/>
    <w:rsid w:val="00446B11"/>
    <w:rsid w:val="0045121F"/>
    <w:rsid w:val="00463E7B"/>
    <w:rsid w:val="00464AA7"/>
    <w:rsid w:val="004655DF"/>
    <w:rsid w:val="00471C6C"/>
    <w:rsid w:val="00486AD1"/>
    <w:rsid w:val="00490E97"/>
    <w:rsid w:val="00492261"/>
    <w:rsid w:val="004A1CD6"/>
    <w:rsid w:val="004B008D"/>
    <w:rsid w:val="004B6761"/>
    <w:rsid w:val="004C022F"/>
    <w:rsid w:val="004C2E91"/>
    <w:rsid w:val="004C705D"/>
    <w:rsid w:val="004D2B99"/>
    <w:rsid w:val="004D64A0"/>
    <w:rsid w:val="004F0639"/>
    <w:rsid w:val="004F4EBB"/>
    <w:rsid w:val="004F6BCB"/>
    <w:rsid w:val="005020B7"/>
    <w:rsid w:val="00503B9A"/>
    <w:rsid w:val="00507E21"/>
    <w:rsid w:val="0052492C"/>
    <w:rsid w:val="00530922"/>
    <w:rsid w:val="00534C2B"/>
    <w:rsid w:val="00547784"/>
    <w:rsid w:val="0055301B"/>
    <w:rsid w:val="00560256"/>
    <w:rsid w:val="0059115F"/>
    <w:rsid w:val="00593BA7"/>
    <w:rsid w:val="00594350"/>
    <w:rsid w:val="005A34A2"/>
    <w:rsid w:val="005A693C"/>
    <w:rsid w:val="005A77E3"/>
    <w:rsid w:val="005B7564"/>
    <w:rsid w:val="005C4DF5"/>
    <w:rsid w:val="005D02E2"/>
    <w:rsid w:val="005E2AB4"/>
    <w:rsid w:val="005E4CA3"/>
    <w:rsid w:val="005E5E3F"/>
    <w:rsid w:val="005F0F80"/>
    <w:rsid w:val="00600B3C"/>
    <w:rsid w:val="006133CD"/>
    <w:rsid w:val="00617FB5"/>
    <w:rsid w:val="00635894"/>
    <w:rsid w:val="00661267"/>
    <w:rsid w:val="00680301"/>
    <w:rsid w:val="006B1456"/>
    <w:rsid w:val="006B2F31"/>
    <w:rsid w:val="006B361F"/>
    <w:rsid w:val="006B5F5B"/>
    <w:rsid w:val="006B7788"/>
    <w:rsid w:val="006C6074"/>
    <w:rsid w:val="006D0DE4"/>
    <w:rsid w:val="006D4449"/>
    <w:rsid w:val="006D5F94"/>
    <w:rsid w:val="006E1301"/>
    <w:rsid w:val="006E286A"/>
    <w:rsid w:val="006F4C2E"/>
    <w:rsid w:val="006F6C3F"/>
    <w:rsid w:val="007035A8"/>
    <w:rsid w:val="00711FB1"/>
    <w:rsid w:val="007257F9"/>
    <w:rsid w:val="007323C3"/>
    <w:rsid w:val="007347F0"/>
    <w:rsid w:val="00752F8E"/>
    <w:rsid w:val="00754E76"/>
    <w:rsid w:val="00761630"/>
    <w:rsid w:val="00771D0D"/>
    <w:rsid w:val="00777530"/>
    <w:rsid w:val="007958A3"/>
    <w:rsid w:val="007A48DF"/>
    <w:rsid w:val="007B3F35"/>
    <w:rsid w:val="007D3E6B"/>
    <w:rsid w:val="007D7125"/>
    <w:rsid w:val="007E17BA"/>
    <w:rsid w:val="007F1517"/>
    <w:rsid w:val="007F57A8"/>
    <w:rsid w:val="007F6068"/>
    <w:rsid w:val="007F7191"/>
    <w:rsid w:val="00801F34"/>
    <w:rsid w:val="008064FE"/>
    <w:rsid w:val="008236E9"/>
    <w:rsid w:val="00835E1D"/>
    <w:rsid w:val="00835E6C"/>
    <w:rsid w:val="00840C54"/>
    <w:rsid w:val="008540C7"/>
    <w:rsid w:val="00862F85"/>
    <w:rsid w:val="0086384B"/>
    <w:rsid w:val="00871A5E"/>
    <w:rsid w:val="00885212"/>
    <w:rsid w:val="008931F0"/>
    <w:rsid w:val="008965B9"/>
    <w:rsid w:val="008B60D8"/>
    <w:rsid w:val="008B7AAA"/>
    <w:rsid w:val="008C3ED3"/>
    <w:rsid w:val="008F060B"/>
    <w:rsid w:val="008F5376"/>
    <w:rsid w:val="00904E87"/>
    <w:rsid w:val="00916AB3"/>
    <w:rsid w:val="00921DD7"/>
    <w:rsid w:val="00921ED8"/>
    <w:rsid w:val="0093372C"/>
    <w:rsid w:val="009419D5"/>
    <w:rsid w:val="00943C31"/>
    <w:rsid w:val="00945758"/>
    <w:rsid w:val="009504F1"/>
    <w:rsid w:val="00953F2F"/>
    <w:rsid w:val="00963284"/>
    <w:rsid w:val="00965938"/>
    <w:rsid w:val="00974334"/>
    <w:rsid w:val="009951E5"/>
    <w:rsid w:val="009977DD"/>
    <w:rsid w:val="009C25E4"/>
    <w:rsid w:val="009C4159"/>
    <w:rsid w:val="009E0FF4"/>
    <w:rsid w:val="009E3936"/>
    <w:rsid w:val="009E52C0"/>
    <w:rsid w:val="009E672F"/>
    <w:rsid w:val="009E678C"/>
    <w:rsid w:val="009F0929"/>
    <w:rsid w:val="009F0B3A"/>
    <w:rsid w:val="009F0E25"/>
    <w:rsid w:val="009F0EDD"/>
    <w:rsid w:val="009F130F"/>
    <w:rsid w:val="009F56C8"/>
    <w:rsid w:val="00A127E3"/>
    <w:rsid w:val="00A145DE"/>
    <w:rsid w:val="00A21CF6"/>
    <w:rsid w:val="00A2261E"/>
    <w:rsid w:val="00A35DD1"/>
    <w:rsid w:val="00A64EBE"/>
    <w:rsid w:val="00A7206D"/>
    <w:rsid w:val="00A840EE"/>
    <w:rsid w:val="00A92939"/>
    <w:rsid w:val="00A92BF0"/>
    <w:rsid w:val="00A94B32"/>
    <w:rsid w:val="00A97C0C"/>
    <w:rsid w:val="00AA194E"/>
    <w:rsid w:val="00AB6EDC"/>
    <w:rsid w:val="00AC3E0B"/>
    <w:rsid w:val="00AC4214"/>
    <w:rsid w:val="00AD2BEF"/>
    <w:rsid w:val="00B06BEC"/>
    <w:rsid w:val="00B208FD"/>
    <w:rsid w:val="00B32C77"/>
    <w:rsid w:val="00B4064F"/>
    <w:rsid w:val="00B40881"/>
    <w:rsid w:val="00B5102C"/>
    <w:rsid w:val="00B513BE"/>
    <w:rsid w:val="00B51ECE"/>
    <w:rsid w:val="00B746E1"/>
    <w:rsid w:val="00B754C3"/>
    <w:rsid w:val="00B771C3"/>
    <w:rsid w:val="00B84A3F"/>
    <w:rsid w:val="00BA0E20"/>
    <w:rsid w:val="00BB3583"/>
    <w:rsid w:val="00BB64B6"/>
    <w:rsid w:val="00BD1A3B"/>
    <w:rsid w:val="00BD3733"/>
    <w:rsid w:val="00BF6226"/>
    <w:rsid w:val="00C01E07"/>
    <w:rsid w:val="00C07BA3"/>
    <w:rsid w:val="00C12090"/>
    <w:rsid w:val="00C12972"/>
    <w:rsid w:val="00C25290"/>
    <w:rsid w:val="00C270A9"/>
    <w:rsid w:val="00C27192"/>
    <w:rsid w:val="00C313B5"/>
    <w:rsid w:val="00C465D9"/>
    <w:rsid w:val="00C579BB"/>
    <w:rsid w:val="00C76026"/>
    <w:rsid w:val="00C87992"/>
    <w:rsid w:val="00C97D34"/>
    <w:rsid w:val="00CA0B53"/>
    <w:rsid w:val="00CA4655"/>
    <w:rsid w:val="00CB2E8F"/>
    <w:rsid w:val="00CC03BC"/>
    <w:rsid w:val="00CC0DD9"/>
    <w:rsid w:val="00CD2A33"/>
    <w:rsid w:val="00CD3FD3"/>
    <w:rsid w:val="00CE1092"/>
    <w:rsid w:val="00CF0F1B"/>
    <w:rsid w:val="00D1197D"/>
    <w:rsid w:val="00D15606"/>
    <w:rsid w:val="00D238E5"/>
    <w:rsid w:val="00D24992"/>
    <w:rsid w:val="00D42DCF"/>
    <w:rsid w:val="00D514A1"/>
    <w:rsid w:val="00D54735"/>
    <w:rsid w:val="00D5701E"/>
    <w:rsid w:val="00D57973"/>
    <w:rsid w:val="00D67309"/>
    <w:rsid w:val="00DA04FB"/>
    <w:rsid w:val="00DB4CFC"/>
    <w:rsid w:val="00DC6E29"/>
    <w:rsid w:val="00DC752A"/>
    <w:rsid w:val="00DD2109"/>
    <w:rsid w:val="00DD6E86"/>
    <w:rsid w:val="00DE6439"/>
    <w:rsid w:val="00DF2F50"/>
    <w:rsid w:val="00E0176A"/>
    <w:rsid w:val="00E170A2"/>
    <w:rsid w:val="00E231BC"/>
    <w:rsid w:val="00E35B86"/>
    <w:rsid w:val="00E4574C"/>
    <w:rsid w:val="00E45CD8"/>
    <w:rsid w:val="00E52DCF"/>
    <w:rsid w:val="00E60A08"/>
    <w:rsid w:val="00E615ED"/>
    <w:rsid w:val="00E73C3D"/>
    <w:rsid w:val="00E82252"/>
    <w:rsid w:val="00E87E28"/>
    <w:rsid w:val="00E94C42"/>
    <w:rsid w:val="00EA0C2A"/>
    <w:rsid w:val="00EA1853"/>
    <w:rsid w:val="00EA3E0E"/>
    <w:rsid w:val="00EE03A3"/>
    <w:rsid w:val="00EF32DE"/>
    <w:rsid w:val="00EF711D"/>
    <w:rsid w:val="00F132C8"/>
    <w:rsid w:val="00F1708E"/>
    <w:rsid w:val="00F26FC8"/>
    <w:rsid w:val="00F3095F"/>
    <w:rsid w:val="00F376CF"/>
    <w:rsid w:val="00F46C64"/>
    <w:rsid w:val="00F72679"/>
    <w:rsid w:val="00F73C23"/>
    <w:rsid w:val="00F80032"/>
    <w:rsid w:val="00F866D1"/>
    <w:rsid w:val="00F965C6"/>
    <w:rsid w:val="00F96FFD"/>
    <w:rsid w:val="00FA2224"/>
    <w:rsid w:val="00FA7773"/>
    <w:rsid w:val="00FB4317"/>
    <w:rsid w:val="00FF47AD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9A23"/>
  <w15:docId w15:val="{9AD9C734-D8D0-44E4-846A-086F037C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52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C752A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C752A"/>
    <w:rPr>
      <w:rFonts w:ascii="Arial" w:eastAsia="Times New Roman" w:hAnsi="Arial" w:cs="Times New Roman"/>
      <w:b/>
      <w:bCs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752A"/>
    <w:pPr>
      <w:jc w:val="both"/>
    </w:pPr>
    <w:rPr>
      <w:rFonts w:ascii="Times New Roman" w:hAnsi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DC752A"/>
    <w:rPr>
      <w:rFonts w:ascii="Times New Roman" w:eastAsia="Times New Roman" w:hAnsi="Times New Roman" w:cs="Times New Roman"/>
      <w:szCs w:val="20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DC752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DC752A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Default">
    <w:name w:val="Default"/>
    <w:rsid w:val="00DC75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825B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64E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4EBE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64E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64EBE"/>
    <w:rPr>
      <w:rFonts w:ascii="Arial" w:eastAsia="Times New Roman" w:hAnsi="Arial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66AD0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84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DragicaKemeter</dc:creator>
  <cp:lastModifiedBy>Tajnica</cp:lastModifiedBy>
  <cp:revision>2</cp:revision>
  <dcterms:created xsi:type="dcterms:W3CDTF">2025-09-12T05:55:00Z</dcterms:created>
  <dcterms:modified xsi:type="dcterms:W3CDTF">2025-09-12T05:55:00Z</dcterms:modified>
</cp:coreProperties>
</file>