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151B" w14:textId="77777777" w:rsidR="00946F1A" w:rsidRPr="00EC366E" w:rsidRDefault="00946F1A" w:rsidP="00520915">
      <w:pPr>
        <w:spacing w:after="0"/>
        <w:rPr>
          <w:rFonts w:ascii="Arial" w:hAnsi="Arial" w:cs="Arial"/>
        </w:rPr>
      </w:pPr>
    </w:p>
    <w:tbl>
      <w:tblPr>
        <w:tblStyle w:val="Reetkatablice"/>
        <w:tblW w:w="15594" w:type="dxa"/>
        <w:tblInd w:w="-885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6095"/>
        <w:gridCol w:w="1276"/>
        <w:gridCol w:w="1417"/>
        <w:gridCol w:w="5518"/>
      </w:tblGrid>
      <w:tr w:rsidR="00946F1A" w:rsidRPr="00EC366E" w14:paraId="29F87F91" w14:textId="77777777" w:rsidTr="007C536F">
        <w:tc>
          <w:tcPr>
            <w:tcW w:w="15594" w:type="dxa"/>
            <w:gridSpan w:val="5"/>
            <w:shd w:val="pct10" w:color="auto" w:fill="auto"/>
          </w:tcPr>
          <w:p w14:paraId="17EC5D4A" w14:textId="77777777" w:rsidR="00946F1A" w:rsidRPr="00EC366E" w:rsidRDefault="00946F1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61C3A75D" w14:textId="3EBB24FD" w:rsidR="00CC0C57" w:rsidRPr="00EC366E" w:rsidRDefault="00946F1A" w:rsidP="00320982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EC366E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Naziv akta:</w:t>
            </w:r>
            <w:r w:rsidR="00520915" w:rsidRPr="00EC366E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64E27" w:rsidRPr="00064E27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Odluka o vrijednosti boda komunalne naknade</w:t>
            </w:r>
          </w:p>
        </w:tc>
      </w:tr>
      <w:tr w:rsidR="00946F1A" w:rsidRPr="00EC366E" w14:paraId="06D2B933" w14:textId="77777777" w:rsidTr="007C536F">
        <w:tc>
          <w:tcPr>
            <w:tcW w:w="15594" w:type="dxa"/>
            <w:gridSpan w:val="5"/>
            <w:tcBorders>
              <w:bottom w:val="single" w:sz="18" w:space="0" w:color="D9D9D9" w:themeColor="background1" w:themeShade="D9"/>
            </w:tcBorders>
            <w:shd w:val="pct10" w:color="auto" w:fill="auto"/>
          </w:tcPr>
          <w:p w14:paraId="3D429CEA" w14:textId="77777777" w:rsidR="00E14DF4" w:rsidRPr="00EC366E" w:rsidRDefault="00E14DF4" w:rsidP="00520915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448A4054" w14:textId="24CF257F" w:rsidR="00E14DF4" w:rsidRPr="00EC366E" w:rsidRDefault="00946F1A" w:rsidP="00520915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Razdoblje savjetovanja: </w:t>
            </w:r>
            <w:r w:rsidR="00064E2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12</w:t>
            </w:r>
            <w:r w:rsidR="00126D35"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.</w:t>
            </w:r>
            <w:r w:rsidR="00064E2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9</w:t>
            </w:r>
            <w:r w:rsidR="00126D35"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.202</w:t>
            </w:r>
            <w:r w:rsidR="00064E2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5.</w:t>
            </w:r>
            <w:r w:rsidR="00126D35"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- 1</w:t>
            </w:r>
            <w:r w:rsidR="00064E2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2</w:t>
            </w:r>
            <w:r w:rsidR="00126D35"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.1</w:t>
            </w:r>
            <w:r w:rsidR="00064E2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0</w:t>
            </w:r>
            <w:r w:rsidR="00126D35"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.202</w:t>
            </w:r>
            <w:r w:rsidR="00064E2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5.</w:t>
            </w:r>
          </w:p>
        </w:tc>
      </w:tr>
      <w:tr w:rsidR="00546335" w:rsidRPr="00EC366E" w14:paraId="41149724" w14:textId="77777777" w:rsidTr="00ED12A6">
        <w:tc>
          <w:tcPr>
            <w:tcW w:w="1288" w:type="dxa"/>
            <w:shd w:val="pct30" w:color="auto" w:fill="auto"/>
          </w:tcPr>
          <w:p w14:paraId="5D179578" w14:textId="77777777" w:rsidR="00946F1A" w:rsidRPr="00EC366E" w:rsidRDefault="00784B0B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Korisnik</w:t>
            </w:r>
          </w:p>
        </w:tc>
        <w:tc>
          <w:tcPr>
            <w:tcW w:w="6095" w:type="dxa"/>
            <w:shd w:val="pct30" w:color="auto" w:fill="auto"/>
          </w:tcPr>
          <w:p w14:paraId="6CCE026B" w14:textId="77777777" w:rsidR="00946F1A" w:rsidRPr="00EC366E" w:rsidRDefault="00784B0B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Komentar</w:t>
            </w:r>
          </w:p>
        </w:tc>
        <w:tc>
          <w:tcPr>
            <w:tcW w:w="1276" w:type="dxa"/>
            <w:shd w:val="pct30" w:color="auto" w:fill="auto"/>
          </w:tcPr>
          <w:p w14:paraId="363FBD4E" w14:textId="77777777" w:rsidR="00946F1A" w:rsidRPr="00EC366E" w:rsidRDefault="00784B0B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Datum</w:t>
            </w:r>
          </w:p>
        </w:tc>
        <w:tc>
          <w:tcPr>
            <w:tcW w:w="1417" w:type="dxa"/>
            <w:shd w:val="pct30" w:color="auto" w:fill="auto"/>
          </w:tcPr>
          <w:p w14:paraId="464E2BAF" w14:textId="77777777" w:rsidR="00946F1A" w:rsidRPr="00EC366E" w:rsidRDefault="00784B0B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Status</w:t>
            </w:r>
          </w:p>
        </w:tc>
        <w:tc>
          <w:tcPr>
            <w:tcW w:w="5518" w:type="dxa"/>
            <w:shd w:val="pct30" w:color="auto" w:fill="auto"/>
          </w:tcPr>
          <w:p w14:paraId="3FEEA3F4" w14:textId="77777777" w:rsidR="00946F1A" w:rsidRPr="00EC366E" w:rsidRDefault="00784B0B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EC366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Odgovor</w:t>
            </w:r>
          </w:p>
        </w:tc>
      </w:tr>
      <w:tr w:rsidR="00BE5D20" w:rsidRPr="00EC366E" w14:paraId="08832A1C" w14:textId="77777777" w:rsidTr="00ED12A6">
        <w:tc>
          <w:tcPr>
            <w:tcW w:w="1288" w:type="dxa"/>
          </w:tcPr>
          <w:p w14:paraId="4DF70F34" w14:textId="63A7B7E8" w:rsidR="00BE5D20" w:rsidRPr="00EC366E" w:rsidRDefault="00064E27" w:rsidP="00BE5D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Dragutin Vidović</w:t>
            </w:r>
          </w:p>
        </w:tc>
        <w:tc>
          <w:tcPr>
            <w:tcW w:w="6095" w:type="dxa"/>
          </w:tcPr>
          <w:p w14:paraId="6D0F6EFD" w14:textId="77777777" w:rsidR="007E4E27" w:rsidRDefault="00064E27" w:rsidP="00BE5D20">
            <w:pPr>
              <w:jc w:val="both"/>
              <w:rPr>
                <w:rFonts w:ascii="Arial" w:hAnsi="Arial" w:cs="Arial"/>
              </w:rPr>
            </w:pPr>
            <w:r w:rsidRPr="00064E27">
              <w:rPr>
                <w:rFonts w:ascii="Arial" w:hAnsi="Arial" w:cs="Arial"/>
              </w:rPr>
              <w:t>Poštovani, Također i ovdje prvo zamolba da se promijeni procedura na način da se o svim otvorenim savjetovanjima na adekvatan način putem javnih lokalnih medija i možda putem društvenih mreža o istima obavijeste građani.</w:t>
            </w:r>
          </w:p>
          <w:p w14:paraId="1E163E88" w14:textId="77777777" w:rsidR="007E4E27" w:rsidRDefault="007E4E27" w:rsidP="00BE5D20">
            <w:pPr>
              <w:jc w:val="both"/>
              <w:rPr>
                <w:rFonts w:ascii="Arial" w:hAnsi="Arial" w:cs="Arial"/>
              </w:rPr>
            </w:pPr>
          </w:p>
          <w:p w14:paraId="2FAC1C24" w14:textId="77777777" w:rsidR="007E4E27" w:rsidRDefault="007E4E27" w:rsidP="00BE5D20">
            <w:pPr>
              <w:jc w:val="both"/>
              <w:rPr>
                <w:rFonts w:ascii="Arial" w:hAnsi="Arial" w:cs="Arial"/>
              </w:rPr>
            </w:pPr>
          </w:p>
          <w:p w14:paraId="3B7EB7C0" w14:textId="77777777" w:rsidR="00CC55C6" w:rsidRDefault="00CC55C6" w:rsidP="00BE5D20">
            <w:pPr>
              <w:jc w:val="both"/>
              <w:rPr>
                <w:rFonts w:ascii="Arial" w:hAnsi="Arial" w:cs="Arial"/>
              </w:rPr>
            </w:pPr>
          </w:p>
          <w:p w14:paraId="7238B2C0" w14:textId="77777777" w:rsidR="00CC55C6" w:rsidRDefault="00CC55C6" w:rsidP="00BE5D20">
            <w:pPr>
              <w:jc w:val="both"/>
              <w:rPr>
                <w:rFonts w:ascii="Arial" w:hAnsi="Arial" w:cs="Arial"/>
              </w:rPr>
            </w:pPr>
          </w:p>
          <w:p w14:paraId="036A4253" w14:textId="77777777" w:rsidR="00CC55C6" w:rsidRDefault="00CC55C6" w:rsidP="00BE5D20">
            <w:pPr>
              <w:jc w:val="both"/>
              <w:rPr>
                <w:rFonts w:ascii="Arial" w:hAnsi="Arial" w:cs="Arial"/>
              </w:rPr>
            </w:pPr>
          </w:p>
          <w:p w14:paraId="0D1F20FC" w14:textId="77777777" w:rsidR="00CC55C6" w:rsidRDefault="00CC55C6" w:rsidP="00BE5D20">
            <w:pPr>
              <w:jc w:val="both"/>
              <w:rPr>
                <w:rFonts w:ascii="Arial" w:hAnsi="Arial" w:cs="Arial"/>
              </w:rPr>
            </w:pPr>
          </w:p>
          <w:p w14:paraId="15F56034" w14:textId="77777777" w:rsidR="00444DEF" w:rsidRDefault="00064E27" w:rsidP="00BE5D20">
            <w:pPr>
              <w:jc w:val="both"/>
              <w:rPr>
                <w:rFonts w:ascii="Arial" w:hAnsi="Arial" w:cs="Arial"/>
              </w:rPr>
            </w:pPr>
            <w:r w:rsidRPr="00064E27">
              <w:rPr>
                <w:rFonts w:ascii="Arial" w:hAnsi="Arial" w:cs="Arial"/>
              </w:rPr>
              <w:t>Nadalje, predlažem da se vrijednost boda komunalne naknade povisi za najviše 33,33%, odnosno sa 0,6 na 0,8, umjesto predloženih 66,67% (s 0,6 na 1,0). Smatram da predloženo povećanje cijene od čak 66,67% neće naići na odobravanje od strane građana i da se jako teško može dobro i argumentirano obrazložiti.</w:t>
            </w:r>
          </w:p>
          <w:p w14:paraId="0133948D" w14:textId="77777777" w:rsidR="00444DEF" w:rsidRDefault="00444DEF" w:rsidP="00BE5D20">
            <w:pPr>
              <w:jc w:val="both"/>
              <w:rPr>
                <w:rFonts w:ascii="Arial" w:hAnsi="Arial" w:cs="Arial"/>
              </w:rPr>
            </w:pPr>
          </w:p>
          <w:p w14:paraId="6B3A4464" w14:textId="77777777" w:rsidR="00444DEF" w:rsidRDefault="00444DEF" w:rsidP="00BE5D20">
            <w:pPr>
              <w:jc w:val="both"/>
              <w:rPr>
                <w:rFonts w:ascii="Arial" w:hAnsi="Arial" w:cs="Arial"/>
              </w:rPr>
            </w:pPr>
          </w:p>
          <w:p w14:paraId="2565850E" w14:textId="77777777" w:rsidR="00A91465" w:rsidRDefault="00A91465" w:rsidP="00BE5D20">
            <w:pPr>
              <w:jc w:val="both"/>
              <w:rPr>
                <w:rFonts w:ascii="Arial" w:hAnsi="Arial" w:cs="Arial"/>
              </w:rPr>
            </w:pPr>
          </w:p>
          <w:p w14:paraId="315CB930" w14:textId="77777777" w:rsidR="00A91465" w:rsidRDefault="00A91465" w:rsidP="00BE5D20">
            <w:pPr>
              <w:jc w:val="both"/>
              <w:rPr>
                <w:rFonts w:ascii="Arial" w:hAnsi="Arial" w:cs="Arial"/>
              </w:rPr>
            </w:pPr>
          </w:p>
          <w:p w14:paraId="245EA3C4" w14:textId="77777777" w:rsidR="00A91465" w:rsidRDefault="00A91465" w:rsidP="00BE5D20">
            <w:pPr>
              <w:jc w:val="both"/>
              <w:rPr>
                <w:rFonts w:ascii="Arial" w:hAnsi="Arial" w:cs="Arial"/>
              </w:rPr>
            </w:pPr>
          </w:p>
          <w:p w14:paraId="444FCC66" w14:textId="77777777" w:rsidR="00A91465" w:rsidRDefault="00A91465" w:rsidP="00BE5D20">
            <w:pPr>
              <w:jc w:val="both"/>
              <w:rPr>
                <w:rFonts w:ascii="Arial" w:hAnsi="Arial" w:cs="Arial"/>
              </w:rPr>
            </w:pPr>
          </w:p>
          <w:p w14:paraId="5ED10A3A" w14:textId="77777777" w:rsidR="00A91465" w:rsidRDefault="00A91465" w:rsidP="00BE5D20">
            <w:pPr>
              <w:jc w:val="both"/>
              <w:rPr>
                <w:rFonts w:ascii="Arial" w:hAnsi="Arial" w:cs="Arial"/>
              </w:rPr>
            </w:pPr>
          </w:p>
          <w:p w14:paraId="650C89C2" w14:textId="77777777" w:rsidR="00A91465" w:rsidRDefault="00A91465" w:rsidP="00BE5D20">
            <w:pPr>
              <w:jc w:val="both"/>
              <w:rPr>
                <w:rFonts w:ascii="Arial" w:hAnsi="Arial" w:cs="Arial"/>
              </w:rPr>
            </w:pPr>
          </w:p>
          <w:p w14:paraId="0329ED27" w14:textId="77777777" w:rsidR="00A91465" w:rsidRDefault="00A91465" w:rsidP="00BE5D20">
            <w:pPr>
              <w:jc w:val="both"/>
              <w:rPr>
                <w:rFonts w:ascii="Arial" w:hAnsi="Arial" w:cs="Arial"/>
              </w:rPr>
            </w:pPr>
          </w:p>
          <w:p w14:paraId="3D436576" w14:textId="77777777" w:rsidR="009B0E07" w:rsidRDefault="009B0E07" w:rsidP="00BE5D20">
            <w:pPr>
              <w:jc w:val="both"/>
              <w:rPr>
                <w:rFonts w:ascii="Arial" w:hAnsi="Arial" w:cs="Arial"/>
              </w:rPr>
            </w:pPr>
          </w:p>
          <w:p w14:paraId="311C06C2" w14:textId="77777777" w:rsidR="009B0E07" w:rsidRDefault="009B0E07" w:rsidP="00BE5D20">
            <w:pPr>
              <w:jc w:val="both"/>
              <w:rPr>
                <w:rFonts w:ascii="Arial" w:hAnsi="Arial" w:cs="Arial"/>
              </w:rPr>
            </w:pPr>
          </w:p>
          <w:p w14:paraId="1A0F108A" w14:textId="5D9826F9" w:rsidR="00BE5D20" w:rsidRPr="00EC366E" w:rsidRDefault="00064E27" w:rsidP="00BE5D20">
            <w:pPr>
              <w:jc w:val="both"/>
              <w:rPr>
                <w:rFonts w:ascii="Arial" w:hAnsi="Arial" w:cs="Arial"/>
              </w:rPr>
            </w:pPr>
            <w:r w:rsidRPr="00064E27">
              <w:rPr>
                <w:rFonts w:ascii="Arial" w:hAnsi="Arial" w:cs="Arial"/>
              </w:rPr>
              <w:lastRenderedPageBreak/>
              <w:t xml:space="preserve">Također predlažem da se ubuduće ista naknada mijenja </w:t>
            </w:r>
            <w:r w:rsidR="007E4E27" w:rsidRPr="00064E27">
              <w:rPr>
                <w:rFonts w:ascii="Arial" w:hAnsi="Arial" w:cs="Arial"/>
              </w:rPr>
              <w:t>godišnje</w:t>
            </w:r>
            <w:r w:rsidRPr="00064E27">
              <w:rPr>
                <w:rFonts w:ascii="Arial" w:hAnsi="Arial" w:cs="Arial"/>
              </w:rPr>
              <w:t xml:space="preserve"> vezano uz neki poznat </w:t>
            </w:r>
            <w:r w:rsidR="007E4E27" w:rsidRPr="00064E27">
              <w:rPr>
                <w:rFonts w:ascii="Arial" w:hAnsi="Arial" w:cs="Arial"/>
              </w:rPr>
              <w:t>parametar</w:t>
            </w:r>
            <w:r w:rsidRPr="00064E27">
              <w:rPr>
                <w:rFonts w:ascii="Arial" w:hAnsi="Arial" w:cs="Arial"/>
              </w:rPr>
              <w:t xml:space="preserve"> kao što je npr. godišnji iznos inflacije. Hvala, lijep pozdrav. Dragutin Vidović</w:t>
            </w:r>
          </w:p>
        </w:tc>
        <w:tc>
          <w:tcPr>
            <w:tcW w:w="1276" w:type="dxa"/>
          </w:tcPr>
          <w:p w14:paraId="4EFA3F05" w14:textId="556FC846" w:rsidR="00BE5D20" w:rsidRPr="00EC366E" w:rsidRDefault="00EC366E" w:rsidP="00BE5D20">
            <w:pPr>
              <w:rPr>
                <w:rFonts w:ascii="Arial" w:hAnsi="Arial" w:cs="Arial"/>
                <w:sz w:val="20"/>
                <w:szCs w:val="20"/>
              </w:rPr>
            </w:pPr>
            <w:r w:rsidRPr="00EC366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064E27">
              <w:rPr>
                <w:rFonts w:ascii="Arial" w:hAnsi="Arial" w:cs="Arial"/>
                <w:sz w:val="20"/>
                <w:szCs w:val="20"/>
              </w:rPr>
              <w:t>0</w:t>
            </w:r>
            <w:r w:rsidRPr="00EC366E">
              <w:rPr>
                <w:rFonts w:ascii="Arial" w:hAnsi="Arial" w:cs="Arial"/>
                <w:sz w:val="20"/>
                <w:szCs w:val="20"/>
              </w:rPr>
              <w:t>.1</w:t>
            </w:r>
            <w:r w:rsidR="00064E27">
              <w:rPr>
                <w:rFonts w:ascii="Arial" w:hAnsi="Arial" w:cs="Arial"/>
                <w:sz w:val="20"/>
                <w:szCs w:val="20"/>
              </w:rPr>
              <w:t>0</w:t>
            </w:r>
            <w:r w:rsidRPr="00EC366E">
              <w:rPr>
                <w:rFonts w:ascii="Arial" w:hAnsi="Arial" w:cs="Arial"/>
                <w:sz w:val="20"/>
                <w:szCs w:val="20"/>
              </w:rPr>
              <w:t>.202</w:t>
            </w:r>
            <w:r w:rsidR="00064E27">
              <w:rPr>
                <w:rFonts w:ascii="Arial" w:hAnsi="Arial" w:cs="Arial"/>
                <w:sz w:val="20"/>
                <w:szCs w:val="20"/>
              </w:rPr>
              <w:t>5.</w:t>
            </w:r>
            <w:r w:rsidRPr="00EC36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E27">
              <w:rPr>
                <w:rFonts w:ascii="Arial" w:hAnsi="Arial" w:cs="Arial"/>
                <w:sz w:val="20"/>
                <w:szCs w:val="20"/>
              </w:rPr>
              <w:t>21:24</w:t>
            </w:r>
          </w:p>
        </w:tc>
        <w:tc>
          <w:tcPr>
            <w:tcW w:w="1417" w:type="dxa"/>
          </w:tcPr>
          <w:p w14:paraId="3B2DBAA5" w14:textId="481A794D" w:rsidR="00BE5D20" w:rsidRPr="00B94BBA" w:rsidRDefault="00BE5D20" w:rsidP="00BE5D20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94BBA">
              <w:rPr>
                <w:rFonts w:ascii="Arial" w:hAnsi="Arial" w:cs="Arial"/>
                <w:color w:val="EE0000"/>
                <w:sz w:val="20"/>
                <w:szCs w:val="20"/>
              </w:rPr>
              <w:t>-</w:t>
            </w:r>
            <w:r w:rsidR="00064E27" w:rsidRPr="00B94BB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B94BBA">
              <w:rPr>
                <w:rFonts w:ascii="Arial" w:hAnsi="Arial" w:cs="Arial"/>
                <w:color w:val="EE0000"/>
                <w:sz w:val="20"/>
                <w:szCs w:val="20"/>
              </w:rPr>
              <w:t>Primljeno na znanje</w:t>
            </w:r>
          </w:p>
          <w:p w14:paraId="761DC5B1" w14:textId="77777777" w:rsidR="00BE5D20" w:rsidRDefault="00BE5D20" w:rsidP="00BE5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A3581" w14:textId="77777777" w:rsidR="003F07C1" w:rsidRDefault="003F07C1" w:rsidP="00BE5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AF27E" w14:textId="77777777" w:rsidR="003F07C1" w:rsidRDefault="003F07C1" w:rsidP="00BE5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58A13" w14:textId="77777777" w:rsidR="003F07C1" w:rsidRDefault="003F07C1" w:rsidP="00BE5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3033F" w14:textId="77777777" w:rsidR="003F07C1" w:rsidRDefault="003F07C1" w:rsidP="00BE5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95710" w14:textId="77777777" w:rsidR="006E6D86" w:rsidRPr="006E6D86" w:rsidRDefault="006E6D86" w:rsidP="006E6D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3B96A" w14:textId="77777777" w:rsidR="006E6D86" w:rsidRDefault="006E6D86" w:rsidP="006E6D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7EF0E" w14:textId="77777777" w:rsidR="006E6D86" w:rsidRDefault="006E6D86" w:rsidP="006E6D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CE3AB" w14:textId="77777777" w:rsidR="006E6D86" w:rsidRDefault="006E6D86" w:rsidP="006E6D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885D7" w14:textId="77777777" w:rsidR="006E6D86" w:rsidRDefault="006E6D86" w:rsidP="006E6D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08831" w14:textId="3908C1C1" w:rsidR="006E6D86" w:rsidRPr="006E6D86" w:rsidRDefault="003F07C1" w:rsidP="006E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7C1">
              <w:rPr>
                <w:rFonts w:ascii="Arial" w:hAnsi="Arial" w:cs="Arial"/>
                <w:color w:val="EE0000"/>
                <w:sz w:val="20"/>
                <w:szCs w:val="20"/>
              </w:rPr>
              <w:t>Odbijen</w:t>
            </w:r>
          </w:p>
        </w:tc>
        <w:tc>
          <w:tcPr>
            <w:tcW w:w="5518" w:type="dxa"/>
          </w:tcPr>
          <w:p w14:paraId="0380ED18" w14:textId="77777777" w:rsidR="00444DEF" w:rsidRDefault="00CC55C6" w:rsidP="00BE5D20">
            <w:pPr>
              <w:jc w:val="both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Primljeno na znanje</w:t>
            </w:r>
            <w:r w:rsidRPr="003E417F">
              <w:rPr>
                <w:rFonts w:ascii="Arial" w:hAnsi="Arial" w:cs="Arial"/>
                <w:color w:val="EE0000"/>
              </w:rPr>
              <w:t>. Grad Ludbreg nije ovlašten mijenjati proceduru savjetovanja s javnošću općih akata budući da je procedura propisana odredbom članka 11.</w:t>
            </w:r>
            <w:r w:rsidRPr="003E417F">
              <w:t xml:space="preserve"> </w:t>
            </w:r>
            <w:r w:rsidRPr="003E417F">
              <w:rPr>
                <w:rFonts w:ascii="Arial" w:hAnsi="Arial" w:cs="Arial"/>
                <w:color w:val="EE0000"/>
              </w:rPr>
              <w:t>Zakona o pravu na pristup informacijama (NN br.</w:t>
            </w:r>
            <w:r w:rsidRPr="003E417F">
              <w:t xml:space="preserve"> </w:t>
            </w:r>
            <w:r w:rsidRPr="003E417F">
              <w:rPr>
                <w:rFonts w:ascii="Arial" w:hAnsi="Arial" w:cs="Arial"/>
                <w:color w:val="EE0000"/>
              </w:rPr>
              <w:t>25/2013., 85/2015., 69/2022.), a informacija da je ovaj opći akt na javnom savjetovanju bila je objavljena na društvenim mrežama</w:t>
            </w:r>
            <w:r>
              <w:t xml:space="preserve"> </w:t>
            </w:r>
            <w:r w:rsidRPr="005C6B34">
              <w:rPr>
                <w:rFonts w:ascii="Arial" w:hAnsi="Arial" w:cs="Arial"/>
                <w:color w:val="EE0000"/>
              </w:rPr>
              <w:t>kako bi što šire građanstvo sudjelovalo u istima</w:t>
            </w:r>
            <w:r>
              <w:rPr>
                <w:rFonts w:ascii="Arial" w:hAnsi="Arial" w:cs="Arial"/>
                <w:color w:val="EE0000"/>
              </w:rPr>
              <w:t>, iako to nije bila zakonska obveza.</w:t>
            </w:r>
          </w:p>
          <w:p w14:paraId="1FDF454B" w14:textId="77777777" w:rsidR="00444DEF" w:rsidRDefault="00444DEF" w:rsidP="00BE5D20">
            <w:pPr>
              <w:jc w:val="both"/>
              <w:rPr>
                <w:rFonts w:ascii="Arial" w:hAnsi="Arial" w:cs="Arial"/>
                <w:color w:val="EE0000"/>
              </w:rPr>
            </w:pPr>
          </w:p>
          <w:p w14:paraId="55ED4FFD" w14:textId="023BC370" w:rsidR="00444DEF" w:rsidRDefault="00444DEF" w:rsidP="00BF1CB1">
            <w:pPr>
              <w:jc w:val="both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Odbijen. </w:t>
            </w:r>
            <w:r w:rsidR="00B03D4E">
              <w:rPr>
                <w:rFonts w:ascii="Arial" w:hAnsi="Arial" w:cs="Arial"/>
                <w:color w:val="EE0000"/>
              </w:rPr>
              <w:t>Važećom Odlukom</w:t>
            </w:r>
            <w:r w:rsidR="00E643D8">
              <w:t xml:space="preserve"> </w:t>
            </w:r>
            <w:r w:rsidR="00E643D8" w:rsidRPr="00E643D8">
              <w:rPr>
                <w:rFonts w:ascii="Arial" w:hAnsi="Arial" w:cs="Arial"/>
                <w:color w:val="EE0000"/>
              </w:rPr>
              <w:t>o vrijednosti boda komunalne naknade</w:t>
            </w:r>
            <w:r w:rsidR="00E643D8">
              <w:rPr>
                <w:rFonts w:ascii="Arial" w:hAnsi="Arial" w:cs="Arial"/>
                <w:color w:val="EE0000"/>
              </w:rPr>
              <w:t xml:space="preserve"> iz 2023. g., v</w:t>
            </w:r>
            <w:r w:rsidR="00E643D8" w:rsidRPr="00E643D8">
              <w:rPr>
                <w:rFonts w:ascii="Arial" w:hAnsi="Arial" w:cs="Arial"/>
                <w:color w:val="EE0000"/>
              </w:rPr>
              <w:t>rijednost boda za izračun komunalne naknade određ</w:t>
            </w:r>
            <w:r w:rsidR="00E643D8">
              <w:rPr>
                <w:rFonts w:ascii="Arial" w:hAnsi="Arial" w:cs="Arial"/>
                <w:color w:val="EE0000"/>
              </w:rPr>
              <w:t>ena je</w:t>
            </w:r>
            <w:r w:rsidR="00E643D8" w:rsidRPr="00E643D8">
              <w:rPr>
                <w:rFonts w:ascii="Arial" w:hAnsi="Arial" w:cs="Arial"/>
                <w:color w:val="EE0000"/>
              </w:rPr>
              <w:t xml:space="preserve"> u visini od </w:t>
            </w:r>
            <w:r w:rsidR="00E643D8">
              <w:rPr>
                <w:rFonts w:ascii="Arial" w:hAnsi="Arial" w:cs="Arial"/>
                <w:color w:val="EE0000"/>
              </w:rPr>
              <w:t xml:space="preserve">0,60 €/m2, dok </w:t>
            </w:r>
            <w:r w:rsidR="000C7E4A">
              <w:rPr>
                <w:rFonts w:ascii="Arial" w:hAnsi="Arial" w:cs="Arial"/>
                <w:color w:val="EE0000"/>
              </w:rPr>
              <w:t xml:space="preserve">je većina gradova </w:t>
            </w:r>
            <w:r w:rsidR="000603FD">
              <w:rPr>
                <w:rFonts w:ascii="Arial" w:hAnsi="Arial" w:cs="Arial"/>
                <w:color w:val="EE0000"/>
              </w:rPr>
              <w:t>tada već imala određenu</w:t>
            </w:r>
            <w:r w:rsidR="000C7E4A">
              <w:rPr>
                <w:rFonts w:ascii="Arial" w:hAnsi="Arial" w:cs="Arial"/>
                <w:color w:val="EE0000"/>
              </w:rPr>
              <w:t xml:space="preserve"> vrijednost boda između 0,80 do 1,00 €/m2.</w:t>
            </w:r>
            <w:r w:rsidR="00BF1CB1">
              <w:rPr>
                <w:rFonts w:ascii="Arial" w:hAnsi="Arial" w:cs="Arial"/>
                <w:color w:val="EE0000"/>
              </w:rPr>
              <w:t xml:space="preserve"> Nacrtom </w:t>
            </w:r>
            <w:r w:rsidR="00BF1CB1" w:rsidRPr="00BF1CB1">
              <w:rPr>
                <w:rFonts w:ascii="Arial" w:hAnsi="Arial" w:cs="Arial"/>
                <w:color w:val="EE0000"/>
              </w:rPr>
              <w:t>Odluk</w:t>
            </w:r>
            <w:r w:rsidR="00BF1CB1">
              <w:rPr>
                <w:rFonts w:ascii="Arial" w:hAnsi="Arial" w:cs="Arial"/>
                <w:color w:val="EE0000"/>
              </w:rPr>
              <w:t>e</w:t>
            </w:r>
            <w:r w:rsidR="00BF1CB1" w:rsidRPr="00BF1CB1">
              <w:rPr>
                <w:rFonts w:ascii="Arial" w:hAnsi="Arial" w:cs="Arial"/>
                <w:color w:val="EE0000"/>
              </w:rPr>
              <w:t xml:space="preserve"> povećava se vrijednosti boda na 1,00 €/m2 godišnje radi ujednačavanja vrijednosti boda s ostalim gradovima koji u većini slučajeva imaju predmetni iznos vrijednosti boda.</w:t>
            </w:r>
            <w:r w:rsidR="008741C0">
              <w:rPr>
                <w:rFonts w:ascii="Arial" w:hAnsi="Arial" w:cs="Arial"/>
                <w:color w:val="EE0000"/>
              </w:rPr>
              <w:t xml:space="preserve"> </w:t>
            </w:r>
            <w:r w:rsidR="00BF1CB1" w:rsidRPr="00BF1CB1">
              <w:rPr>
                <w:rFonts w:ascii="Arial" w:hAnsi="Arial" w:cs="Arial"/>
                <w:color w:val="EE0000"/>
              </w:rPr>
              <w:t>Istodobnim smanjenjem koeficijenata namjene za poslovne nekretnine izbjegava se povećanje visine komunalne naknade za vlasnike poslovnog prostora, a za vlasnike stambenog prostora ovo povećanje vrijednosti boda neće donijeti značajnije povećanje komunalne naknade u apsolutnom iznosu, ali će se pravilnije redistribuirati prihod od komunalne naknade između različitih obveznika plaćanja.</w:t>
            </w:r>
          </w:p>
          <w:p w14:paraId="0B7A4815" w14:textId="77777777" w:rsidR="00A91465" w:rsidRDefault="00A91465" w:rsidP="00BF1CB1">
            <w:pPr>
              <w:jc w:val="both"/>
              <w:rPr>
                <w:rFonts w:ascii="Arial" w:hAnsi="Arial" w:cs="Arial"/>
                <w:color w:val="EE0000"/>
              </w:rPr>
            </w:pPr>
          </w:p>
          <w:p w14:paraId="4D4A0DEF" w14:textId="5B8681B0" w:rsidR="00A91465" w:rsidRDefault="00A91465" w:rsidP="00BF1CB1">
            <w:pPr>
              <w:jc w:val="both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lastRenderedPageBreak/>
              <w:t xml:space="preserve">Odbijen. </w:t>
            </w:r>
            <w:r w:rsidR="009B0E07" w:rsidRPr="009B0E07">
              <w:rPr>
                <w:rFonts w:ascii="Arial" w:hAnsi="Arial" w:cs="Arial"/>
                <w:color w:val="EE0000"/>
              </w:rPr>
              <w:t>Komunalna naknada utvrđuje se množenjem koeficijenta zone (Kz), koeficijenta namjene (Kn) i  vrijednosti boda komunalne naknade (B)</w:t>
            </w:r>
            <w:r w:rsidR="00B93790">
              <w:rPr>
                <w:rFonts w:ascii="Arial" w:hAnsi="Arial" w:cs="Arial"/>
                <w:color w:val="EE0000"/>
              </w:rPr>
              <w:t xml:space="preserve"> u upravnom postupku, pa bi</w:t>
            </w:r>
            <w:r w:rsidR="00CA51D4">
              <w:rPr>
                <w:rFonts w:ascii="Arial" w:hAnsi="Arial" w:cs="Arial"/>
                <w:color w:val="EE0000"/>
              </w:rPr>
              <w:t xml:space="preserve"> </w:t>
            </w:r>
            <w:r w:rsidR="00B93790">
              <w:rPr>
                <w:rFonts w:ascii="Arial" w:hAnsi="Arial" w:cs="Arial"/>
                <w:color w:val="EE0000"/>
              </w:rPr>
              <w:t>čestom godišnjom promjenom vrijednosti voda svake godine</w:t>
            </w:r>
            <w:r w:rsidR="00CA51D4">
              <w:rPr>
                <w:rFonts w:ascii="Arial" w:hAnsi="Arial" w:cs="Arial"/>
                <w:color w:val="EE0000"/>
              </w:rPr>
              <w:t xml:space="preserve"> bilo potrebno</w:t>
            </w:r>
            <w:r w:rsidR="00B93790">
              <w:rPr>
                <w:rFonts w:ascii="Arial" w:hAnsi="Arial" w:cs="Arial"/>
                <w:color w:val="EE0000"/>
              </w:rPr>
              <w:t xml:space="preserve"> donijeti preko 3500</w:t>
            </w:r>
            <w:r w:rsidR="00CA51D4">
              <w:rPr>
                <w:rFonts w:ascii="Arial" w:hAnsi="Arial" w:cs="Arial"/>
                <w:color w:val="EE0000"/>
              </w:rPr>
              <w:t xml:space="preserve"> pojedinačnih</w:t>
            </w:r>
            <w:r w:rsidR="00B93790">
              <w:rPr>
                <w:rFonts w:ascii="Arial" w:hAnsi="Arial" w:cs="Arial"/>
                <w:color w:val="EE0000"/>
              </w:rPr>
              <w:t xml:space="preserve"> upravnih rješenja</w:t>
            </w:r>
            <w:r w:rsidR="00CA51D4">
              <w:rPr>
                <w:rFonts w:ascii="Arial" w:hAnsi="Arial" w:cs="Arial"/>
                <w:color w:val="EE0000"/>
              </w:rPr>
              <w:t xml:space="preserve"> za obveznike plaćanja komunalne naknade.</w:t>
            </w:r>
          </w:p>
          <w:p w14:paraId="59C227F1" w14:textId="08D8B893" w:rsidR="00A91465" w:rsidRPr="00444DEF" w:rsidRDefault="00A91465" w:rsidP="00BF1CB1">
            <w:pPr>
              <w:jc w:val="both"/>
              <w:rPr>
                <w:rFonts w:ascii="Arial" w:hAnsi="Arial" w:cs="Arial"/>
                <w:color w:val="EE0000"/>
              </w:rPr>
            </w:pPr>
          </w:p>
        </w:tc>
      </w:tr>
    </w:tbl>
    <w:p w14:paraId="2AF33AAE" w14:textId="77777777" w:rsidR="00C8226A" w:rsidRPr="00EC366E" w:rsidRDefault="00C8226A" w:rsidP="00A91465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C8226A" w:rsidRPr="00EC366E" w:rsidSect="00ED21F0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63DB" w14:textId="77777777" w:rsidR="00FC36E4" w:rsidRDefault="00FC36E4" w:rsidP="00946F1A">
      <w:pPr>
        <w:spacing w:after="0" w:line="240" w:lineRule="auto"/>
      </w:pPr>
      <w:r>
        <w:separator/>
      </w:r>
    </w:p>
  </w:endnote>
  <w:endnote w:type="continuationSeparator" w:id="0">
    <w:p w14:paraId="70F1C5FF" w14:textId="77777777" w:rsidR="00FC36E4" w:rsidRDefault="00FC36E4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C139" w14:textId="77777777" w:rsidR="00FC36E4" w:rsidRDefault="00FC36E4" w:rsidP="00946F1A">
      <w:pPr>
        <w:spacing w:after="0" w:line="240" w:lineRule="auto"/>
      </w:pPr>
      <w:r>
        <w:separator/>
      </w:r>
    </w:p>
  </w:footnote>
  <w:footnote w:type="continuationSeparator" w:id="0">
    <w:p w14:paraId="7FE82D51" w14:textId="77777777" w:rsidR="00FC36E4" w:rsidRDefault="00FC36E4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E13B" w14:textId="77777777" w:rsidR="007C536F" w:rsidRDefault="0012435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D6E0F" wp14:editId="2FF40ACB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E8BE1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694915F8" w14:textId="1EB4E896" w:rsidR="007C536F" w:rsidRPr="00946F1A" w:rsidRDefault="00126D35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GRAD </w:t>
                          </w:r>
                          <w:r w:rsidR="00886545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LUDBREG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7D6E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3DFE8BE1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694915F8" w14:textId="1EB4E896" w:rsidR="007C536F" w:rsidRPr="00946F1A" w:rsidRDefault="00126D35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GRAD </w:t>
                    </w:r>
                    <w:r w:rsidR="00886545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LUDBREG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404EE351" wp14:editId="2D735E89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A"/>
    <w:rsid w:val="0001753A"/>
    <w:rsid w:val="000435F9"/>
    <w:rsid w:val="000603FD"/>
    <w:rsid w:val="00064897"/>
    <w:rsid w:val="00064E27"/>
    <w:rsid w:val="00084810"/>
    <w:rsid w:val="00095998"/>
    <w:rsid w:val="000A2AB7"/>
    <w:rsid w:val="000C7E4A"/>
    <w:rsid w:val="00110525"/>
    <w:rsid w:val="0012435A"/>
    <w:rsid w:val="00126D35"/>
    <w:rsid w:val="00145800"/>
    <w:rsid w:val="00185A5D"/>
    <w:rsid w:val="001B0961"/>
    <w:rsid w:val="001B43C3"/>
    <w:rsid w:val="001D0190"/>
    <w:rsid w:val="00212205"/>
    <w:rsid w:val="002413A8"/>
    <w:rsid w:val="00252E8A"/>
    <w:rsid w:val="00255AF3"/>
    <w:rsid w:val="00262C31"/>
    <w:rsid w:val="002B3B24"/>
    <w:rsid w:val="002B7FBD"/>
    <w:rsid w:val="002E0529"/>
    <w:rsid w:val="002F3FE8"/>
    <w:rsid w:val="00320982"/>
    <w:rsid w:val="003254A1"/>
    <w:rsid w:val="003269CB"/>
    <w:rsid w:val="00396C2A"/>
    <w:rsid w:val="003A08E3"/>
    <w:rsid w:val="003A51DA"/>
    <w:rsid w:val="003B7228"/>
    <w:rsid w:val="003D28A0"/>
    <w:rsid w:val="003F07C1"/>
    <w:rsid w:val="00403897"/>
    <w:rsid w:val="00411E9E"/>
    <w:rsid w:val="004177E0"/>
    <w:rsid w:val="00444DEF"/>
    <w:rsid w:val="004B055B"/>
    <w:rsid w:val="004D4B17"/>
    <w:rsid w:val="004E7DDE"/>
    <w:rsid w:val="00520915"/>
    <w:rsid w:val="00546335"/>
    <w:rsid w:val="00577D71"/>
    <w:rsid w:val="005A0347"/>
    <w:rsid w:val="005B4DF3"/>
    <w:rsid w:val="005E5A56"/>
    <w:rsid w:val="006055CE"/>
    <w:rsid w:val="00630B97"/>
    <w:rsid w:val="0065156A"/>
    <w:rsid w:val="006721AA"/>
    <w:rsid w:val="006858B0"/>
    <w:rsid w:val="006D2C8D"/>
    <w:rsid w:val="006E6D86"/>
    <w:rsid w:val="00702E23"/>
    <w:rsid w:val="00704413"/>
    <w:rsid w:val="00715D2A"/>
    <w:rsid w:val="007271B4"/>
    <w:rsid w:val="00737A30"/>
    <w:rsid w:val="00744549"/>
    <w:rsid w:val="0075266B"/>
    <w:rsid w:val="0076467C"/>
    <w:rsid w:val="0076669C"/>
    <w:rsid w:val="00784B0B"/>
    <w:rsid w:val="0078789D"/>
    <w:rsid w:val="00787CAC"/>
    <w:rsid w:val="007B5157"/>
    <w:rsid w:val="007C536F"/>
    <w:rsid w:val="007C7726"/>
    <w:rsid w:val="007E4E27"/>
    <w:rsid w:val="008031B3"/>
    <w:rsid w:val="00824A5A"/>
    <w:rsid w:val="00831899"/>
    <w:rsid w:val="0083359E"/>
    <w:rsid w:val="008476B0"/>
    <w:rsid w:val="008741C0"/>
    <w:rsid w:val="00884C8A"/>
    <w:rsid w:val="00886545"/>
    <w:rsid w:val="00892754"/>
    <w:rsid w:val="008B6871"/>
    <w:rsid w:val="008C0BFB"/>
    <w:rsid w:val="008E6968"/>
    <w:rsid w:val="008F20F4"/>
    <w:rsid w:val="00916F52"/>
    <w:rsid w:val="00935D4B"/>
    <w:rsid w:val="00946F1A"/>
    <w:rsid w:val="00953FA2"/>
    <w:rsid w:val="0098449B"/>
    <w:rsid w:val="009949C3"/>
    <w:rsid w:val="0099725F"/>
    <w:rsid w:val="009B0E07"/>
    <w:rsid w:val="009C341E"/>
    <w:rsid w:val="009C4CEC"/>
    <w:rsid w:val="009D6E6D"/>
    <w:rsid w:val="00A0728A"/>
    <w:rsid w:val="00A715EA"/>
    <w:rsid w:val="00A72E04"/>
    <w:rsid w:val="00A91465"/>
    <w:rsid w:val="00A9210D"/>
    <w:rsid w:val="00AB5A8B"/>
    <w:rsid w:val="00AC19B1"/>
    <w:rsid w:val="00AE4C69"/>
    <w:rsid w:val="00B03D4E"/>
    <w:rsid w:val="00B561DF"/>
    <w:rsid w:val="00B91A14"/>
    <w:rsid w:val="00B93790"/>
    <w:rsid w:val="00B94BBA"/>
    <w:rsid w:val="00BC2F4B"/>
    <w:rsid w:val="00BD6650"/>
    <w:rsid w:val="00BE4B02"/>
    <w:rsid w:val="00BE5C48"/>
    <w:rsid w:val="00BE5D20"/>
    <w:rsid w:val="00BF1CB1"/>
    <w:rsid w:val="00BF75F3"/>
    <w:rsid w:val="00C027F0"/>
    <w:rsid w:val="00C77039"/>
    <w:rsid w:val="00C8226A"/>
    <w:rsid w:val="00C91EF3"/>
    <w:rsid w:val="00CA427A"/>
    <w:rsid w:val="00CA51D4"/>
    <w:rsid w:val="00CC0C57"/>
    <w:rsid w:val="00CC55C6"/>
    <w:rsid w:val="00D252FB"/>
    <w:rsid w:val="00D46EA1"/>
    <w:rsid w:val="00D60AB9"/>
    <w:rsid w:val="00D720C5"/>
    <w:rsid w:val="00D7527E"/>
    <w:rsid w:val="00D75DF2"/>
    <w:rsid w:val="00D96D9F"/>
    <w:rsid w:val="00D975D2"/>
    <w:rsid w:val="00DA5BB5"/>
    <w:rsid w:val="00DB0A0F"/>
    <w:rsid w:val="00DC2C78"/>
    <w:rsid w:val="00DC7C88"/>
    <w:rsid w:val="00DD16AB"/>
    <w:rsid w:val="00DD34EF"/>
    <w:rsid w:val="00DD3DFA"/>
    <w:rsid w:val="00DD5810"/>
    <w:rsid w:val="00DD5898"/>
    <w:rsid w:val="00DE23B0"/>
    <w:rsid w:val="00DE7AE3"/>
    <w:rsid w:val="00E14A32"/>
    <w:rsid w:val="00E14DF4"/>
    <w:rsid w:val="00E158E5"/>
    <w:rsid w:val="00E23220"/>
    <w:rsid w:val="00E251F0"/>
    <w:rsid w:val="00E30CAF"/>
    <w:rsid w:val="00E32626"/>
    <w:rsid w:val="00E55531"/>
    <w:rsid w:val="00E643D8"/>
    <w:rsid w:val="00E70CFD"/>
    <w:rsid w:val="00E73B1D"/>
    <w:rsid w:val="00E73E66"/>
    <w:rsid w:val="00E92F05"/>
    <w:rsid w:val="00EB6C68"/>
    <w:rsid w:val="00EC366E"/>
    <w:rsid w:val="00ED12A6"/>
    <w:rsid w:val="00ED21F0"/>
    <w:rsid w:val="00ED2D25"/>
    <w:rsid w:val="00ED4DA3"/>
    <w:rsid w:val="00ED7A06"/>
    <w:rsid w:val="00F07EF8"/>
    <w:rsid w:val="00F17645"/>
    <w:rsid w:val="00F255EA"/>
    <w:rsid w:val="00F40B59"/>
    <w:rsid w:val="00F95EFA"/>
    <w:rsid w:val="00F96ECD"/>
    <w:rsid w:val="00FC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2F619"/>
  <w15:docId w15:val="{CDC2F64D-6A9F-4019-809E-CF4EE169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4E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4E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Tajnica</cp:lastModifiedBy>
  <cp:revision>2</cp:revision>
  <cp:lastPrinted>2016-08-16T05:06:00Z</cp:lastPrinted>
  <dcterms:created xsi:type="dcterms:W3CDTF">2025-10-28T06:24:00Z</dcterms:created>
  <dcterms:modified xsi:type="dcterms:W3CDTF">2025-10-28T06:24:00Z</dcterms:modified>
</cp:coreProperties>
</file>