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3788" w14:textId="77777777" w:rsidR="00946F1A" w:rsidRPr="00545616" w:rsidRDefault="00946F1A" w:rsidP="00520915">
      <w:pPr>
        <w:spacing w:after="0"/>
        <w:rPr>
          <w:rFonts w:cstheme="minorHAnsi"/>
        </w:rPr>
      </w:pPr>
    </w:p>
    <w:tbl>
      <w:tblPr>
        <w:tblStyle w:val="Reetkatablice"/>
        <w:tblW w:w="15451" w:type="dxa"/>
        <w:tblInd w:w="-712" w:type="dxa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245"/>
        <w:gridCol w:w="1275"/>
        <w:gridCol w:w="1418"/>
        <w:gridCol w:w="5386"/>
      </w:tblGrid>
      <w:tr w:rsidR="00946F1A" w:rsidRPr="00545616" w14:paraId="72CBF1F1" w14:textId="77777777" w:rsidTr="00EC2321">
        <w:tc>
          <w:tcPr>
            <w:tcW w:w="15451" w:type="dxa"/>
            <w:gridSpan w:val="5"/>
            <w:shd w:val="clear" w:color="auto" w:fill="DBE5F1" w:themeFill="accent1" w:themeFillTint="33"/>
          </w:tcPr>
          <w:p w14:paraId="68377461" w14:textId="2F4C7521" w:rsidR="002F3D3E" w:rsidRPr="00F44D15" w:rsidRDefault="002F3D3E" w:rsidP="002F3D3E">
            <w:pPr>
              <w:rPr>
                <w:rFonts w:cstheme="minorHAnsi"/>
                <w:b/>
                <w:bCs/>
              </w:rPr>
            </w:pPr>
            <w:r w:rsidRPr="002F3D3E">
              <w:rPr>
                <w:rFonts w:cstheme="minorHAnsi"/>
                <w:b/>
                <w:bCs/>
                <w:color w:val="1F497D" w:themeColor="text2"/>
              </w:rPr>
              <w:t xml:space="preserve">KLASA : </w:t>
            </w:r>
            <w:r w:rsidR="00F44D15" w:rsidRPr="00F44D15">
              <w:rPr>
                <w:rFonts w:cstheme="minorHAnsi"/>
                <w:b/>
                <w:bCs/>
              </w:rPr>
              <w:t>400-06/25-01/3</w:t>
            </w:r>
          </w:p>
          <w:p w14:paraId="3278A101" w14:textId="0C3C7832" w:rsidR="002F3D3E" w:rsidRPr="00F44D15" w:rsidRDefault="002F3D3E" w:rsidP="002F3D3E">
            <w:pPr>
              <w:rPr>
                <w:rFonts w:cstheme="minorHAnsi"/>
                <w:b/>
                <w:bCs/>
              </w:rPr>
            </w:pPr>
            <w:r w:rsidRPr="00F44D15">
              <w:rPr>
                <w:rFonts w:cstheme="minorHAnsi"/>
                <w:b/>
                <w:bCs/>
              </w:rPr>
              <w:t xml:space="preserve">URBROJ : </w:t>
            </w:r>
            <w:r w:rsidR="00F44D15" w:rsidRPr="00F44D15">
              <w:rPr>
                <w:rFonts w:cstheme="minorHAnsi"/>
                <w:b/>
                <w:bCs/>
              </w:rPr>
              <w:t>2117/05-25-3</w:t>
            </w:r>
          </w:p>
          <w:p w14:paraId="15450E16" w14:textId="77777777" w:rsidR="00946F1A" w:rsidRPr="00C112F5" w:rsidRDefault="00946F1A">
            <w:pPr>
              <w:rPr>
                <w:rFonts w:cstheme="minorHAnsi"/>
                <w:b/>
                <w:bCs/>
                <w:color w:val="1F497D" w:themeColor="text2"/>
              </w:rPr>
            </w:pPr>
          </w:p>
          <w:p w14:paraId="153A25E1" w14:textId="731ECC37" w:rsidR="00CC0C57" w:rsidRPr="00C112F5" w:rsidRDefault="00946F1A" w:rsidP="00184E7F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C112F5">
              <w:rPr>
                <w:rFonts w:cstheme="minorHAnsi"/>
                <w:b/>
                <w:bCs/>
                <w:color w:val="1F497D" w:themeColor="text2"/>
              </w:rPr>
              <w:t>Naziv akta:</w:t>
            </w:r>
            <w:r w:rsidR="00520915" w:rsidRPr="00C112F5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3B0E23">
              <w:rPr>
                <w:rFonts w:cstheme="minorHAnsi"/>
                <w:b/>
                <w:bCs/>
                <w:color w:val="1F497D" w:themeColor="text2"/>
              </w:rPr>
              <w:t>Prijedlog Proračuna Općine Dubrovačko primorje za 2026. godinu s projekcijama za 2027. i 2028. godinu</w:t>
            </w:r>
          </w:p>
        </w:tc>
      </w:tr>
      <w:tr w:rsidR="00946F1A" w:rsidRPr="00545616" w14:paraId="2AF1319C" w14:textId="77777777" w:rsidTr="00EC2321">
        <w:tc>
          <w:tcPr>
            <w:tcW w:w="15451" w:type="dxa"/>
            <w:gridSpan w:val="5"/>
            <w:shd w:val="clear" w:color="auto" w:fill="DBE5F1" w:themeFill="accent1" w:themeFillTint="33"/>
          </w:tcPr>
          <w:p w14:paraId="150D9627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  <w:p w14:paraId="4546035A" w14:textId="03FC0389" w:rsidR="00946F1A" w:rsidRPr="00C112F5" w:rsidRDefault="00946F1A" w:rsidP="00520915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 xml:space="preserve">Razdoblje savjetovanja: </w:t>
            </w:r>
            <w:r w:rsidR="003B0E23">
              <w:rPr>
                <w:rFonts w:cstheme="minorHAnsi"/>
                <w:b/>
                <w:color w:val="1F497D" w:themeColor="text2"/>
              </w:rPr>
              <w:t>06.11.2025 - 06.12.2025</w:t>
            </w:r>
          </w:p>
          <w:p w14:paraId="29FB5B7A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</w:tc>
      </w:tr>
      <w:tr w:rsidR="00546335" w:rsidRPr="00545616" w14:paraId="2C8CA2B0" w14:textId="77777777" w:rsidTr="00EC2321">
        <w:tc>
          <w:tcPr>
            <w:tcW w:w="2127" w:type="dxa"/>
            <w:shd w:val="clear" w:color="auto" w:fill="F2F2F2" w:themeFill="background1" w:themeFillShade="F2"/>
          </w:tcPr>
          <w:p w14:paraId="020902CB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Korisnik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EBCE669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Komentar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FE01A9F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Datum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6A136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Status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47769DB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Odgovor</w:t>
            </w:r>
          </w:p>
        </w:tc>
      </w:tr>
      <w:tr w:rsidR="00546335" w:rsidRPr="00545616" w14:paraId="4AA518C6" w14:textId="77777777" w:rsidTr="00EC2321">
        <w:tc>
          <w:tcPr>
            <w:tcW w:w="2127" w:type="dxa"/>
          </w:tcPr>
          <w:p w14:paraId="2A49F86E" w14:textId="56C4E56C" w:rsidR="00946F1A" w:rsidRPr="00545616" w:rsidRDefault="00386EEB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Grupa Dubrovačko primorje</w:t>
            </w:r>
          </w:p>
        </w:tc>
        <w:tc>
          <w:tcPr>
            <w:tcW w:w="5245" w:type="dxa"/>
          </w:tcPr>
          <w:p w14:paraId="72CC5A2A" w14:textId="118A19D2" w:rsidR="00946F1A" w:rsidRPr="00545616" w:rsidRDefault="00386EEB" w:rsidP="00B61F3C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"Neznam kako poslati ali ovim komentarom želim predložiti da se u Topolom bivši zadružni dom sa vrlo malom novcem uredi za staračkih dom koji bi itekako bio potreban za dubrovačku županiju a ne da se mora ići u Ravno"</w:t>
            </w:r>
          </w:p>
        </w:tc>
        <w:tc>
          <w:tcPr>
            <w:tcW w:w="1275" w:type="dxa"/>
          </w:tcPr>
          <w:p w14:paraId="24AC0508" w14:textId="356539BF" w:rsidR="00F922FD" w:rsidRPr="00545616" w:rsidRDefault="00386EEB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05.12.2025 21:31</w:t>
            </w:r>
          </w:p>
        </w:tc>
        <w:tc>
          <w:tcPr>
            <w:tcW w:w="1418" w:type="dxa"/>
          </w:tcPr>
          <w:p w14:paraId="7649BC79" w14:textId="70D54339" w:rsidR="00F44D15" w:rsidRPr="00E91D4F" w:rsidRDefault="00184E7F" w:rsidP="00F44D15">
            <w:pPr>
              <w:rPr>
                <w:rFonts w:cstheme="minorHAnsi"/>
                <w:color w:val="808080" w:themeColor="background1" w:themeShade="80"/>
              </w:rPr>
            </w:pPr>
            <w:r w:rsidRPr="00630B9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</w:t>
            </w:r>
            <w:r w:rsidR="00F44D1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Odbijen</w:t>
            </w:r>
          </w:p>
          <w:p w14:paraId="5AF36E0B" w14:textId="22B7D202" w:rsidR="00365B59" w:rsidRPr="00E91D4F" w:rsidRDefault="00365B59" w:rsidP="00184E7F">
            <w:pPr>
              <w:rPr>
                <w:rFonts w:cstheme="minorHAnsi"/>
                <w:color w:val="808080" w:themeColor="background1" w:themeShade="80"/>
              </w:rPr>
            </w:pPr>
          </w:p>
        </w:tc>
        <w:tc>
          <w:tcPr>
            <w:tcW w:w="5386" w:type="dxa"/>
          </w:tcPr>
          <w:p w14:paraId="47D17C94" w14:textId="7A825A04" w:rsidR="00946F1A" w:rsidRPr="00F44D15" w:rsidRDefault="00F44D15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Prijedlog nije prihvaćen jer nije dostavljen u skladu sa Zakonom o proračunu</w:t>
            </w:r>
          </w:p>
        </w:tc>
      </w:tr>
      <w:tr w:rsidR="00546335" w:rsidRPr="00545616" w14:paraId="49582DD0" w14:textId="77777777" w:rsidTr="00EC2321">
        <w:tc>
          <w:tcPr>
            <w:tcW w:w="2127" w:type="dxa"/>
          </w:tcPr>
          <w:p w14:paraId="43FDD401" w14:textId="77777777" w:rsidR="00946F1A" w:rsidRPr="00545616" w:rsidRDefault="00386EEB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Grupa Dubrovačko primorje</w:t>
            </w:r>
          </w:p>
        </w:tc>
        <w:tc>
          <w:tcPr>
            <w:tcW w:w="5245" w:type="dxa"/>
          </w:tcPr>
          <w:p w14:paraId="7BBB0FAA" w14:textId="77777777" w:rsidR="00946F1A" w:rsidRPr="00545616" w:rsidRDefault="00386EEB" w:rsidP="00B61F3C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"Trebalo bi asfaltirati put prema sv mihovilu na novoj međi"</w:t>
            </w:r>
          </w:p>
        </w:tc>
        <w:tc>
          <w:tcPr>
            <w:tcW w:w="1275" w:type="dxa"/>
          </w:tcPr>
          <w:p w14:paraId="5254DCC6" w14:textId="77777777" w:rsidR="00F922FD" w:rsidRPr="00545616" w:rsidRDefault="00386EEB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05.12.2025 21:36</w:t>
            </w:r>
          </w:p>
        </w:tc>
        <w:tc>
          <w:tcPr>
            <w:tcW w:w="1418" w:type="dxa"/>
          </w:tcPr>
          <w:p w14:paraId="18575609" w14:textId="1FC3607A" w:rsidR="00365B59" w:rsidRPr="00E91D4F" w:rsidRDefault="00F44D15" w:rsidP="00184E7F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-Odbijen</w:t>
            </w:r>
          </w:p>
        </w:tc>
        <w:tc>
          <w:tcPr>
            <w:tcW w:w="5386" w:type="dxa"/>
          </w:tcPr>
          <w:p w14:paraId="698C6053" w14:textId="02C63AB1" w:rsidR="00946F1A" w:rsidRPr="00184E7F" w:rsidRDefault="00F44D15" w:rsidP="00F922FD">
            <w:pPr>
              <w:spacing w:beforeLines="40" w:before="96" w:afterLines="40" w:after="96"/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Prijedlog nije prihvaćen jer nije dostavljen u skladu sa Zakonom o proračunu</w:t>
            </w:r>
          </w:p>
        </w:tc>
      </w:tr>
      <w:tr w:rsidR="00F44D15" w:rsidRPr="00545616" w14:paraId="564D61F2" w14:textId="77777777" w:rsidTr="00EC2321">
        <w:tc>
          <w:tcPr>
            <w:tcW w:w="2127" w:type="dxa"/>
          </w:tcPr>
          <w:p w14:paraId="56E26059" w14:textId="77777777" w:rsidR="00F44D15" w:rsidRPr="00545616" w:rsidRDefault="00F44D15" w:rsidP="00F44D15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Grupa Dubrovačko primorje</w:t>
            </w:r>
          </w:p>
        </w:tc>
        <w:tc>
          <w:tcPr>
            <w:tcW w:w="5245" w:type="dxa"/>
          </w:tcPr>
          <w:p w14:paraId="459723BA" w14:textId="77777777" w:rsidR="00F44D15" w:rsidRPr="00545616" w:rsidRDefault="00F44D15" w:rsidP="00F44D15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 xml:space="preserve">"Predlažem da se iz proračuna izdvoje znatno veća sredstva za djecu s teškoćama u razvoju govora i komunikacije koja su u potrebi za logopedskim i rehabilitacijskim uslugama. Trenutačnih 20 minuta logopedske podrške po djetetu tjedno potpuno je nedostatno i ne ostvaruje nikakav terapijski učinak. Zbog toga je velik broj roditelja odustao od korištenja logopeda, jer je djeci s izraženijim teškoćama potreban intenzivan i kontinuiran rad – minimalno 45 minuta po pojedinom terminu, a često i više individualnih ili manjih grupnih susreta tjedno. Roditelji su stoga prisiljeni ili plaćati privatne logopede (što mnogi ne mogu priuštiti) ili tražiti druge ustanove, što dodatno opterećuje i dijete i obitelj. Prebacivanje djeteta s jednog mjesta na drugo stvara zbunjenost, narušava kontinuitet i smanjuje učinkovitost terapije. Smatram da bi najkvalitetnije i najracionalnije rješenje bilo organizirati logopedske </w:t>
            </w:r>
            <w:r>
              <w:rPr>
                <w:rFonts w:cstheme="minorHAnsi"/>
                <w:color w:val="808080" w:themeColor="background1" w:themeShade="80"/>
              </w:rPr>
              <w:lastRenderedPageBreak/>
              <w:t>usluge izvan školskih i vrtićkih ustanova,  gdje bi djeca mogla dobiti dovoljnu minutažu, stručnu ekipu i kontinuiranu podršku bez obzira na upis u određenu školu ili vrtić."</w:t>
            </w:r>
          </w:p>
        </w:tc>
        <w:tc>
          <w:tcPr>
            <w:tcW w:w="1275" w:type="dxa"/>
          </w:tcPr>
          <w:p w14:paraId="524277E7" w14:textId="77777777" w:rsidR="00F44D15" w:rsidRPr="00545616" w:rsidRDefault="00F44D15" w:rsidP="00F44D15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lastRenderedPageBreak/>
              <w:t>05.12.2025 21:40</w:t>
            </w:r>
          </w:p>
        </w:tc>
        <w:tc>
          <w:tcPr>
            <w:tcW w:w="1418" w:type="dxa"/>
          </w:tcPr>
          <w:p w14:paraId="634038F3" w14:textId="77777777" w:rsidR="00F44D15" w:rsidRDefault="00F44D15" w:rsidP="00F44D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07452" w14:textId="18CA3287" w:rsidR="00F44D15" w:rsidRPr="00F44D15" w:rsidRDefault="00F44D15" w:rsidP="00F4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  <w:color w:val="808080" w:themeColor="background1" w:themeShade="80"/>
              </w:rPr>
              <w:t>-Odbijen</w:t>
            </w:r>
          </w:p>
        </w:tc>
        <w:tc>
          <w:tcPr>
            <w:tcW w:w="5386" w:type="dxa"/>
          </w:tcPr>
          <w:p w14:paraId="27BB44DC" w14:textId="7A3E9AD1" w:rsidR="00F44D15" w:rsidRPr="00184E7F" w:rsidRDefault="00F44D15" w:rsidP="00F44D15">
            <w:pPr>
              <w:spacing w:beforeLines="40" w:before="96" w:afterLines="40" w:after="96"/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Prijedlog nije prihvaćen jer nije dostavljen u skladu sa Zakonom o proračunu</w:t>
            </w:r>
          </w:p>
        </w:tc>
      </w:tr>
      <w:tr w:rsidR="00F44D15" w:rsidRPr="00545616" w14:paraId="5CB261CC" w14:textId="77777777" w:rsidTr="00EC2321">
        <w:tc>
          <w:tcPr>
            <w:tcW w:w="2127" w:type="dxa"/>
          </w:tcPr>
          <w:p w14:paraId="71B35954" w14:textId="77777777" w:rsidR="00F44D15" w:rsidRPr="00545616" w:rsidRDefault="00F44D15" w:rsidP="00F44D15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Grupa Dubrovačko primorje</w:t>
            </w:r>
          </w:p>
        </w:tc>
        <w:tc>
          <w:tcPr>
            <w:tcW w:w="5245" w:type="dxa"/>
          </w:tcPr>
          <w:p w14:paraId="0876D23F" w14:textId="77777777" w:rsidR="00F44D15" w:rsidRPr="00545616" w:rsidRDefault="00F44D15" w:rsidP="00F44D15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"Traži se asfaltiranje dvotračne ceste prema Štedrici koja je raskopana prije 5 godina i od tada se svake godine obećava riješit"</w:t>
            </w:r>
          </w:p>
        </w:tc>
        <w:tc>
          <w:tcPr>
            <w:tcW w:w="1275" w:type="dxa"/>
          </w:tcPr>
          <w:p w14:paraId="516C6F90" w14:textId="77777777" w:rsidR="00F44D15" w:rsidRPr="00545616" w:rsidRDefault="00F44D15" w:rsidP="00F44D15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05.12.2025 21:42</w:t>
            </w:r>
          </w:p>
        </w:tc>
        <w:tc>
          <w:tcPr>
            <w:tcW w:w="1418" w:type="dxa"/>
          </w:tcPr>
          <w:p w14:paraId="4800B563" w14:textId="1CA43E0A" w:rsidR="00F44D15" w:rsidRPr="00630B97" w:rsidRDefault="00F44D15" w:rsidP="00F44D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0B9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566F4987" w14:textId="17B386EC" w:rsidR="00F44D15" w:rsidRPr="00E91D4F" w:rsidRDefault="00F44D15" w:rsidP="00F44D15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-Odbijen</w:t>
            </w:r>
          </w:p>
        </w:tc>
        <w:tc>
          <w:tcPr>
            <w:tcW w:w="5386" w:type="dxa"/>
          </w:tcPr>
          <w:p w14:paraId="06649B9C" w14:textId="7C41CF95" w:rsidR="00F44D15" w:rsidRPr="00184E7F" w:rsidRDefault="00F44D15" w:rsidP="00F44D15">
            <w:pPr>
              <w:spacing w:beforeLines="40" w:before="96" w:afterLines="40" w:after="96"/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Prijedlog nije prihvaćen jer nije dostavljen u skladu sa Zakonom o proračunu</w:t>
            </w:r>
          </w:p>
        </w:tc>
      </w:tr>
      <w:tr w:rsidR="00F44D15" w:rsidRPr="00545616" w14:paraId="278F4A96" w14:textId="77777777" w:rsidTr="00EC2321">
        <w:tc>
          <w:tcPr>
            <w:tcW w:w="2127" w:type="dxa"/>
          </w:tcPr>
          <w:p w14:paraId="30942882" w14:textId="1E058B9C" w:rsidR="00F44D15" w:rsidRDefault="00F44D15" w:rsidP="00F44D15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Mato Špilj-  pristiglo na email: opcina@dubrovackoprimorje.hr</w:t>
            </w:r>
          </w:p>
        </w:tc>
        <w:tc>
          <w:tcPr>
            <w:tcW w:w="5245" w:type="dxa"/>
          </w:tcPr>
          <w:p w14:paraId="1DD1A66E" w14:textId="75EEF548" w:rsidR="00F44D15" w:rsidRDefault="00F44D15" w:rsidP="00F44D15">
            <w:r>
              <w:t>-</w:t>
            </w:r>
            <w:r>
              <w:t>Dostavljam vam prijedlog da u proračun za 2026 g.  uvrstite:</w:t>
            </w:r>
          </w:p>
          <w:p w14:paraId="0EEA9019" w14:textId="77777777" w:rsidR="00F44D15" w:rsidRDefault="00F44D15" w:rsidP="00F44D15">
            <w:r>
              <w:t xml:space="preserve">Gradnju </w:t>
            </w:r>
            <w:proofErr w:type="spellStart"/>
            <w:r>
              <w:t>akomulacijskog</w:t>
            </w:r>
            <w:proofErr w:type="spellEnd"/>
            <w:r>
              <w:t xml:space="preserve"> bazena za vodu.(Kako se </w:t>
            </w:r>
            <w:proofErr w:type="spellStart"/>
            <w:r>
              <w:t>nebi</w:t>
            </w:r>
            <w:proofErr w:type="spellEnd"/>
            <w:r>
              <w:t xml:space="preserve"> </w:t>
            </w:r>
            <w:proofErr w:type="spellStart"/>
            <w:r>
              <w:t>ispumpavao</w:t>
            </w:r>
            <w:proofErr w:type="spellEnd"/>
            <w:r>
              <w:t xml:space="preserve"> sam izvor i prekidao dotok vode sa samog izvora.</w:t>
            </w:r>
          </w:p>
          <w:p w14:paraId="57A6C328" w14:textId="77777777" w:rsidR="00F44D15" w:rsidRDefault="00F44D15" w:rsidP="00F44D15">
            <w:r>
              <w:t xml:space="preserve">Sanacija školske zgrade i doma u </w:t>
            </w:r>
            <w:proofErr w:type="spellStart"/>
            <w:r>
              <w:t>Točioniku</w:t>
            </w:r>
            <w:proofErr w:type="spellEnd"/>
            <w:r>
              <w:t>.(najvažnije sanacija krovnih oluka koji napajaju seosku gustijernu cca250 kubika)</w:t>
            </w:r>
          </w:p>
          <w:p w14:paraId="3399B896" w14:textId="77777777" w:rsidR="00F44D15" w:rsidRDefault="00F44D15" w:rsidP="00F44D15">
            <w:r>
              <w:t xml:space="preserve">Sanacija preostale neobnovljene ceste kroz mjesto </w:t>
            </w:r>
            <w:proofErr w:type="spellStart"/>
            <w:r>
              <w:t>Točionik</w:t>
            </w:r>
            <w:proofErr w:type="spellEnd"/>
            <w:r>
              <w:t xml:space="preserve"> dužine 300-400 metara.</w:t>
            </w:r>
          </w:p>
          <w:p w14:paraId="2B4B3147" w14:textId="77777777" w:rsidR="00F44D15" w:rsidRDefault="00F44D15" w:rsidP="00F44D15">
            <w:r>
              <w:t>Lijep pozdrav  Mato Špilj</w:t>
            </w:r>
          </w:p>
          <w:p w14:paraId="5FDB4222" w14:textId="77777777" w:rsidR="00F44D15" w:rsidRDefault="00F44D15" w:rsidP="00F44D15">
            <w:r>
              <w:t>-</w:t>
            </w:r>
            <w:r>
              <w:t xml:space="preserve">Poštovani ispričavam se zbog propusta u pisanju prijedloga za uvrštenje u proračun za 2026 </w:t>
            </w:r>
            <w:proofErr w:type="spellStart"/>
            <w:r>
              <w:t>godinu.Nisam</w:t>
            </w:r>
            <w:proofErr w:type="spellEnd"/>
            <w:r>
              <w:t xml:space="preserve"> naveo naziv mjesta za prijedlog izgradnje </w:t>
            </w:r>
            <w:proofErr w:type="spellStart"/>
            <w:r>
              <w:t>akomulacikskog</w:t>
            </w:r>
            <w:proofErr w:type="spellEnd"/>
            <w:r>
              <w:t xml:space="preserve"> </w:t>
            </w:r>
            <w:proofErr w:type="spellStart"/>
            <w:r>
              <w:t>bazena.Prijedlog</w:t>
            </w:r>
            <w:proofErr w:type="spellEnd"/>
            <w:r>
              <w:t xml:space="preserve"> se odnosio na izvor </w:t>
            </w:r>
            <w:proofErr w:type="spellStart"/>
            <w:r>
              <w:t>Dobrštak</w:t>
            </w:r>
            <w:proofErr w:type="spellEnd"/>
            <w:r>
              <w:t xml:space="preserve"> u </w:t>
            </w:r>
            <w:proofErr w:type="spellStart"/>
            <w:r>
              <w:t>Čepikućima</w:t>
            </w:r>
            <w:proofErr w:type="spellEnd"/>
            <w:r>
              <w:t>.</w:t>
            </w:r>
          </w:p>
          <w:p w14:paraId="4540C7F3" w14:textId="7984EA64" w:rsidR="00F44D15" w:rsidRDefault="00F44D15" w:rsidP="00F44D15"/>
          <w:p w14:paraId="3EE2D07A" w14:textId="77777777" w:rsidR="00F44D15" w:rsidRDefault="00F44D15" w:rsidP="00F44D15">
            <w:pPr>
              <w:jc w:val="both"/>
              <w:rPr>
                <w:rFonts w:cstheme="minorHAnsi"/>
                <w:color w:val="808080" w:themeColor="background1" w:themeShade="80"/>
              </w:rPr>
            </w:pPr>
          </w:p>
        </w:tc>
        <w:tc>
          <w:tcPr>
            <w:tcW w:w="1275" w:type="dxa"/>
          </w:tcPr>
          <w:p w14:paraId="1E64BC94" w14:textId="681FF3C4" w:rsidR="00F44D15" w:rsidRDefault="00F44D15" w:rsidP="00F44D15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04.12.2025</w:t>
            </w:r>
          </w:p>
        </w:tc>
        <w:tc>
          <w:tcPr>
            <w:tcW w:w="1418" w:type="dxa"/>
          </w:tcPr>
          <w:p w14:paraId="19A32E98" w14:textId="66404AA9" w:rsidR="00F44D15" w:rsidRPr="00630B97" w:rsidRDefault="00F44D15" w:rsidP="00F44D1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808080" w:themeColor="background1" w:themeShade="80"/>
              </w:rPr>
              <w:t>-Odbijen</w:t>
            </w:r>
          </w:p>
        </w:tc>
        <w:tc>
          <w:tcPr>
            <w:tcW w:w="5386" w:type="dxa"/>
          </w:tcPr>
          <w:p w14:paraId="243F32DF" w14:textId="024D0918" w:rsidR="00F44D15" w:rsidRDefault="00F44D15" w:rsidP="00F44D15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Prijedlog nije prihvaćen jer nije dostavljen u skladu sa Zakonom o proračunu</w:t>
            </w:r>
          </w:p>
        </w:tc>
      </w:tr>
    </w:tbl>
    <w:p w14:paraId="3AB44A0F" w14:textId="77777777" w:rsidR="00545616" w:rsidRPr="00545616" w:rsidRDefault="00545616" w:rsidP="00386EEB">
      <w:pPr>
        <w:rPr>
          <w:rFonts w:cstheme="minorHAnsi"/>
          <w:color w:val="808080" w:themeColor="background1" w:themeShade="80"/>
        </w:rPr>
      </w:pPr>
    </w:p>
    <w:sectPr w:rsidR="00545616" w:rsidRPr="00545616" w:rsidSect="007C536F">
      <w:headerReference w:type="first" r:id="rId6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3BC8" w14:textId="77777777" w:rsidR="00DC311A" w:rsidRDefault="00DC311A" w:rsidP="00946F1A">
      <w:pPr>
        <w:spacing w:after="0" w:line="240" w:lineRule="auto"/>
      </w:pPr>
      <w:r>
        <w:separator/>
      </w:r>
    </w:p>
  </w:endnote>
  <w:endnote w:type="continuationSeparator" w:id="0">
    <w:p w14:paraId="604B1562" w14:textId="77777777" w:rsidR="00DC311A" w:rsidRDefault="00DC311A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5A2A" w14:textId="77777777" w:rsidR="00DC311A" w:rsidRDefault="00DC311A" w:rsidP="00946F1A">
      <w:pPr>
        <w:spacing w:after="0" w:line="240" w:lineRule="auto"/>
      </w:pPr>
      <w:r>
        <w:separator/>
      </w:r>
    </w:p>
  </w:footnote>
  <w:footnote w:type="continuationSeparator" w:id="0">
    <w:p w14:paraId="4A554653" w14:textId="77777777" w:rsidR="00DC311A" w:rsidRDefault="00DC311A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DDBA" w14:textId="5BABF152" w:rsidR="007C536F" w:rsidRDefault="008519F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8181C" wp14:editId="5A2D8427">
              <wp:simplePos x="0" y="0"/>
              <wp:positionH relativeFrom="column">
                <wp:posOffset>537845</wp:posOffset>
              </wp:positionH>
              <wp:positionV relativeFrom="paragraph">
                <wp:posOffset>179705</wp:posOffset>
              </wp:positionV>
              <wp:extent cx="3858260" cy="441960"/>
              <wp:effectExtent l="0" t="0" r="27940" b="15875"/>
              <wp:wrapNone/>
              <wp:docPr id="3979134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826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FFE25" w14:textId="77777777" w:rsidR="007C536F" w:rsidRPr="00946F1A" w:rsidRDefault="007C536F" w:rsidP="007C536F">
                          <w:pPr>
                            <w:spacing w:after="0" w:line="240" w:lineRule="auto"/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</w:pPr>
                          <w:r w:rsidRPr="00946F1A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REPUBLIKA HRVATSKA</w:t>
                          </w:r>
                        </w:p>
                        <w:p w14:paraId="2CA5B89F" w14:textId="4A3E5621" w:rsidR="007C536F" w:rsidRPr="00946F1A" w:rsidRDefault="003B0E23" w:rsidP="007C536F">
                          <w:pPr>
                            <w:spacing w:after="0" w:line="240" w:lineRule="auto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OPĆINA DUBROVAČKO PRIMORJE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6818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35pt;margin-top:14.15pt;width:303.8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" strokecolor="white [3212]">
              <v:textbox style="mso-fit-shape-to-text:t">
                <w:txbxContent>
                  <w:p w14:paraId="7B5FFE25" w14:textId="77777777" w:rsidR="007C536F" w:rsidRPr="00946F1A" w:rsidRDefault="007C536F" w:rsidP="007C536F">
                    <w:pPr>
                      <w:spacing w:after="0" w:line="240" w:lineRule="auto"/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</w:pPr>
                    <w:r w:rsidRPr="00946F1A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REPUBLIKA HRVATSKA</w:t>
                    </w:r>
                  </w:p>
                  <w:p w14:paraId="2CA5B89F" w14:textId="4A3E5621" w:rsidR="007C536F" w:rsidRPr="00946F1A" w:rsidRDefault="003B0E23" w:rsidP="007C536F">
                    <w:pPr>
                      <w:spacing w:after="0" w:line="240" w:lineRule="auto"/>
                      <w:rPr>
                        <w:b/>
                        <w:color w:val="808080" w:themeColor="background1" w:themeShade="80"/>
                      </w:rPr>
                    </w:pPr>
                    <w:r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OPĆINA DUBROVAČKO PRIMORJE</w:t>
                    </w:r>
                  </w:p>
                </w:txbxContent>
              </v:textbox>
            </v:shape>
          </w:pict>
        </mc:Fallback>
      </mc:AlternateContent>
    </w:r>
    <w:r w:rsidR="00520915">
      <w:rPr>
        <w:noProof/>
        <w:lang w:eastAsia="hr-HR"/>
      </w:rPr>
      <w:drawing>
        <wp:inline distT="0" distB="0" distL="0" distR="0" wp14:anchorId="10719AF4" wp14:editId="71523FA1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1A"/>
    <w:rsid w:val="0001753A"/>
    <w:rsid w:val="00084810"/>
    <w:rsid w:val="00095998"/>
    <w:rsid w:val="000F7658"/>
    <w:rsid w:val="001549B3"/>
    <w:rsid w:val="00184E7F"/>
    <w:rsid w:val="001B0961"/>
    <w:rsid w:val="001B43C3"/>
    <w:rsid w:val="001D7B29"/>
    <w:rsid w:val="00255AF3"/>
    <w:rsid w:val="002B7FBD"/>
    <w:rsid w:val="002F3D3E"/>
    <w:rsid w:val="00365B59"/>
    <w:rsid w:val="00370A19"/>
    <w:rsid w:val="00386EEB"/>
    <w:rsid w:val="00393977"/>
    <w:rsid w:val="003A51DA"/>
    <w:rsid w:val="003A55CA"/>
    <w:rsid w:val="003B0E23"/>
    <w:rsid w:val="003B7228"/>
    <w:rsid w:val="00452248"/>
    <w:rsid w:val="004B055B"/>
    <w:rsid w:val="004D4B17"/>
    <w:rsid w:val="00520915"/>
    <w:rsid w:val="00545616"/>
    <w:rsid w:val="00546335"/>
    <w:rsid w:val="00573FC5"/>
    <w:rsid w:val="005F56E2"/>
    <w:rsid w:val="00626CC9"/>
    <w:rsid w:val="00630B97"/>
    <w:rsid w:val="006721AA"/>
    <w:rsid w:val="006956CA"/>
    <w:rsid w:val="006B3344"/>
    <w:rsid w:val="006B7557"/>
    <w:rsid w:val="006C46BB"/>
    <w:rsid w:val="006F0942"/>
    <w:rsid w:val="00704413"/>
    <w:rsid w:val="00737A30"/>
    <w:rsid w:val="00744549"/>
    <w:rsid w:val="00784B0B"/>
    <w:rsid w:val="00787CAC"/>
    <w:rsid w:val="007C536F"/>
    <w:rsid w:val="008519F6"/>
    <w:rsid w:val="00892754"/>
    <w:rsid w:val="008A7A88"/>
    <w:rsid w:val="0093264E"/>
    <w:rsid w:val="00946F1A"/>
    <w:rsid w:val="00957F16"/>
    <w:rsid w:val="009C341E"/>
    <w:rsid w:val="009C4CEC"/>
    <w:rsid w:val="00A839DC"/>
    <w:rsid w:val="00A842D3"/>
    <w:rsid w:val="00A9210D"/>
    <w:rsid w:val="00AD27A3"/>
    <w:rsid w:val="00B06397"/>
    <w:rsid w:val="00B561DF"/>
    <w:rsid w:val="00B61F3C"/>
    <w:rsid w:val="00B65120"/>
    <w:rsid w:val="00BE4331"/>
    <w:rsid w:val="00BE5C48"/>
    <w:rsid w:val="00C112F5"/>
    <w:rsid w:val="00C73FE4"/>
    <w:rsid w:val="00C77B9B"/>
    <w:rsid w:val="00C8226A"/>
    <w:rsid w:val="00C86468"/>
    <w:rsid w:val="00C91EF3"/>
    <w:rsid w:val="00CC0C57"/>
    <w:rsid w:val="00D252FB"/>
    <w:rsid w:val="00D33810"/>
    <w:rsid w:val="00D33E7C"/>
    <w:rsid w:val="00D75DF2"/>
    <w:rsid w:val="00DA5BB5"/>
    <w:rsid w:val="00DB0A0F"/>
    <w:rsid w:val="00DC311A"/>
    <w:rsid w:val="00DD16AB"/>
    <w:rsid w:val="00DD34EF"/>
    <w:rsid w:val="00DD5810"/>
    <w:rsid w:val="00E0443C"/>
    <w:rsid w:val="00E102EF"/>
    <w:rsid w:val="00E14DF4"/>
    <w:rsid w:val="00E158E5"/>
    <w:rsid w:val="00E23220"/>
    <w:rsid w:val="00E30CAF"/>
    <w:rsid w:val="00E32626"/>
    <w:rsid w:val="00E55531"/>
    <w:rsid w:val="00E73B1D"/>
    <w:rsid w:val="00E73E66"/>
    <w:rsid w:val="00E91D4F"/>
    <w:rsid w:val="00EA55B3"/>
    <w:rsid w:val="00EB6C68"/>
    <w:rsid w:val="00EC2321"/>
    <w:rsid w:val="00F17645"/>
    <w:rsid w:val="00F255EA"/>
    <w:rsid w:val="00F30DEE"/>
    <w:rsid w:val="00F44D15"/>
    <w:rsid w:val="00F922FD"/>
    <w:rsid w:val="00F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2C5D"/>
  <w15:docId w15:val="{47838C0D-271E-4C79-A1DC-B66531A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6F1A"/>
  </w:style>
  <w:style w:type="paragraph" w:styleId="Podnoje">
    <w:name w:val="footer"/>
    <w:basedOn w:val="Normal"/>
    <w:link w:val="Podno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6F1A"/>
  </w:style>
  <w:style w:type="paragraph" w:styleId="Tekstbalonia">
    <w:name w:val="Balloon Text"/>
    <w:basedOn w:val="Normal"/>
    <w:link w:val="Tekstbalonia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F1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158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58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58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58E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6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Marijana Vrlić</cp:lastModifiedBy>
  <cp:revision>2</cp:revision>
  <cp:lastPrinted>2018-01-26T13:45:00Z</cp:lastPrinted>
  <dcterms:created xsi:type="dcterms:W3CDTF">2025-12-08T08:17:00Z</dcterms:created>
  <dcterms:modified xsi:type="dcterms:W3CDTF">2025-12-08T08:17:00Z</dcterms:modified>
</cp:coreProperties>
</file>