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65E28" w14:textId="3AA88DE9" w:rsidR="001B396D" w:rsidRDefault="00897C8E">
      <w:pPr>
        <w:widowControl w:val="0"/>
        <w:autoSpaceDE w:val="0"/>
        <w:autoSpaceDN w:val="0"/>
        <w:spacing w:before="140" w:after="0" w:line="276" w:lineRule="auto"/>
        <w:ind w:left="168" w:right="350" w:firstLine="540"/>
        <w:jc w:val="both"/>
        <w:rPr>
          <w:rFonts w:ascii="Times New Roman" w:hAnsi="Times New Roman" w:cs="Times New Roman"/>
        </w:rPr>
      </w:pPr>
      <w:r>
        <w:rPr>
          <w:rFonts w:ascii="Times New Roman" w:hAnsi="Times New Roman" w:cs="Times New Roman"/>
        </w:rPr>
        <w:t xml:space="preserve">Na temelju članka 15. Zakona o javnoj nabavi („Narodne novine“ broj 120/16, 114/22, 48/26) i članka 31. Statuta Općine Civljane („Službeni vjesnik Šibensko-kninske županije“, broj 3/21), Općinsko vijeće Općine Civljane na </w:t>
      </w:r>
      <w:r w:rsidR="005528FA">
        <w:rPr>
          <w:rFonts w:ascii="Times New Roman" w:hAnsi="Times New Roman" w:cs="Times New Roman"/>
        </w:rPr>
        <w:t>9</w:t>
      </w:r>
      <w:r>
        <w:rPr>
          <w:rFonts w:ascii="Times New Roman" w:hAnsi="Times New Roman" w:cs="Times New Roman"/>
        </w:rPr>
        <w:t xml:space="preserve">. sjednici održanoj dana </w:t>
      </w:r>
      <w:r w:rsidR="002E42DA">
        <w:rPr>
          <w:rFonts w:ascii="Times New Roman" w:hAnsi="Times New Roman" w:cs="Times New Roman"/>
        </w:rPr>
        <w:t>13. kolovoza</w:t>
      </w:r>
      <w:r>
        <w:rPr>
          <w:rFonts w:ascii="Times New Roman" w:hAnsi="Times New Roman" w:cs="Times New Roman"/>
        </w:rPr>
        <w:t xml:space="preserve"> 2026. godine donosi</w:t>
      </w:r>
    </w:p>
    <w:p w14:paraId="2F870ABC" w14:textId="77777777" w:rsidR="001B396D" w:rsidRDefault="001B396D">
      <w:pPr>
        <w:spacing w:after="0" w:line="276" w:lineRule="auto"/>
        <w:jc w:val="center"/>
        <w:rPr>
          <w:rFonts w:ascii="Times New Roman" w:hAnsi="Times New Roman" w:cs="Times New Roman"/>
          <w:b/>
          <w:bCs/>
        </w:rPr>
      </w:pPr>
    </w:p>
    <w:p w14:paraId="6AB39ED8" w14:textId="77777777" w:rsidR="001B396D" w:rsidRDefault="001B396D">
      <w:pPr>
        <w:spacing w:after="0" w:line="276" w:lineRule="auto"/>
        <w:jc w:val="center"/>
        <w:rPr>
          <w:rFonts w:ascii="Times New Roman" w:hAnsi="Times New Roman" w:cs="Times New Roman"/>
          <w:b/>
          <w:bCs/>
        </w:rPr>
      </w:pPr>
    </w:p>
    <w:p w14:paraId="07E1A86D" w14:textId="77777777" w:rsidR="001B396D" w:rsidRDefault="001B396D">
      <w:pPr>
        <w:spacing w:after="0" w:line="276" w:lineRule="auto"/>
        <w:jc w:val="center"/>
        <w:rPr>
          <w:rFonts w:ascii="Times New Roman" w:hAnsi="Times New Roman" w:cs="Times New Roman"/>
          <w:b/>
          <w:bCs/>
        </w:rPr>
      </w:pPr>
    </w:p>
    <w:p w14:paraId="77071CE9" w14:textId="77777777" w:rsidR="001B396D" w:rsidRDefault="00897C8E">
      <w:pPr>
        <w:spacing w:after="0" w:line="276" w:lineRule="auto"/>
        <w:jc w:val="center"/>
        <w:rPr>
          <w:rFonts w:ascii="Times New Roman" w:hAnsi="Times New Roman" w:cs="Times New Roman"/>
          <w:b/>
          <w:bCs/>
        </w:rPr>
      </w:pPr>
      <w:r>
        <w:rPr>
          <w:rFonts w:ascii="Times New Roman" w:hAnsi="Times New Roman" w:cs="Times New Roman"/>
          <w:b/>
          <w:bCs/>
        </w:rPr>
        <w:t>P R A V I L N I K</w:t>
      </w:r>
    </w:p>
    <w:p w14:paraId="66ED0323" w14:textId="77777777" w:rsidR="001B396D" w:rsidRDefault="00897C8E">
      <w:pPr>
        <w:spacing w:after="0" w:line="276" w:lineRule="auto"/>
        <w:jc w:val="center"/>
        <w:rPr>
          <w:rFonts w:ascii="Times New Roman" w:hAnsi="Times New Roman" w:cs="Times New Roman"/>
          <w:b/>
          <w:bCs/>
        </w:rPr>
      </w:pPr>
      <w:r>
        <w:rPr>
          <w:rFonts w:ascii="Times New Roman" w:hAnsi="Times New Roman" w:cs="Times New Roman"/>
          <w:b/>
          <w:bCs/>
        </w:rPr>
        <w:t>O PROVEDBI POSTUPAKA JEDNOSTAVNE NABAVE</w:t>
      </w:r>
    </w:p>
    <w:p w14:paraId="2D9E5685" w14:textId="77777777" w:rsidR="001B396D" w:rsidRDefault="001B396D">
      <w:pPr>
        <w:pStyle w:val="Odlomakpopisa"/>
        <w:tabs>
          <w:tab w:val="left" w:pos="1134"/>
          <w:tab w:val="left" w:pos="3119"/>
          <w:tab w:val="left" w:pos="3544"/>
        </w:tabs>
        <w:spacing w:after="0" w:line="276" w:lineRule="auto"/>
        <w:ind w:left="0"/>
        <w:rPr>
          <w:rFonts w:ascii="Times New Roman" w:hAnsi="Times New Roman" w:cs="Times New Roman"/>
          <w:b/>
          <w:bCs/>
        </w:rPr>
      </w:pPr>
    </w:p>
    <w:p w14:paraId="2E69E902" w14:textId="77777777" w:rsidR="001B396D" w:rsidRDefault="001B396D">
      <w:pPr>
        <w:pStyle w:val="Odlomakpopisa"/>
        <w:tabs>
          <w:tab w:val="left" w:pos="1134"/>
          <w:tab w:val="left" w:pos="3119"/>
          <w:tab w:val="left" w:pos="3544"/>
        </w:tabs>
        <w:spacing w:after="0" w:line="276" w:lineRule="auto"/>
        <w:ind w:left="0"/>
        <w:rPr>
          <w:rFonts w:ascii="Times New Roman" w:hAnsi="Times New Roman" w:cs="Times New Roman"/>
          <w:b/>
          <w:bCs/>
        </w:rPr>
      </w:pPr>
    </w:p>
    <w:p w14:paraId="301CD083" w14:textId="77777777" w:rsidR="001B396D" w:rsidRDefault="001B396D">
      <w:pPr>
        <w:pStyle w:val="Odlomakpopisa"/>
        <w:tabs>
          <w:tab w:val="left" w:pos="1134"/>
          <w:tab w:val="left" w:pos="3119"/>
          <w:tab w:val="left" w:pos="3544"/>
        </w:tabs>
        <w:spacing w:after="0" w:line="276" w:lineRule="auto"/>
        <w:ind w:left="0"/>
        <w:rPr>
          <w:rFonts w:ascii="Times New Roman" w:hAnsi="Times New Roman" w:cs="Times New Roman"/>
          <w:b/>
          <w:bCs/>
        </w:rPr>
      </w:pPr>
    </w:p>
    <w:p w14:paraId="5C7802D0" w14:textId="77777777" w:rsidR="001B396D" w:rsidRDefault="00897C8E">
      <w:pPr>
        <w:pStyle w:val="Odlomakpopisa"/>
        <w:numPr>
          <w:ilvl w:val="0"/>
          <w:numId w:val="1"/>
        </w:numPr>
        <w:tabs>
          <w:tab w:val="left" w:pos="709"/>
          <w:tab w:val="left" w:pos="3119"/>
          <w:tab w:val="left" w:pos="4253"/>
        </w:tabs>
        <w:spacing w:line="276" w:lineRule="auto"/>
        <w:ind w:left="426" w:hanging="284"/>
        <w:jc w:val="both"/>
        <w:rPr>
          <w:rFonts w:ascii="Times New Roman" w:hAnsi="Times New Roman" w:cs="Times New Roman"/>
          <w:b/>
          <w:bCs/>
        </w:rPr>
      </w:pPr>
      <w:r>
        <w:rPr>
          <w:rFonts w:ascii="Times New Roman" w:hAnsi="Times New Roman" w:cs="Times New Roman"/>
          <w:b/>
          <w:bCs/>
        </w:rPr>
        <w:t>OPĆE ODREDBE</w:t>
      </w:r>
    </w:p>
    <w:p w14:paraId="0310BB82" w14:textId="77777777" w:rsidR="001B396D" w:rsidRDefault="001B396D">
      <w:pPr>
        <w:pStyle w:val="Odlomakpopisa"/>
        <w:tabs>
          <w:tab w:val="left" w:pos="709"/>
          <w:tab w:val="left" w:pos="3119"/>
          <w:tab w:val="left" w:pos="4253"/>
        </w:tabs>
        <w:spacing w:line="276" w:lineRule="auto"/>
        <w:ind w:left="426"/>
        <w:jc w:val="both"/>
        <w:rPr>
          <w:rFonts w:ascii="Times New Roman" w:hAnsi="Times New Roman" w:cs="Times New Roman"/>
          <w:b/>
          <w:bCs/>
        </w:rPr>
      </w:pPr>
    </w:p>
    <w:p w14:paraId="33F62AD1" w14:textId="77777777" w:rsidR="001B396D" w:rsidRDefault="00897C8E">
      <w:pPr>
        <w:spacing w:after="0" w:line="276" w:lineRule="auto"/>
        <w:jc w:val="center"/>
        <w:rPr>
          <w:rFonts w:ascii="Times New Roman" w:hAnsi="Times New Roman" w:cs="Times New Roman"/>
        </w:rPr>
      </w:pPr>
      <w:r>
        <w:rPr>
          <w:rFonts w:ascii="Times New Roman" w:hAnsi="Times New Roman" w:cs="Times New Roman"/>
        </w:rPr>
        <w:t>Članak 1.</w:t>
      </w:r>
    </w:p>
    <w:p w14:paraId="05D55D70" w14:textId="77777777" w:rsidR="001B396D" w:rsidRDefault="001B396D">
      <w:pPr>
        <w:spacing w:after="0" w:line="276" w:lineRule="auto"/>
        <w:jc w:val="center"/>
        <w:rPr>
          <w:rFonts w:ascii="Times New Roman" w:hAnsi="Times New Roman" w:cs="Times New Roman"/>
          <w:b/>
          <w:bCs/>
        </w:rPr>
      </w:pPr>
    </w:p>
    <w:p w14:paraId="656E3D12"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 xml:space="preserve">Ovim Pravilnikom uređuju se pravila, uvjeti i postupci provedbe jednostavne nabave robe i usluga te provedbe projektnih natječaja Općine Civljane (u daljnjem tekstu: Naručitelj) procijenjene vrijednosti manje od 50.000,00 eura bez PDV-a te radova procijenjene vrijednosti manje od 100.000,00 eura bez PDV-a. </w:t>
      </w:r>
    </w:p>
    <w:p w14:paraId="5129BBE5"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Jednostavna nabava iz stavka 1. ovog članka predstavlja nabavu na koju se, sukladno članku 12. stavku 1. Zakona o javnoj nabavi (u daljnjem tekstu: ZJN 2016), ZJN 2016 ne primjenjuje (u daljnjem tekstu: jednostavna nabava).</w:t>
      </w:r>
    </w:p>
    <w:p w14:paraId="491A30A9"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 xml:space="preserve">U provedbi postupaka jednostavne nabave Naručitelj je obvezan u odnosu na sve gospodarske subjekte poštovati načelo slobode kretanja robe, načelo slobode poslovnog </w:t>
      </w:r>
      <w:proofErr w:type="spellStart"/>
      <w:r>
        <w:rPr>
          <w:rFonts w:ascii="Times New Roman" w:hAnsi="Times New Roman" w:cs="Times New Roman"/>
        </w:rPr>
        <w:t>nastana</w:t>
      </w:r>
      <w:proofErr w:type="spellEnd"/>
      <w:r>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0CC98F86"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Postupci jednostavne nabave provode se na način koji osigurava učinkovitu nabavu te ekonomično, svrhovito i zakonito trošenje proračunskih sredstava.</w:t>
      </w:r>
    </w:p>
    <w:p w14:paraId="2B93D023"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Cijeli tijek postupka jednostavne nabave mora biti dokumentiran</w:t>
      </w:r>
      <w:r>
        <w:rPr>
          <w:rFonts w:ascii="Times New Roman" w:hAnsi="Times New Roman" w:cs="Times New Roman"/>
          <w:b/>
          <w:bCs/>
        </w:rPr>
        <w:t>.</w:t>
      </w:r>
    </w:p>
    <w:p w14:paraId="60A49AFD"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Na pitanja koja nisu uređena ovim Pravilnikom na odgovarajući se način primjenjuju odredbe ZJN 2016, drugi važeći propisi te interni akti Naručitelja koji se odnose na predmet nabave.</w:t>
      </w:r>
    </w:p>
    <w:p w14:paraId="25DAD8AB" w14:textId="77777777" w:rsidR="001B396D" w:rsidRDefault="00897C8E">
      <w:pPr>
        <w:pStyle w:val="Odlomakpopisa"/>
        <w:numPr>
          <w:ilvl w:val="0"/>
          <w:numId w:val="2"/>
        </w:numPr>
        <w:spacing w:after="0" w:line="276" w:lineRule="auto"/>
        <w:ind w:left="0" w:firstLine="284"/>
        <w:jc w:val="both"/>
        <w:rPr>
          <w:rFonts w:ascii="Times New Roman" w:hAnsi="Times New Roman" w:cs="Times New Roman"/>
        </w:rPr>
      </w:pPr>
      <w:r>
        <w:rPr>
          <w:rFonts w:ascii="Times New Roman" w:hAnsi="Times New Roman" w:cs="Times New Roman"/>
        </w:rPr>
        <w:t>Izrazi koji se koriste u ovom Pravilniku, a imaju rodno značenje, odnose se jednako na muški i ženski rod.</w:t>
      </w:r>
    </w:p>
    <w:p w14:paraId="57B6DC28" w14:textId="77777777" w:rsidR="001B396D" w:rsidRDefault="001B396D">
      <w:pPr>
        <w:pStyle w:val="Odlomakpopisa"/>
        <w:spacing w:after="0" w:line="276" w:lineRule="auto"/>
        <w:ind w:left="284"/>
        <w:jc w:val="both"/>
        <w:rPr>
          <w:rFonts w:ascii="Times New Roman" w:hAnsi="Times New Roman" w:cs="Times New Roman"/>
        </w:rPr>
      </w:pPr>
    </w:p>
    <w:p w14:paraId="1D28C1AD" w14:textId="77777777" w:rsidR="001B396D" w:rsidRDefault="00897C8E">
      <w:pPr>
        <w:pStyle w:val="Odlomakpopisa"/>
        <w:numPr>
          <w:ilvl w:val="0"/>
          <w:numId w:val="1"/>
        </w:numPr>
        <w:tabs>
          <w:tab w:val="left" w:pos="709"/>
          <w:tab w:val="left" w:pos="3119"/>
          <w:tab w:val="left" w:pos="4253"/>
        </w:tabs>
        <w:spacing w:after="0" w:line="276" w:lineRule="auto"/>
        <w:jc w:val="both"/>
        <w:rPr>
          <w:rFonts w:ascii="Times New Roman" w:hAnsi="Times New Roman" w:cs="Times New Roman"/>
          <w:b/>
          <w:bCs/>
        </w:rPr>
      </w:pPr>
      <w:r>
        <w:rPr>
          <w:rFonts w:ascii="Times New Roman" w:hAnsi="Times New Roman" w:cs="Times New Roman"/>
          <w:b/>
          <w:bCs/>
        </w:rPr>
        <w:t>SPRJEČAVANJE SUKOBA INTERESA</w:t>
      </w:r>
    </w:p>
    <w:p w14:paraId="3F9AC6D7" w14:textId="77777777" w:rsidR="001B396D" w:rsidRDefault="001B396D">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2FCAFA67" w14:textId="77777777" w:rsidR="001B396D" w:rsidRDefault="00897C8E">
      <w:pPr>
        <w:spacing w:after="0" w:line="276" w:lineRule="auto"/>
        <w:jc w:val="center"/>
        <w:rPr>
          <w:rFonts w:ascii="Times New Roman" w:hAnsi="Times New Roman" w:cs="Times New Roman"/>
        </w:rPr>
      </w:pPr>
      <w:r>
        <w:rPr>
          <w:rFonts w:ascii="Times New Roman" w:hAnsi="Times New Roman" w:cs="Times New Roman"/>
        </w:rPr>
        <w:t>Članak 2.</w:t>
      </w:r>
    </w:p>
    <w:p w14:paraId="18F50229" w14:textId="77777777" w:rsidR="001B396D" w:rsidRDefault="001B396D">
      <w:pPr>
        <w:spacing w:after="0" w:line="276" w:lineRule="auto"/>
        <w:jc w:val="center"/>
        <w:rPr>
          <w:rFonts w:ascii="Times New Roman" w:hAnsi="Times New Roman" w:cs="Times New Roman"/>
          <w:b/>
          <w:bCs/>
        </w:rPr>
      </w:pPr>
    </w:p>
    <w:p w14:paraId="0A608FFA" w14:textId="77777777" w:rsidR="001B396D" w:rsidRDefault="00897C8E">
      <w:pPr>
        <w:pStyle w:val="Odlomakpopisa"/>
        <w:numPr>
          <w:ilvl w:val="0"/>
          <w:numId w:val="3"/>
        </w:numPr>
        <w:spacing w:after="0" w:line="276" w:lineRule="auto"/>
        <w:ind w:left="0" w:firstLine="284"/>
        <w:jc w:val="both"/>
        <w:rPr>
          <w:rFonts w:ascii="Times New Roman" w:hAnsi="Times New Roman" w:cs="Times New Roman"/>
        </w:rPr>
      </w:pPr>
      <w:r>
        <w:rPr>
          <w:rFonts w:ascii="Times New Roman" w:hAnsi="Times New Roman" w:cs="Times New Roman"/>
        </w:rPr>
        <w:t>Na sprječavanje sukoba interesa u postupcima jednostavne nabave na odgovarajući se način primjenjuju odredbe članaka 75. do 83. ZJN 2016.</w:t>
      </w:r>
    </w:p>
    <w:p w14:paraId="35801C53" w14:textId="77777777" w:rsidR="001B396D" w:rsidRDefault="00897C8E">
      <w:pPr>
        <w:pStyle w:val="Odlomakpopisa"/>
        <w:numPr>
          <w:ilvl w:val="0"/>
          <w:numId w:val="3"/>
        </w:numPr>
        <w:spacing w:after="0" w:line="276" w:lineRule="auto"/>
        <w:ind w:left="0" w:firstLine="284"/>
        <w:jc w:val="both"/>
        <w:rPr>
          <w:rFonts w:ascii="Times New Roman" w:hAnsi="Times New Roman" w:cs="Times New Roman"/>
        </w:rPr>
      </w:pPr>
      <w:r>
        <w:rPr>
          <w:rFonts w:ascii="Times New Roman" w:hAnsi="Times New Roman" w:cs="Times New Roman"/>
        </w:rPr>
        <w:lastRenderedPageBreak/>
        <w:t>Naručitelj je dužan poduzeti odgovarajuće mjere radi sprječavanja, prepoznavanja i uklanjanja sukoba interesa u svim fazama postupka jednostavne nabave kako bi se izbjeglo narušavanje tržišnog natjecanja i osiguralo jednako postupanje prema svim gospodarskim subjektima.</w:t>
      </w:r>
    </w:p>
    <w:p w14:paraId="0ECB5FF7" w14:textId="77777777" w:rsidR="001B396D" w:rsidRDefault="00897C8E">
      <w:pPr>
        <w:pStyle w:val="Odlomakpopisa"/>
        <w:numPr>
          <w:ilvl w:val="0"/>
          <w:numId w:val="3"/>
        </w:numPr>
        <w:spacing w:after="0" w:line="276" w:lineRule="auto"/>
        <w:ind w:left="0" w:firstLine="284"/>
        <w:jc w:val="both"/>
        <w:rPr>
          <w:rFonts w:ascii="Times New Roman" w:hAnsi="Times New Roman" w:cs="Times New Roman"/>
        </w:rPr>
      </w:pPr>
      <w:r>
        <w:rPr>
          <w:rFonts w:ascii="Times New Roman" w:hAnsi="Times New Roman" w:cs="Times New Roman"/>
        </w:rPr>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2B2D48F8" w14:textId="77777777" w:rsidR="001B396D" w:rsidRDefault="001B396D">
      <w:pPr>
        <w:pStyle w:val="Odlomakpopisa"/>
        <w:spacing w:after="0" w:line="276" w:lineRule="auto"/>
        <w:ind w:left="284"/>
        <w:jc w:val="both"/>
        <w:rPr>
          <w:rFonts w:ascii="Times New Roman" w:hAnsi="Times New Roman" w:cs="Times New Roman"/>
        </w:rPr>
      </w:pPr>
    </w:p>
    <w:p w14:paraId="03551B74" w14:textId="77777777" w:rsidR="001B396D" w:rsidRDefault="00897C8E">
      <w:pPr>
        <w:pStyle w:val="Odlomakpopisa"/>
        <w:numPr>
          <w:ilvl w:val="0"/>
          <w:numId w:val="1"/>
        </w:numPr>
        <w:tabs>
          <w:tab w:val="left" w:pos="709"/>
          <w:tab w:val="left" w:pos="3119"/>
          <w:tab w:val="left" w:pos="4253"/>
        </w:tabs>
        <w:spacing w:after="0" w:line="276" w:lineRule="auto"/>
        <w:jc w:val="both"/>
        <w:rPr>
          <w:rFonts w:ascii="Times New Roman" w:hAnsi="Times New Roman" w:cs="Times New Roman"/>
          <w:b/>
          <w:bCs/>
        </w:rPr>
      </w:pPr>
      <w:r>
        <w:rPr>
          <w:rFonts w:ascii="Times New Roman" w:hAnsi="Times New Roman" w:cs="Times New Roman"/>
          <w:b/>
          <w:bCs/>
        </w:rPr>
        <w:t>ANALIZA TRŽIŠTA</w:t>
      </w:r>
    </w:p>
    <w:p w14:paraId="730ADDF2" w14:textId="77777777" w:rsidR="001B396D" w:rsidRDefault="001B396D">
      <w:pPr>
        <w:pStyle w:val="Odlomakpopisa"/>
        <w:spacing w:after="0" w:line="276" w:lineRule="auto"/>
        <w:ind w:left="851"/>
        <w:rPr>
          <w:rFonts w:ascii="Times New Roman" w:hAnsi="Times New Roman" w:cs="Times New Roman"/>
          <w:b/>
          <w:bCs/>
        </w:rPr>
      </w:pPr>
    </w:p>
    <w:p w14:paraId="02F17E96"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3.</w:t>
      </w:r>
    </w:p>
    <w:p w14:paraId="0591F9AB" w14:textId="77777777" w:rsidR="001B396D" w:rsidRDefault="001B396D">
      <w:pPr>
        <w:pStyle w:val="Odlomakpopisa"/>
        <w:spacing w:after="0" w:line="276" w:lineRule="auto"/>
        <w:ind w:left="851"/>
        <w:jc w:val="center"/>
        <w:rPr>
          <w:rFonts w:ascii="Times New Roman" w:hAnsi="Times New Roman" w:cs="Times New Roman"/>
        </w:rPr>
      </w:pPr>
    </w:p>
    <w:p w14:paraId="4C23B8F0" w14:textId="77777777" w:rsidR="001B396D" w:rsidRDefault="00897C8E">
      <w:pPr>
        <w:pStyle w:val="Odlomakpopisa"/>
        <w:numPr>
          <w:ilvl w:val="0"/>
          <w:numId w:val="4"/>
        </w:numPr>
        <w:spacing w:after="0" w:line="276" w:lineRule="auto"/>
        <w:ind w:left="0" w:firstLine="284"/>
        <w:jc w:val="both"/>
        <w:rPr>
          <w:rFonts w:ascii="Times New Roman" w:hAnsi="Times New Roman" w:cs="Times New Roman"/>
        </w:rPr>
      </w:pPr>
      <w:r>
        <w:rPr>
          <w:rFonts w:ascii="Times New Roman" w:hAnsi="Times New Roman" w:cs="Times New Roman"/>
        </w:rPr>
        <w:t>Prije pokretanja postupka jednostavne nabave provodi se analiza tržišta.</w:t>
      </w:r>
    </w:p>
    <w:p w14:paraId="117AB948" w14:textId="77777777" w:rsidR="001B396D" w:rsidRDefault="00897C8E">
      <w:pPr>
        <w:pStyle w:val="Odlomakpopisa"/>
        <w:numPr>
          <w:ilvl w:val="0"/>
          <w:numId w:val="4"/>
        </w:numPr>
        <w:spacing w:after="0" w:line="276" w:lineRule="auto"/>
        <w:ind w:left="0" w:firstLine="284"/>
        <w:jc w:val="both"/>
        <w:rPr>
          <w:rFonts w:ascii="Times New Roman" w:hAnsi="Times New Roman" w:cs="Times New Roman"/>
        </w:rPr>
      </w:pPr>
      <w:r>
        <w:rPr>
          <w:rFonts w:ascii="Times New Roman" w:hAnsi="Times New Roman" w:cs="Times New Roman"/>
        </w:rPr>
        <w:t>Analiza tržišta obuhvaća prikupljanje informacija o predmetu nabave, dostupnim gospodarskim subjektima na tržištu, okvirnim cijenama te drugim okolnostima koje mogu utjecati na uvjete nabave.</w:t>
      </w:r>
    </w:p>
    <w:p w14:paraId="2C22AB24" w14:textId="77777777" w:rsidR="001B396D" w:rsidRDefault="00897C8E">
      <w:pPr>
        <w:pStyle w:val="Odlomakpopisa"/>
        <w:numPr>
          <w:ilvl w:val="0"/>
          <w:numId w:val="4"/>
        </w:numPr>
        <w:spacing w:after="0" w:line="276" w:lineRule="auto"/>
        <w:ind w:left="0" w:firstLine="284"/>
        <w:jc w:val="both"/>
        <w:rPr>
          <w:rFonts w:ascii="Times New Roman" w:hAnsi="Times New Roman" w:cs="Times New Roman"/>
        </w:rPr>
      </w:pPr>
      <w:r>
        <w:rPr>
          <w:rFonts w:ascii="Times New Roman" w:hAnsi="Times New Roman" w:cs="Times New Roman"/>
        </w:rPr>
        <w:t xml:space="preserve">Analiza tržišta provodi se u opsegu koji je razmjeran vrijednosti i složenosti predmeta nabave, u skladu s raspoloživim proračunskim sredstvima i potrebama Naručitelja. </w:t>
      </w:r>
    </w:p>
    <w:p w14:paraId="490C4F75" w14:textId="77777777" w:rsidR="001B396D" w:rsidRDefault="00897C8E">
      <w:pPr>
        <w:pStyle w:val="Odlomakpopisa"/>
        <w:numPr>
          <w:ilvl w:val="0"/>
          <w:numId w:val="4"/>
        </w:numPr>
        <w:spacing w:after="0" w:line="276" w:lineRule="auto"/>
        <w:ind w:left="0" w:firstLine="284"/>
        <w:jc w:val="both"/>
        <w:rPr>
          <w:rFonts w:ascii="Times New Roman" w:hAnsi="Times New Roman" w:cs="Times New Roman"/>
        </w:rPr>
      </w:pPr>
      <w:r>
        <w:rPr>
          <w:rFonts w:ascii="Times New Roman" w:hAnsi="Times New Roman" w:cs="Times New Roman"/>
        </w:rPr>
        <w:t>Analiza tržišta može se provoditi analizom javno dostupnih podataka (npr. EOJN RH, Službenom listu Europske unije), analizom prethodno provedenih postupaka javne nabave, pretraživanjem dostupnih tržišnih izvora i web-stranica gospodarskih subjekata, kao i savjetovanjem s tržištem putem upućivanja upita gospodarskim subjektima, prikupljanja informativnih ponuda ili na drugi primjeren način.</w:t>
      </w:r>
    </w:p>
    <w:p w14:paraId="78510B00" w14:textId="77777777" w:rsidR="001B396D" w:rsidRDefault="00897C8E">
      <w:pPr>
        <w:pStyle w:val="Odlomakpopisa"/>
        <w:numPr>
          <w:ilvl w:val="0"/>
          <w:numId w:val="4"/>
        </w:numPr>
        <w:spacing w:after="0" w:line="276" w:lineRule="auto"/>
        <w:ind w:left="0" w:firstLine="284"/>
        <w:jc w:val="both"/>
        <w:rPr>
          <w:rFonts w:ascii="Times New Roman" w:hAnsi="Times New Roman" w:cs="Times New Roman"/>
        </w:rPr>
      </w:pPr>
      <w:r>
        <w:rPr>
          <w:rFonts w:ascii="Times New Roman" w:hAnsi="Times New Roman" w:cs="Times New Roman"/>
        </w:rPr>
        <w:t>Prikupljene informacije ne smiju dovesti do narušavanja tržišnog natjecanja niti do povrede načela transparentnosti i jednakog postupanja prema gospodarskim subjektima.</w:t>
      </w:r>
    </w:p>
    <w:p w14:paraId="581FF47D" w14:textId="77777777" w:rsidR="001B396D" w:rsidRDefault="001B396D">
      <w:pPr>
        <w:spacing w:after="0" w:line="276" w:lineRule="auto"/>
        <w:jc w:val="both"/>
        <w:rPr>
          <w:rFonts w:ascii="Times New Roman" w:hAnsi="Times New Roman" w:cs="Times New Roman"/>
        </w:rPr>
      </w:pPr>
    </w:p>
    <w:p w14:paraId="5CF3320E" w14:textId="77777777" w:rsidR="001B396D" w:rsidRDefault="00897C8E">
      <w:pPr>
        <w:pStyle w:val="Odlomakpopisa"/>
        <w:numPr>
          <w:ilvl w:val="0"/>
          <w:numId w:val="1"/>
        </w:numPr>
        <w:tabs>
          <w:tab w:val="left" w:pos="709"/>
          <w:tab w:val="left" w:pos="3119"/>
          <w:tab w:val="left" w:pos="4253"/>
        </w:tabs>
        <w:spacing w:after="0" w:line="276" w:lineRule="auto"/>
        <w:jc w:val="both"/>
        <w:rPr>
          <w:rFonts w:ascii="Times New Roman" w:hAnsi="Times New Roman" w:cs="Times New Roman"/>
          <w:b/>
          <w:bCs/>
        </w:rPr>
      </w:pPr>
      <w:r>
        <w:rPr>
          <w:rFonts w:ascii="Times New Roman" w:hAnsi="Times New Roman" w:cs="Times New Roman"/>
          <w:b/>
          <w:bCs/>
        </w:rPr>
        <w:t xml:space="preserve">PLAN NABAVE </w:t>
      </w:r>
    </w:p>
    <w:p w14:paraId="78D42A55" w14:textId="77777777" w:rsidR="001B396D" w:rsidRDefault="001B396D">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7E690A9E" w14:textId="77777777" w:rsidR="001B396D" w:rsidRDefault="00897C8E">
      <w:pPr>
        <w:spacing w:after="0" w:line="276" w:lineRule="auto"/>
        <w:ind w:left="360"/>
        <w:jc w:val="center"/>
        <w:rPr>
          <w:rFonts w:ascii="Times New Roman" w:hAnsi="Times New Roman" w:cs="Times New Roman"/>
        </w:rPr>
      </w:pPr>
      <w:r>
        <w:rPr>
          <w:rFonts w:ascii="Times New Roman" w:hAnsi="Times New Roman" w:cs="Times New Roman"/>
        </w:rPr>
        <w:t>Članak 4.</w:t>
      </w:r>
    </w:p>
    <w:p w14:paraId="1EC94676" w14:textId="77777777" w:rsidR="001B396D" w:rsidRDefault="001B396D">
      <w:pPr>
        <w:spacing w:after="0" w:line="276" w:lineRule="auto"/>
        <w:ind w:left="360"/>
        <w:jc w:val="center"/>
        <w:rPr>
          <w:rFonts w:ascii="Times New Roman" w:hAnsi="Times New Roman" w:cs="Times New Roman"/>
        </w:rPr>
      </w:pPr>
    </w:p>
    <w:p w14:paraId="2AA0E879" w14:textId="77777777" w:rsidR="001B396D" w:rsidRDefault="00897C8E">
      <w:pPr>
        <w:pStyle w:val="Odlomakpopisa"/>
        <w:numPr>
          <w:ilvl w:val="0"/>
          <w:numId w:val="5"/>
        </w:numPr>
        <w:spacing w:after="0" w:line="276" w:lineRule="auto"/>
        <w:ind w:left="0" w:firstLine="284"/>
        <w:jc w:val="both"/>
        <w:rPr>
          <w:rFonts w:ascii="Times New Roman" w:hAnsi="Times New Roman" w:cs="Times New Roman"/>
        </w:rPr>
      </w:pPr>
      <w:r>
        <w:rPr>
          <w:rFonts w:ascii="Times New Roman" w:hAnsi="Times New Roman" w:cs="Times New Roman"/>
        </w:rPr>
        <w:t>U Plan nabave unose se svi predmeti nabave čija je procijenjena vrijednost bez PDV-a jednaka ili veća od 5.000,00 eura.</w:t>
      </w:r>
    </w:p>
    <w:p w14:paraId="7A0327FF" w14:textId="77777777" w:rsidR="001B396D" w:rsidRDefault="00897C8E">
      <w:pPr>
        <w:pStyle w:val="Odlomakpopisa"/>
        <w:numPr>
          <w:ilvl w:val="0"/>
          <w:numId w:val="5"/>
        </w:numPr>
        <w:spacing w:after="0" w:line="276" w:lineRule="auto"/>
        <w:ind w:left="0" w:firstLine="284"/>
        <w:jc w:val="both"/>
        <w:rPr>
          <w:rFonts w:ascii="Times New Roman" w:hAnsi="Times New Roman" w:cs="Times New Roman"/>
        </w:rPr>
      </w:pPr>
      <w:r>
        <w:rPr>
          <w:rFonts w:ascii="Times New Roman" w:hAnsi="Times New Roman" w:cs="Times New Roman"/>
        </w:rPr>
        <w:t>Plan nabave donosi se i ažurira sukladno odredbama ZJN 2016.</w:t>
      </w:r>
    </w:p>
    <w:p w14:paraId="66224AC2" w14:textId="77777777" w:rsidR="001B396D" w:rsidRDefault="001B396D">
      <w:pPr>
        <w:pStyle w:val="Odlomakpopisa"/>
        <w:spacing w:after="0" w:line="276" w:lineRule="auto"/>
        <w:ind w:left="284"/>
        <w:jc w:val="both"/>
        <w:rPr>
          <w:rFonts w:ascii="Times New Roman" w:hAnsi="Times New Roman" w:cs="Times New Roman"/>
        </w:rPr>
      </w:pPr>
    </w:p>
    <w:p w14:paraId="4C9AEEAF" w14:textId="77777777" w:rsidR="001B396D" w:rsidRDefault="00897C8E">
      <w:pPr>
        <w:pStyle w:val="Odlomakpopisa"/>
        <w:numPr>
          <w:ilvl w:val="0"/>
          <w:numId w:val="1"/>
        </w:numPr>
        <w:tabs>
          <w:tab w:val="left" w:pos="709"/>
          <w:tab w:val="left" w:pos="3119"/>
          <w:tab w:val="left" w:pos="4253"/>
        </w:tabs>
        <w:spacing w:after="0" w:line="276" w:lineRule="auto"/>
        <w:jc w:val="both"/>
        <w:rPr>
          <w:rFonts w:ascii="Times New Roman" w:hAnsi="Times New Roman" w:cs="Times New Roman"/>
          <w:b/>
          <w:bCs/>
        </w:rPr>
      </w:pPr>
      <w:r>
        <w:rPr>
          <w:rFonts w:ascii="Times New Roman" w:hAnsi="Times New Roman" w:cs="Times New Roman"/>
          <w:b/>
          <w:bCs/>
        </w:rPr>
        <w:t xml:space="preserve">PROVOĐENJE POSTUPKA JEDNOSTAVNE NABAVE </w:t>
      </w:r>
    </w:p>
    <w:p w14:paraId="6EC3933A" w14:textId="77777777" w:rsidR="001B396D" w:rsidRDefault="001B396D">
      <w:pPr>
        <w:pStyle w:val="Odlomakpopisa"/>
        <w:tabs>
          <w:tab w:val="left" w:pos="709"/>
          <w:tab w:val="left" w:pos="3119"/>
          <w:tab w:val="left" w:pos="4253"/>
        </w:tabs>
        <w:spacing w:after="0" w:line="276" w:lineRule="auto"/>
        <w:ind w:left="1080"/>
        <w:jc w:val="both"/>
        <w:rPr>
          <w:rFonts w:ascii="Times New Roman" w:hAnsi="Times New Roman" w:cs="Times New Roman"/>
          <w:b/>
          <w:bCs/>
        </w:rPr>
      </w:pPr>
    </w:p>
    <w:p w14:paraId="5FF4083D"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5.</w:t>
      </w:r>
    </w:p>
    <w:p w14:paraId="2FECE2DA" w14:textId="77777777" w:rsidR="001B396D" w:rsidRDefault="001B396D">
      <w:pPr>
        <w:pStyle w:val="Odlomakpopisa"/>
        <w:spacing w:after="0" w:line="276" w:lineRule="auto"/>
        <w:ind w:left="851"/>
        <w:rPr>
          <w:rFonts w:ascii="Times New Roman" w:hAnsi="Times New Roman" w:cs="Times New Roman"/>
        </w:rPr>
      </w:pPr>
    </w:p>
    <w:p w14:paraId="2DC7A51B" w14:textId="77777777" w:rsidR="001B396D" w:rsidRDefault="00897C8E">
      <w:pPr>
        <w:pStyle w:val="Odlomakpopisa"/>
        <w:numPr>
          <w:ilvl w:val="0"/>
          <w:numId w:val="6"/>
        </w:numPr>
        <w:spacing w:after="0" w:line="276" w:lineRule="auto"/>
        <w:ind w:left="426" w:hanging="349"/>
        <w:jc w:val="both"/>
        <w:rPr>
          <w:rFonts w:ascii="Times New Roman" w:hAnsi="Times New Roman" w:cs="Times New Roman"/>
        </w:rPr>
      </w:pPr>
      <w:r>
        <w:rPr>
          <w:rFonts w:ascii="Times New Roman" w:hAnsi="Times New Roman" w:cs="Times New Roman"/>
        </w:rPr>
        <w:t xml:space="preserve">Postupak jednostavne nabave iz članka 7. ovog Pravilnika provodi službenik Naručitelja kojem se to nalazi u opisu poslova radnog mjesta dok postupke jednostavne nabave iz članka 8. ovog Pravilnika provodi stručno povjerenstvo. </w:t>
      </w:r>
    </w:p>
    <w:p w14:paraId="5F15C377" w14:textId="77777777" w:rsidR="001B396D" w:rsidRDefault="001B396D">
      <w:pPr>
        <w:pStyle w:val="Odlomakpopisa"/>
        <w:spacing w:after="0" w:line="276" w:lineRule="auto"/>
        <w:ind w:left="0"/>
        <w:jc w:val="both"/>
        <w:rPr>
          <w:rFonts w:ascii="Times New Roman" w:hAnsi="Times New Roman" w:cs="Times New Roman"/>
        </w:rPr>
      </w:pPr>
    </w:p>
    <w:p w14:paraId="60F89115"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lastRenderedPageBreak/>
        <w:t>STRUČNO POVJERENSTVO</w:t>
      </w:r>
    </w:p>
    <w:p w14:paraId="3AE2BF33" w14:textId="77777777" w:rsidR="001B396D" w:rsidRDefault="001B396D">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27CDE8F0" w14:textId="77777777" w:rsidR="001B396D" w:rsidRDefault="00897C8E">
      <w:pPr>
        <w:spacing w:after="0"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Članak 6.</w:t>
      </w:r>
    </w:p>
    <w:p w14:paraId="216DF7C3" w14:textId="77777777" w:rsidR="001B396D" w:rsidRDefault="001B396D">
      <w:pPr>
        <w:spacing w:after="0" w:line="276" w:lineRule="auto"/>
        <w:jc w:val="center"/>
        <w:rPr>
          <w:rFonts w:ascii="Times New Roman" w:hAnsi="Times New Roman" w:cs="Times New Roman"/>
          <w:color w:val="EE0000"/>
        </w:rPr>
      </w:pPr>
    </w:p>
    <w:p w14:paraId="12C6ACA3" w14:textId="77777777" w:rsidR="001B396D" w:rsidRDefault="00897C8E">
      <w:pPr>
        <w:pStyle w:val="Odlomakpopisa"/>
        <w:numPr>
          <w:ilvl w:val="0"/>
          <w:numId w:val="7"/>
        </w:numPr>
        <w:spacing w:after="0" w:line="276" w:lineRule="auto"/>
        <w:ind w:left="0" w:firstLine="0"/>
        <w:jc w:val="both"/>
        <w:rPr>
          <w:rFonts w:ascii="Times New Roman" w:hAnsi="Times New Roman" w:cs="Times New Roman"/>
        </w:rPr>
      </w:pPr>
      <w:r>
        <w:rPr>
          <w:rFonts w:ascii="Times New Roman" w:hAnsi="Times New Roman" w:cs="Times New Roman"/>
        </w:rPr>
        <w:t xml:space="preserve">Postupak jednostavne nabave provodi stručno povjerenstvo za jednostavnu nabavu koje Odlukom o  pokretanju postupka jednostavne nabave i imenovanju stručnog povjerenstva za provedbu postupka nabave  imenuje Općinski načelnik, osim postupaka iz članka 7. ovog Pravilnika. </w:t>
      </w:r>
    </w:p>
    <w:p w14:paraId="6AD9B6EA" w14:textId="77777777" w:rsidR="001B396D" w:rsidRDefault="00897C8E">
      <w:pPr>
        <w:pStyle w:val="Odlomakpopisa"/>
        <w:numPr>
          <w:ilvl w:val="0"/>
          <w:numId w:val="7"/>
        </w:numPr>
        <w:spacing w:after="0" w:line="276" w:lineRule="auto"/>
        <w:ind w:left="0" w:firstLine="0"/>
        <w:jc w:val="both"/>
        <w:rPr>
          <w:rFonts w:ascii="Times New Roman" w:hAnsi="Times New Roman" w:cs="Times New Roman"/>
        </w:rPr>
      </w:pPr>
      <w:r>
        <w:rPr>
          <w:rFonts w:ascii="Times New Roman" w:hAnsi="Times New Roman" w:cs="Times New Roman"/>
        </w:rPr>
        <w:t xml:space="preserve">Stručno povjerenstvo se sastoji od najmanje tri člana. </w:t>
      </w:r>
    </w:p>
    <w:p w14:paraId="3D4B16B6" w14:textId="77777777" w:rsidR="001B396D" w:rsidRDefault="00897C8E">
      <w:pPr>
        <w:pStyle w:val="Odlomakpopisa"/>
        <w:numPr>
          <w:ilvl w:val="0"/>
          <w:numId w:val="7"/>
        </w:numPr>
        <w:spacing w:after="0" w:line="276" w:lineRule="auto"/>
        <w:ind w:left="0" w:firstLine="0"/>
        <w:jc w:val="both"/>
        <w:rPr>
          <w:rFonts w:ascii="Times New Roman" w:hAnsi="Times New Roman" w:cs="Times New Roman"/>
        </w:rPr>
      </w:pPr>
      <w:r>
        <w:rPr>
          <w:rFonts w:ascii="Times New Roman" w:hAnsi="Times New Roman" w:cs="Times New Roman"/>
        </w:rPr>
        <w:t>Članovi stručnog povjerenstva  ne moraju posjedovati važeći certifikat u području javne nabave.</w:t>
      </w:r>
    </w:p>
    <w:p w14:paraId="04B30695" w14:textId="77777777" w:rsidR="001B396D" w:rsidRDefault="001B396D">
      <w:pPr>
        <w:pStyle w:val="Odlomakpopisa"/>
        <w:spacing w:after="0" w:line="276" w:lineRule="auto"/>
        <w:ind w:left="0"/>
        <w:jc w:val="both"/>
        <w:rPr>
          <w:rFonts w:ascii="Times New Roman" w:hAnsi="Times New Roman" w:cs="Times New Roman"/>
        </w:rPr>
      </w:pPr>
    </w:p>
    <w:p w14:paraId="63103A06"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 xml:space="preserve">JEDNOSTAVNA NABAVA ROBE, USLUGA I RADOVA ČIJA JE PROCIJENJENA VRIJEDNOST MANJA OD 15.000,00 eura </w:t>
      </w:r>
    </w:p>
    <w:p w14:paraId="008EE55B" w14:textId="77777777" w:rsidR="001B396D" w:rsidRDefault="001B396D">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05017A20" w14:textId="77777777" w:rsidR="001B396D" w:rsidRDefault="00897C8E">
      <w:pPr>
        <w:spacing w:after="0" w:line="276" w:lineRule="auto"/>
        <w:ind w:left="360"/>
        <w:jc w:val="center"/>
        <w:rPr>
          <w:rFonts w:ascii="Times New Roman" w:hAnsi="Times New Roman" w:cs="Times New Roman"/>
        </w:rPr>
      </w:pPr>
      <w:r>
        <w:rPr>
          <w:rFonts w:ascii="Times New Roman" w:hAnsi="Times New Roman" w:cs="Times New Roman"/>
        </w:rPr>
        <w:t>Članak 7.</w:t>
      </w:r>
    </w:p>
    <w:p w14:paraId="24B6DB98" w14:textId="77777777" w:rsidR="001B396D" w:rsidRDefault="001B396D">
      <w:pPr>
        <w:spacing w:after="0" w:line="276" w:lineRule="auto"/>
        <w:ind w:left="360"/>
        <w:jc w:val="center"/>
        <w:rPr>
          <w:rFonts w:ascii="Times New Roman" w:hAnsi="Times New Roman" w:cs="Times New Roman"/>
        </w:rPr>
      </w:pPr>
    </w:p>
    <w:p w14:paraId="16131D83" w14:textId="77777777" w:rsidR="001B396D" w:rsidRDefault="00897C8E">
      <w:pPr>
        <w:pStyle w:val="Odlomakpopisa"/>
        <w:numPr>
          <w:ilvl w:val="0"/>
          <w:numId w:val="8"/>
        </w:numPr>
        <w:spacing w:after="0" w:line="276" w:lineRule="auto"/>
        <w:ind w:left="0" w:firstLine="0"/>
        <w:jc w:val="both"/>
        <w:rPr>
          <w:rFonts w:ascii="Times New Roman" w:hAnsi="Times New Roman" w:cs="Times New Roman"/>
        </w:rPr>
      </w:pPr>
      <w:r>
        <w:rPr>
          <w:rFonts w:ascii="Times New Roman" w:hAnsi="Times New Roman" w:cs="Times New Roman"/>
        </w:rPr>
        <w:t xml:space="preserve">Postupak jednostavne nabave roba, usluga i radova procijenjene vrijednosti manje od 15.000,00 eura bez PDV-a provodi se prikupljanjem ponude jednog gospodarskog subjekta, prema izboru Naručitelja. Naručitelj može zatražiti više ponuda ukoliko to smatra </w:t>
      </w:r>
      <w:proofErr w:type="spellStart"/>
      <w:r>
        <w:rPr>
          <w:rFonts w:ascii="Times New Roman" w:hAnsi="Times New Roman" w:cs="Times New Roman"/>
        </w:rPr>
        <w:t>svrsihodnim</w:t>
      </w:r>
      <w:proofErr w:type="spellEnd"/>
      <w:r>
        <w:rPr>
          <w:rFonts w:ascii="Times New Roman" w:hAnsi="Times New Roman" w:cs="Times New Roman"/>
        </w:rPr>
        <w:t xml:space="preserve"> s obzirom na predmet nabave i stanje ponude na tržištu.</w:t>
      </w:r>
    </w:p>
    <w:p w14:paraId="765FE31F" w14:textId="77777777" w:rsidR="001B396D" w:rsidRDefault="00897C8E">
      <w:pPr>
        <w:pStyle w:val="Odlomakpopisa"/>
        <w:numPr>
          <w:ilvl w:val="0"/>
          <w:numId w:val="8"/>
        </w:numPr>
        <w:spacing w:after="0" w:line="276" w:lineRule="auto"/>
        <w:ind w:left="0" w:firstLine="0"/>
        <w:jc w:val="both"/>
        <w:rPr>
          <w:rFonts w:ascii="Times New Roman" w:hAnsi="Times New Roman" w:cs="Times New Roman"/>
        </w:rPr>
      </w:pPr>
      <w:r>
        <w:rPr>
          <w:rFonts w:ascii="Times New Roman" w:hAnsi="Times New Roman" w:cs="Times New Roman"/>
        </w:rPr>
        <w:t>Ponuda se dostavlja elektroničkim putem,  u pravilu na adresu e-pošte službenika koji je inicirao nabavu.</w:t>
      </w:r>
    </w:p>
    <w:p w14:paraId="57990B1E" w14:textId="77777777" w:rsidR="001B396D" w:rsidRDefault="00897C8E">
      <w:pPr>
        <w:pStyle w:val="Odlomakpopisa"/>
        <w:numPr>
          <w:ilvl w:val="0"/>
          <w:numId w:val="8"/>
        </w:numPr>
        <w:spacing w:after="0" w:line="276" w:lineRule="auto"/>
        <w:ind w:left="0" w:firstLine="0"/>
        <w:jc w:val="both"/>
        <w:rPr>
          <w:rFonts w:ascii="Times New Roman" w:hAnsi="Times New Roman" w:cs="Times New Roman"/>
        </w:rPr>
      </w:pPr>
      <w:r>
        <w:rPr>
          <w:rFonts w:ascii="Times New Roman" w:hAnsi="Times New Roman" w:cs="Times New Roman"/>
        </w:rPr>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254C60E1" w14:textId="77777777" w:rsidR="001B396D" w:rsidRDefault="001B396D">
      <w:pPr>
        <w:pStyle w:val="Odlomakpopisa"/>
        <w:spacing w:after="0" w:line="276" w:lineRule="auto"/>
        <w:ind w:left="0"/>
        <w:jc w:val="both"/>
        <w:rPr>
          <w:rFonts w:ascii="Times New Roman" w:hAnsi="Times New Roman" w:cs="Times New Roman"/>
        </w:rPr>
      </w:pPr>
    </w:p>
    <w:p w14:paraId="7E2D6F8D"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JEDNOSTAVNA NABAVA ROBE I USLUGA ČIJA JE PROCIJENJENA VRIJEDNOST JEDNAKA ILI VEĆA OD 15.000,00 eura, A MANJA OD 50.000,00 eura TE RADOVA ČIJA JE PROCIJENJENA VRIJEDNOST JEDNAKA ILI VEĆA OD 15.000,00 eura, A MANJA OD 100.000,00 eura</w:t>
      </w:r>
    </w:p>
    <w:p w14:paraId="301D6FEE" w14:textId="77777777" w:rsidR="001B396D" w:rsidRDefault="001B396D">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745BD31A" w14:textId="77777777" w:rsidR="001B396D" w:rsidRDefault="00897C8E">
      <w:pPr>
        <w:spacing w:after="0" w:line="276" w:lineRule="auto"/>
        <w:ind w:left="360"/>
        <w:jc w:val="center"/>
        <w:rPr>
          <w:rFonts w:ascii="Times New Roman" w:hAnsi="Times New Roman" w:cs="Times New Roman"/>
        </w:rPr>
      </w:pPr>
      <w:r>
        <w:rPr>
          <w:rFonts w:ascii="Times New Roman" w:hAnsi="Times New Roman" w:cs="Times New Roman"/>
        </w:rPr>
        <w:t>Članak 8.</w:t>
      </w:r>
    </w:p>
    <w:p w14:paraId="01BE7DE4" w14:textId="77777777" w:rsidR="001B396D" w:rsidRDefault="001B396D">
      <w:pPr>
        <w:spacing w:after="0" w:line="276" w:lineRule="auto"/>
        <w:ind w:left="360"/>
        <w:jc w:val="center"/>
        <w:rPr>
          <w:rFonts w:ascii="Times New Roman" w:hAnsi="Times New Roman" w:cs="Times New Roman"/>
        </w:rPr>
      </w:pPr>
    </w:p>
    <w:p w14:paraId="03F0479C" w14:textId="77777777" w:rsidR="001B396D" w:rsidRDefault="00897C8E">
      <w:pPr>
        <w:pStyle w:val="Odlomakpopisa"/>
        <w:numPr>
          <w:ilvl w:val="0"/>
          <w:numId w:val="9"/>
        </w:numPr>
        <w:tabs>
          <w:tab w:val="left" w:pos="142"/>
        </w:tabs>
        <w:spacing w:after="0" w:line="276" w:lineRule="auto"/>
        <w:ind w:left="0" w:firstLine="0"/>
        <w:jc w:val="both"/>
        <w:rPr>
          <w:rFonts w:ascii="Times New Roman" w:hAnsi="Times New Roman" w:cs="Times New Roman"/>
        </w:rPr>
      </w:pPr>
      <w:r>
        <w:rPr>
          <w:rFonts w:ascii="Times New Roman" w:hAnsi="Times New Roman" w:cs="Times New Roman"/>
        </w:rPr>
        <w:t>Postupak jednostavne nabave čija je procijenjena vrijednost jednaka ili veća od 15.000,00 eura bez PDV-a provodi se putem modula jednostavne nabave u Elektroničkom oglasniku javne nabave Republike Hrvatske (u daljnjem tekstu: EOJN RH).</w:t>
      </w:r>
    </w:p>
    <w:p w14:paraId="33F7CC7E" w14:textId="77777777" w:rsidR="001B396D" w:rsidRDefault="00897C8E">
      <w:pPr>
        <w:pStyle w:val="Odlomakpopisa"/>
        <w:numPr>
          <w:ilvl w:val="0"/>
          <w:numId w:val="9"/>
        </w:numPr>
        <w:spacing w:after="0" w:line="276" w:lineRule="auto"/>
        <w:ind w:left="0" w:firstLine="0"/>
        <w:jc w:val="both"/>
        <w:rPr>
          <w:rFonts w:ascii="Times New Roman" w:hAnsi="Times New Roman" w:cs="Times New Roman"/>
        </w:rPr>
      </w:pPr>
      <w:r>
        <w:rPr>
          <w:rFonts w:ascii="Times New Roman" w:hAnsi="Times New Roman" w:cs="Times New Roman"/>
        </w:rPr>
        <w:t>Za nabavu robe i usluga čija je procijenjena vrijednost jednaka ili veća od 15.000,00 eura, a manja od 25.000,00 eura te radova čija je procijenjena vrijednost jednaka ili veća od 15.000,00 eura, a manja od 45.000,00 eura,  poziv na dostavu ponuda upućuje se najmanje trima gospodarskim subjektima.</w:t>
      </w:r>
    </w:p>
    <w:p w14:paraId="446CDDAC" w14:textId="77777777" w:rsidR="001B396D" w:rsidRDefault="00897C8E">
      <w:pPr>
        <w:pStyle w:val="Odlomakpopisa"/>
        <w:numPr>
          <w:ilvl w:val="0"/>
          <w:numId w:val="9"/>
        </w:numPr>
        <w:spacing w:after="0" w:line="276" w:lineRule="auto"/>
        <w:ind w:left="0" w:firstLine="0"/>
        <w:jc w:val="both"/>
        <w:rPr>
          <w:rFonts w:ascii="Times New Roman" w:hAnsi="Times New Roman" w:cs="Times New Roman"/>
        </w:rPr>
      </w:pPr>
      <w:r>
        <w:rPr>
          <w:rFonts w:ascii="Times New Roman" w:hAnsi="Times New Roman" w:cs="Times New Roman"/>
        </w:rPr>
        <w:t>Ako na tržištu ne postoji dovoljan broj gospodarskih subjekata, poziv iz stavka 2. ovog članka se upućuje raspoloživim gospodarskim subjektima uz obrazloženje u spisu predmeta.</w:t>
      </w:r>
    </w:p>
    <w:p w14:paraId="1F80ED42" w14:textId="77777777" w:rsidR="001B396D" w:rsidRDefault="00897C8E">
      <w:pPr>
        <w:pStyle w:val="Odlomakpopisa"/>
        <w:numPr>
          <w:ilvl w:val="0"/>
          <w:numId w:val="9"/>
        </w:numPr>
        <w:spacing w:after="0" w:line="276" w:lineRule="auto"/>
        <w:ind w:left="0" w:firstLine="0"/>
        <w:jc w:val="both"/>
        <w:rPr>
          <w:rFonts w:ascii="Times New Roman" w:hAnsi="Times New Roman" w:cs="Times New Roman"/>
        </w:rPr>
      </w:pPr>
      <w:r>
        <w:rPr>
          <w:rFonts w:ascii="Times New Roman" w:hAnsi="Times New Roman" w:cs="Times New Roman"/>
        </w:rPr>
        <w:lastRenderedPageBreak/>
        <w:t>Za nabavu robe i usluga čija je procijenjena vrijednost jednaka ili veća od 25.000,00 eura, a manja od 50.000,00 eura te radova čija je procijenjena vrijednost jednaka ili veća od 45.000,00 eura, a manja od 100.000,00 eura, poziv na dostavu ponuda javno se objavljuje.</w:t>
      </w:r>
    </w:p>
    <w:p w14:paraId="301AD000" w14:textId="77777777" w:rsidR="001B396D" w:rsidRDefault="00897C8E">
      <w:pPr>
        <w:pStyle w:val="Odlomakpopisa"/>
        <w:numPr>
          <w:ilvl w:val="0"/>
          <w:numId w:val="9"/>
        </w:numPr>
        <w:spacing w:after="0" w:line="276" w:lineRule="auto"/>
        <w:ind w:left="0" w:firstLine="0"/>
        <w:jc w:val="both"/>
        <w:rPr>
          <w:rFonts w:ascii="Times New Roman" w:hAnsi="Times New Roman" w:cs="Times New Roman"/>
        </w:rPr>
      </w:pPr>
      <w:r>
        <w:rPr>
          <w:rFonts w:ascii="Times New Roman" w:hAnsi="Times New Roman" w:cs="Times New Roman"/>
        </w:rPr>
        <w:t xml:space="preserve">Iznimno od stavka 2. i 3. ovoga članka, Naručitelj može uputiti poziv jednom gospodarskom subjektu:  </w:t>
      </w:r>
    </w:p>
    <w:p w14:paraId="0FAA4D5F"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a) ako nije podnesena nijedna ponuda ili nijedna valjana ponuda u prethodno provedenom postupku jednostavne nabave, pod uvjetom da početni ugovorni uvjeti nisu bitno izmijenjeni</w:t>
      </w:r>
    </w:p>
    <w:p w14:paraId="1366DFED" w14:textId="77777777" w:rsidR="001B396D" w:rsidRDefault="00897C8E">
      <w:pPr>
        <w:spacing w:after="0" w:line="276" w:lineRule="auto"/>
        <w:jc w:val="both"/>
        <w:rPr>
          <w:rFonts w:ascii="Times New Roman" w:hAnsi="Times New Roman" w:cs="Times New Roman"/>
        </w:rPr>
      </w:pPr>
      <w:r>
        <w:rPr>
          <w:rFonts w:ascii="Times New Roman" w:hAnsi="Times New Roman" w:cs="Times New Roman"/>
        </w:rPr>
        <w:t xml:space="preserve">b) ako zbog objektivnih razloga predmet nabave može izvršiti, isporučiti ili pružiti samo određeni gospodarski subjekt, i to: </w:t>
      </w:r>
    </w:p>
    <w:p w14:paraId="6CA9333A" w14:textId="77777777" w:rsidR="001B396D" w:rsidRDefault="00897C8E">
      <w:pPr>
        <w:pStyle w:val="Odlomakpopisa"/>
        <w:spacing w:after="0" w:line="276" w:lineRule="auto"/>
        <w:ind w:left="284" w:hanging="284"/>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ako je predmet nabave stvaranje ili stjecanje jedinstvenog umjetničkog djela ili umjetničke izvedbe </w:t>
      </w:r>
    </w:p>
    <w:p w14:paraId="321F37C0" w14:textId="77777777" w:rsidR="001B396D" w:rsidRDefault="00897C8E">
      <w:pPr>
        <w:pStyle w:val="Odlomakpopisa"/>
        <w:spacing w:after="0" w:line="276" w:lineRule="auto"/>
        <w:ind w:left="284" w:hanging="284"/>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 xml:space="preserve">ako iz tehničkih razloga ne postoji tržišno natjecanje ili </w:t>
      </w:r>
    </w:p>
    <w:p w14:paraId="72AA8801" w14:textId="77777777" w:rsidR="001B396D" w:rsidRDefault="00897C8E">
      <w:pPr>
        <w:pStyle w:val="Odlomakpopisa"/>
        <w:spacing w:after="0" w:line="276" w:lineRule="auto"/>
        <w:ind w:left="284" w:hanging="284"/>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ako je to nužno radi zaštite isključivih prava, uključujući prava intelektualnog vlasništva</w:t>
      </w:r>
    </w:p>
    <w:p w14:paraId="1330849A" w14:textId="77777777" w:rsidR="001B396D" w:rsidRDefault="00897C8E">
      <w:pPr>
        <w:spacing w:after="0" w:line="276" w:lineRule="auto"/>
        <w:jc w:val="both"/>
        <w:rPr>
          <w:rFonts w:ascii="Times New Roman" w:hAnsi="Times New Roman" w:cs="Times New Roman"/>
        </w:rPr>
      </w:pPr>
      <w:r>
        <w:rPr>
          <w:rFonts w:ascii="Times New Roman" w:hAnsi="Times New Roman" w:cs="Times New Roman"/>
        </w:rPr>
        <w:t xml:space="preserve">c) ako postoji iznimna žurnost uzrokovana događajima koje naručitelj nije mogao predvidjeti niti na njih utjecati. </w:t>
      </w:r>
    </w:p>
    <w:p w14:paraId="475BD3B3" w14:textId="77777777" w:rsidR="001B396D" w:rsidRDefault="00897C8E">
      <w:pPr>
        <w:pStyle w:val="Odlomakpopisa"/>
        <w:numPr>
          <w:ilvl w:val="0"/>
          <w:numId w:val="9"/>
        </w:numPr>
        <w:spacing w:after="0" w:line="276" w:lineRule="auto"/>
        <w:ind w:left="0" w:firstLine="0"/>
        <w:jc w:val="both"/>
        <w:rPr>
          <w:rFonts w:ascii="Times New Roman" w:hAnsi="Times New Roman" w:cs="Times New Roman"/>
        </w:rPr>
      </w:pPr>
      <w:r>
        <w:rPr>
          <w:rFonts w:ascii="Times New Roman" w:hAnsi="Times New Roman" w:cs="Times New Roman"/>
        </w:rPr>
        <w:t xml:space="preserve">Razlozi za primjenu iznimke iz stavka 5. ovoga članka navode se i obrazlažu u zahtjevu za pokretanje postupka nabave i u dokumentaciji postupka.  </w:t>
      </w:r>
    </w:p>
    <w:p w14:paraId="28D54602" w14:textId="77777777" w:rsidR="001B396D" w:rsidRDefault="001B396D">
      <w:pPr>
        <w:pStyle w:val="Odlomakpopisa"/>
        <w:spacing w:after="0" w:line="276" w:lineRule="auto"/>
        <w:ind w:left="0"/>
        <w:jc w:val="both"/>
        <w:rPr>
          <w:rFonts w:ascii="Times New Roman" w:hAnsi="Times New Roman" w:cs="Times New Roman"/>
        </w:rPr>
      </w:pPr>
    </w:p>
    <w:p w14:paraId="18EB7540" w14:textId="77777777" w:rsidR="001B396D" w:rsidRDefault="00897C8E">
      <w:pPr>
        <w:spacing w:after="0" w:line="276" w:lineRule="auto"/>
        <w:jc w:val="center"/>
        <w:rPr>
          <w:rFonts w:ascii="Times New Roman" w:hAnsi="Times New Roman" w:cs="Times New Roman"/>
        </w:rPr>
      </w:pPr>
      <w:r>
        <w:rPr>
          <w:rFonts w:ascii="Times New Roman" w:hAnsi="Times New Roman" w:cs="Times New Roman"/>
        </w:rPr>
        <w:t>Članak 9.</w:t>
      </w:r>
    </w:p>
    <w:p w14:paraId="1BFDC669" w14:textId="77777777" w:rsidR="001B396D" w:rsidRDefault="001B396D">
      <w:pPr>
        <w:spacing w:after="0" w:line="276" w:lineRule="auto"/>
        <w:jc w:val="center"/>
        <w:rPr>
          <w:rFonts w:ascii="Times New Roman" w:hAnsi="Times New Roman" w:cs="Times New Roman"/>
        </w:rPr>
      </w:pPr>
    </w:p>
    <w:p w14:paraId="71B1596C" w14:textId="77777777" w:rsidR="001B396D" w:rsidRDefault="00897C8E">
      <w:pPr>
        <w:pStyle w:val="Odlomakpopisa"/>
        <w:numPr>
          <w:ilvl w:val="0"/>
          <w:numId w:val="10"/>
        </w:numPr>
        <w:spacing w:after="0" w:line="276" w:lineRule="auto"/>
        <w:ind w:left="0" w:firstLine="0"/>
        <w:jc w:val="both"/>
        <w:rPr>
          <w:rFonts w:ascii="Times New Roman" w:hAnsi="Times New Roman" w:cs="Times New Roman"/>
        </w:rPr>
      </w:pPr>
      <w:r>
        <w:rPr>
          <w:rFonts w:ascii="Times New Roman" w:hAnsi="Times New Roman" w:cs="Times New Roman"/>
        </w:rPr>
        <w:t>Postupak jednostavne nabave iz članka 8. ovog Pravilnika pokreće se slanjem ili objavom dokumentacije o nabavi (dalje u tekstu: dokumentacija) u EOJN RH.</w:t>
      </w:r>
    </w:p>
    <w:p w14:paraId="3BC075AD" w14:textId="77777777" w:rsidR="001B396D" w:rsidRDefault="00897C8E">
      <w:pPr>
        <w:pStyle w:val="Odlomakpopisa"/>
        <w:numPr>
          <w:ilvl w:val="0"/>
          <w:numId w:val="10"/>
        </w:numPr>
        <w:spacing w:after="0" w:line="276" w:lineRule="auto"/>
        <w:ind w:left="0" w:firstLine="0"/>
        <w:jc w:val="both"/>
        <w:rPr>
          <w:rFonts w:ascii="Times New Roman" w:hAnsi="Times New Roman" w:cs="Times New Roman"/>
        </w:rPr>
      </w:pPr>
      <w:r>
        <w:rPr>
          <w:rFonts w:ascii="Times New Roman" w:hAnsi="Times New Roman" w:cs="Times New Roman"/>
        </w:rPr>
        <w:t xml:space="preserve">Dokumentacija mora sadržavati sve potrebne podatke koji gospodarskom subjektu omogućuju izradu ponude. </w:t>
      </w:r>
    </w:p>
    <w:p w14:paraId="616F47FC" w14:textId="77777777" w:rsidR="001B396D" w:rsidRDefault="00897C8E">
      <w:pPr>
        <w:pStyle w:val="Odlomakpopisa"/>
        <w:numPr>
          <w:ilvl w:val="0"/>
          <w:numId w:val="10"/>
        </w:numPr>
        <w:spacing w:after="0" w:line="276" w:lineRule="auto"/>
        <w:ind w:left="0" w:firstLine="0"/>
        <w:jc w:val="both"/>
        <w:rPr>
          <w:rFonts w:ascii="Times New Roman" w:hAnsi="Times New Roman" w:cs="Times New Roman"/>
        </w:rPr>
      </w:pPr>
      <w:r>
        <w:rPr>
          <w:rFonts w:ascii="Times New Roman" w:hAnsi="Times New Roman" w:cs="Times New Roman"/>
        </w:rPr>
        <w:t>U dokumentaciji se može propisati jedan ili više kriterija za kvalitativni odabir gospodarskih subjekata,  sukladno odredbama članaka. 251 – 279. ZJN 2016.</w:t>
      </w:r>
    </w:p>
    <w:p w14:paraId="05297C19" w14:textId="77777777" w:rsidR="001B396D" w:rsidRDefault="00897C8E">
      <w:pPr>
        <w:pStyle w:val="Odlomakpopisa"/>
        <w:numPr>
          <w:ilvl w:val="0"/>
          <w:numId w:val="10"/>
        </w:numPr>
        <w:spacing w:after="0" w:line="276" w:lineRule="auto"/>
        <w:ind w:left="0" w:firstLine="0"/>
        <w:jc w:val="both"/>
        <w:rPr>
          <w:rFonts w:ascii="Times New Roman" w:hAnsi="Times New Roman" w:cs="Times New Roman"/>
        </w:rPr>
      </w:pPr>
      <w:r>
        <w:rPr>
          <w:rFonts w:ascii="Times New Roman" w:hAnsi="Times New Roman" w:cs="Times New Roman"/>
        </w:rPr>
        <w:t xml:space="preserve">U dokumentaciji se može zahtijevati dostava jamstva i to jamstva za ozbiljnost ponude, jamstva za uredno ispunjenje ugovora, jamstvo za otklanjanje nedostataka i/ili jamstva o osiguranju za pokriće odgovornosti iz djelatnosti. </w:t>
      </w:r>
    </w:p>
    <w:p w14:paraId="238A6DA0" w14:textId="77777777" w:rsidR="001B396D" w:rsidRDefault="00897C8E">
      <w:pPr>
        <w:pStyle w:val="Odlomakpopisa"/>
        <w:numPr>
          <w:ilvl w:val="0"/>
          <w:numId w:val="10"/>
        </w:numPr>
        <w:spacing w:after="0" w:line="276" w:lineRule="auto"/>
        <w:ind w:left="0" w:firstLine="0"/>
        <w:jc w:val="both"/>
        <w:rPr>
          <w:rFonts w:ascii="Times New Roman" w:hAnsi="Times New Roman" w:cs="Times New Roman"/>
        </w:rPr>
      </w:pPr>
      <w:r>
        <w:rPr>
          <w:rFonts w:ascii="Times New Roman" w:hAnsi="Times New Roman" w:cs="Times New Roman"/>
        </w:rPr>
        <w:t>Kriterij za odabir ponuda može biti najniža cijena, cijena i kvaliteta ili trošak i kvaliteta, na koji se odgovarajuće primjenjuju odredbe ZJN 2016.</w:t>
      </w:r>
    </w:p>
    <w:p w14:paraId="109C62DA" w14:textId="77777777" w:rsidR="001B396D" w:rsidRDefault="001B396D">
      <w:pPr>
        <w:pStyle w:val="Odlomakpopisa"/>
        <w:spacing w:after="0" w:line="276" w:lineRule="auto"/>
        <w:ind w:left="0"/>
        <w:jc w:val="both"/>
        <w:rPr>
          <w:rFonts w:ascii="Times New Roman" w:hAnsi="Times New Roman" w:cs="Times New Roman"/>
        </w:rPr>
      </w:pPr>
    </w:p>
    <w:p w14:paraId="5A8902DC"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10.</w:t>
      </w:r>
    </w:p>
    <w:p w14:paraId="553F9E91" w14:textId="77777777" w:rsidR="001B396D" w:rsidRDefault="001B396D">
      <w:pPr>
        <w:pStyle w:val="Odlomakpopisa"/>
        <w:spacing w:after="0" w:line="276" w:lineRule="auto"/>
        <w:ind w:left="851"/>
        <w:jc w:val="center"/>
        <w:rPr>
          <w:rFonts w:ascii="Times New Roman" w:hAnsi="Times New Roman" w:cs="Times New Roman"/>
        </w:rPr>
      </w:pPr>
    </w:p>
    <w:p w14:paraId="04B3090E"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t>Ponuda je izjava volje ponuditelja u pisanom obliku da će isporučiti robu, pružiti usluge ili izvesti radove u skladu s uvjetima i zahtjevima iz dokumentacije.</w:t>
      </w:r>
    </w:p>
    <w:p w14:paraId="636F1289"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t>Ponude se dostavljaju u skladu s načinom određenim u dokumentaciji.</w:t>
      </w:r>
    </w:p>
    <w:p w14:paraId="3726F14E"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t>Rok za dostavu ponuda mora biti primjeren predmetu nabave i ne smije biti kraći od pet dana od dana slanja ili objave dokumentacije, osim u slučaju žurne nabave.</w:t>
      </w:r>
    </w:p>
    <w:p w14:paraId="6C040783"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t xml:space="preserve">U postupcima jednostavne nabave ne provodi se javno otvaranje ponuda, osim za postupke iz članka 8. stavka 4. ovog Pravilnika, koji se otvaraju na način kako je određeno u EOJN RH. </w:t>
      </w:r>
    </w:p>
    <w:p w14:paraId="71A1260C"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t>Ponude otvara najmanje jedan član stručnog povjerenstva.</w:t>
      </w:r>
    </w:p>
    <w:p w14:paraId="4E3D8522" w14:textId="77777777" w:rsidR="001B396D" w:rsidRDefault="00897C8E">
      <w:pPr>
        <w:pStyle w:val="Odlomakpopisa"/>
        <w:numPr>
          <w:ilvl w:val="0"/>
          <w:numId w:val="11"/>
        </w:numPr>
        <w:spacing w:after="0" w:line="276" w:lineRule="auto"/>
        <w:ind w:left="0" w:firstLine="0"/>
        <w:jc w:val="both"/>
        <w:rPr>
          <w:rFonts w:ascii="Times New Roman" w:hAnsi="Times New Roman" w:cs="Times New Roman"/>
        </w:rPr>
      </w:pPr>
      <w:r>
        <w:rPr>
          <w:rFonts w:ascii="Times New Roman" w:hAnsi="Times New Roman" w:cs="Times New Roman"/>
        </w:rPr>
        <w:lastRenderedPageBreak/>
        <w:t>Stručno povjerenstvo pregledava i ocjenjuje ponude te sastavlja zapisnik o pregledu i ocjeni ponuda koji potpisuju oni članovi stručnog povjerenstva koji su izvršili pregled i ocjenu ponuda.</w:t>
      </w:r>
    </w:p>
    <w:p w14:paraId="29293D0C" w14:textId="77777777" w:rsidR="001B396D" w:rsidRDefault="001B396D">
      <w:pPr>
        <w:pStyle w:val="Odlomakpopisa"/>
        <w:spacing w:after="0" w:line="276" w:lineRule="auto"/>
        <w:ind w:left="0"/>
        <w:jc w:val="both"/>
        <w:rPr>
          <w:rFonts w:ascii="Times New Roman" w:hAnsi="Times New Roman" w:cs="Times New Roman"/>
        </w:rPr>
      </w:pPr>
    </w:p>
    <w:p w14:paraId="2E17CB14"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11.</w:t>
      </w:r>
    </w:p>
    <w:p w14:paraId="61D6904F" w14:textId="77777777" w:rsidR="001B396D" w:rsidRDefault="001B396D">
      <w:pPr>
        <w:pStyle w:val="Odlomakpopisa"/>
        <w:spacing w:after="0" w:line="276" w:lineRule="auto"/>
        <w:ind w:left="851"/>
        <w:rPr>
          <w:rFonts w:ascii="Times New Roman" w:hAnsi="Times New Roman" w:cs="Times New Roman"/>
        </w:rPr>
      </w:pPr>
    </w:p>
    <w:p w14:paraId="7F6B22ED" w14:textId="77777777" w:rsidR="001B396D" w:rsidRDefault="00897C8E">
      <w:pPr>
        <w:pStyle w:val="Odlomakpopisa"/>
        <w:numPr>
          <w:ilvl w:val="0"/>
          <w:numId w:val="12"/>
        </w:numPr>
        <w:spacing w:after="0" w:line="276" w:lineRule="auto"/>
        <w:ind w:left="0" w:firstLine="0"/>
        <w:jc w:val="both"/>
        <w:rPr>
          <w:rFonts w:ascii="Times New Roman" w:hAnsi="Times New Roman" w:cs="Times New Roman"/>
        </w:rPr>
      </w:pPr>
      <w:r>
        <w:rPr>
          <w:rFonts w:ascii="Times New Roman" w:hAnsi="Times New Roman" w:cs="Times New Roman"/>
        </w:rPr>
        <w:t>Odluku o odabiru ili poništenju postupka donosi općinski načelnik.</w:t>
      </w:r>
    </w:p>
    <w:p w14:paraId="4C27E472" w14:textId="77777777" w:rsidR="001B396D" w:rsidRDefault="00897C8E">
      <w:pPr>
        <w:pStyle w:val="Odlomakpopisa"/>
        <w:numPr>
          <w:ilvl w:val="0"/>
          <w:numId w:val="12"/>
        </w:numPr>
        <w:spacing w:after="0" w:line="276" w:lineRule="auto"/>
        <w:ind w:left="0" w:firstLine="0"/>
        <w:jc w:val="both"/>
        <w:rPr>
          <w:rFonts w:ascii="Times New Roman" w:hAnsi="Times New Roman" w:cs="Times New Roman"/>
        </w:rPr>
      </w:pPr>
      <w:r>
        <w:rPr>
          <w:rFonts w:ascii="Times New Roman" w:hAnsi="Times New Roman" w:cs="Times New Roman"/>
        </w:rPr>
        <w:t>Odluka o odabiru ili poništenju donosi se u roku od 30 dana od isteka roka za dostavu ponuda, osim ako je u dokumentaciji određen drugi rok.</w:t>
      </w:r>
    </w:p>
    <w:p w14:paraId="3173B71E" w14:textId="77777777" w:rsidR="001B396D" w:rsidRDefault="00897C8E">
      <w:pPr>
        <w:pStyle w:val="Odlomakpopisa"/>
        <w:numPr>
          <w:ilvl w:val="0"/>
          <w:numId w:val="12"/>
        </w:numPr>
        <w:spacing w:after="0" w:line="276" w:lineRule="auto"/>
        <w:ind w:left="0" w:firstLine="0"/>
        <w:jc w:val="both"/>
        <w:rPr>
          <w:rFonts w:ascii="Times New Roman" w:hAnsi="Times New Roman" w:cs="Times New Roman"/>
        </w:rPr>
      </w:pPr>
      <w:r>
        <w:rPr>
          <w:rFonts w:ascii="Times New Roman" w:hAnsi="Times New Roman" w:cs="Times New Roman"/>
        </w:rPr>
        <w:t>Odluka o odabiru ili poništenju postaje izvršna objavom u EOJN RH ili dostavom odluke ponuditelju.</w:t>
      </w:r>
    </w:p>
    <w:p w14:paraId="3F44BB3C" w14:textId="77777777" w:rsidR="001B396D" w:rsidRDefault="00897C8E">
      <w:pPr>
        <w:pStyle w:val="Odlomakpopisa"/>
        <w:numPr>
          <w:ilvl w:val="0"/>
          <w:numId w:val="12"/>
        </w:numPr>
        <w:spacing w:after="0" w:line="276" w:lineRule="auto"/>
        <w:ind w:left="0" w:firstLine="0"/>
        <w:jc w:val="both"/>
        <w:rPr>
          <w:rFonts w:ascii="Times New Roman" w:hAnsi="Times New Roman" w:cs="Times New Roman"/>
        </w:rPr>
      </w:pPr>
      <w:r>
        <w:rPr>
          <w:rFonts w:ascii="Times New Roman" w:hAnsi="Times New Roman" w:cs="Times New Roman"/>
        </w:rPr>
        <w:t xml:space="preserve">Postupak jednostavne nabave završava izvršnošću odluke o odabiru ili poništenju. </w:t>
      </w:r>
    </w:p>
    <w:p w14:paraId="4ACFD59F" w14:textId="77777777" w:rsidR="001B396D" w:rsidRDefault="00897C8E">
      <w:pPr>
        <w:pStyle w:val="Odlomakpopisa"/>
        <w:numPr>
          <w:ilvl w:val="0"/>
          <w:numId w:val="12"/>
        </w:numPr>
        <w:spacing w:after="0" w:line="276" w:lineRule="auto"/>
        <w:ind w:left="0" w:firstLine="0"/>
        <w:jc w:val="both"/>
        <w:rPr>
          <w:rFonts w:ascii="Times New Roman" w:hAnsi="Times New Roman" w:cs="Times New Roman"/>
        </w:rPr>
      </w:pPr>
      <w:r>
        <w:rPr>
          <w:rFonts w:ascii="Times New Roman" w:hAnsi="Times New Roman" w:cs="Times New Roman"/>
        </w:rPr>
        <w:t>Protiv odluke o odabiru i odluke o poništenju postupka jednostavne nabave može se uložiti prigovor na način propisan člankom 16. ovog Pravilnika.</w:t>
      </w:r>
    </w:p>
    <w:p w14:paraId="22431306" w14:textId="77777777" w:rsidR="001B396D" w:rsidRDefault="001B396D">
      <w:pPr>
        <w:pStyle w:val="Odlomakpopisa"/>
        <w:spacing w:after="0" w:line="276" w:lineRule="auto"/>
        <w:ind w:left="851"/>
        <w:jc w:val="center"/>
        <w:rPr>
          <w:rFonts w:ascii="Times New Roman" w:hAnsi="Times New Roman" w:cs="Times New Roman"/>
        </w:rPr>
      </w:pPr>
    </w:p>
    <w:p w14:paraId="023D93FE"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12.</w:t>
      </w:r>
    </w:p>
    <w:p w14:paraId="0F631D57" w14:textId="77777777" w:rsidR="001B396D" w:rsidRDefault="001B396D">
      <w:pPr>
        <w:pStyle w:val="Odlomakpopisa"/>
        <w:spacing w:after="0" w:line="276" w:lineRule="auto"/>
        <w:ind w:left="851"/>
        <w:rPr>
          <w:rFonts w:ascii="Times New Roman" w:hAnsi="Times New Roman" w:cs="Times New Roman"/>
        </w:rPr>
      </w:pPr>
    </w:p>
    <w:p w14:paraId="68695092" w14:textId="77777777" w:rsidR="001B396D" w:rsidRDefault="00897C8E">
      <w:pPr>
        <w:pStyle w:val="Odlomakpopisa"/>
        <w:numPr>
          <w:ilvl w:val="0"/>
          <w:numId w:val="13"/>
        </w:numPr>
        <w:spacing w:line="276" w:lineRule="auto"/>
        <w:ind w:left="0" w:firstLine="0"/>
        <w:jc w:val="both"/>
        <w:rPr>
          <w:rFonts w:ascii="Times New Roman" w:hAnsi="Times New Roman" w:cs="Times New Roman"/>
        </w:rPr>
      </w:pPr>
      <w:r>
        <w:rPr>
          <w:rFonts w:ascii="Times New Roman" w:hAnsi="Times New Roman" w:cs="Times New Roman"/>
        </w:rPr>
        <w:t>Naručitelj će poništiti postupak nabave ako nije dostavljena niti jedna ponuda ili ako nakon odbijanja ponuda ne preostane niti jedna valjana ponuda ili ako je to potrebno radi zaštite javnog interesa uz obrazloženje razloga koji opravdavaju poništenje.</w:t>
      </w:r>
    </w:p>
    <w:p w14:paraId="2B44EA33" w14:textId="77777777" w:rsidR="001B396D" w:rsidRDefault="00897C8E">
      <w:pPr>
        <w:pStyle w:val="Odlomakpopisa"/>
        <w:numPr>
          <w:ilvl w:val="0"/>
          <w:numId w:val="13"/>
        </w:numPr>
        <w:spacing w:line="276" w:lineRule="auto"/>
        <w:ind w:left="0" w:firstLine="0"/>
        <w:jc w:val="both"/>
        <w:rPr>
          <w:rFonts w:ascii="Times New Roman" w:hAnsi="Times New Roman" w:cs="Times New Roman"/>
        </w:rPr>
      </w:pPr>
      <w:r>
        <w:rPr>
          <w:rFonts w:ascii="Times New Roman" w:hAnsi="Times New Roman" w:cs="Times New Roman"/>
        </w:rPr>
        <w:t>Naručitelj može poništiti postupak nabave i iz drugih opravdanih razloga u bilo kojem trenutku, u kojem slučaju ti razlozi moraju biti obrazloženi.</w:t>
      </w:r>
    </w:p>
    <w:p w14:paraId="0DD9755B" w14:textId="77777777" w:rsidR="001B396D" w:rsidRDefault="001B396D">
      <w:pPr>
        <w:pStyle w:val="Odlomakpopisa"/>
        <w:spacing w:line="276" w:lineRule="auto"/>
        <w:ind w:left="0"/>
        <w:jc w:val="both"/>
        <w:rPr>
          <w:rFonts w:ascii="Times New Roman" w:hAnsi="Times New Roman" w:cs="Times New Roman"/>
        </w:rPr>
      </w:pPr>
    </w:p>
    <w:p w14:paraId="6A77DAD4"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 xml:space="preserve"> SKLAPANJE UGOVORA / IZDAVANJE NARUDŽBENICA</w:t>
      </w:r>
    </w:p>
    <w:p w14:paraId="1312EEC1" w14:textId="77777777" w:rsidR="001B396D" w:rsidRDefault="001B396D">
      <w:pPr>
        <w:pStyle w:val="Odlomakpopisa"/>
        <w:spacing w:after="0" w:line="276" w:lineRule="auto"/>
        <w:ind w:left="851"/>
        <w:jc w:val="center"/>
        <w:rPr>
          <w:rFonts w:ascii="Times New Roman" w:hAnsi="Times New Roman" w:cs="Times New Roman"/>
        </w:rPr>
      </w:pPr>
    </w:p>
    <w:p w14:paraId="585E1FA1" w14:textId="77777777" w:rsidR="001B396D" w:rsidRDefault="00897C8E">
      <w:pPr>
        <w:pStyle w:val="Odlomakpopisa"/>
        <w:spacing w:after="0" w:line="276" w:lineRule="auto"/>
        <w:ind w:left="851"/>
        <w:jc w:val="center"/>
        <w:rPr>
          <w:rFonts w:ascii="Times New Roman" w:hAnsi="Times New Roman" w:cs="Times New Roman"/>
        </w:rPr>
      </w:pPr>
      <w:r>
        <w:rPr>
          <w:rFonts w:ascii="Times New Roman" w:hAnsi="Times New Roman" w:cs="Times New Roman"/>
        </w:rPr>
        <w:t>Članak 13.</w:t>
      </w:r>
    </w:p>
    <w:p w14:paraId="2DF04233" w14:textId="77777777" w:rsidR="001B396D" w:rsidRDefault="001B396D">
      <w:pPr>
        <w:pStyle w:val="Odlomakpopisa"/>
        <w:spacing w:after="0" w:line="276" w:lineRule="auto"/>
        <w:ind w:left="851"/>
        <w:rPr>
          <w:rFonts w:ascii="Times New Roman" w:hAnsi="Times New Roman" w:cs="Times New Roman"/>
        </w:rPr>
      </w:pPr>
    </w:p>
    <w:p w14:paraId="752868C7" w14:textId="77777777" w:rsidR="001B396D" w:rsidRDefault="00897C8E">
      <w:pPr>
        <w:pStyle w:val="Odlomakpopisa"/>
        <w:numPr>
          <w:ilvl w:val="0"/>
          <w:numId w:val="14"/>
        </w:numPr>
        <w:spacing w:after="0" w:line="276" w:lineRule="auto"/>
        <w:ind w:left="0" w:firstLine="0"/>
        <w:jc w:val="both"/>
        <w:rPr>
          <w:rFonts w:ascii="Times New Roman" w:hAnsi="Times New Roman" w:cs="Times New Roman"/>
        </w:rPr>
      </w:pPr>
      <w:r>
        <w:rPr>
          <w:rFonts w:ascii="Times New Roman" w:hAnsi="Times New Roman" w:cs="Times New Roman"/>
        </w:rPr>
        <w:t xml:space="preserve">Narudžbenica se izdaje u skladu s ponudom i potpisuje ju odgovorna osoba Naručitelja. </w:t>
      </w:r>
    </w:p>
    <w:p w14:paraId="2A489AB9" w14:textId="77777777" w:rsidR="001B396D" w:rsidRDefault="00897C8E">
      <w:pPr>
        <w:pStyle w:val="Odlomakpopisa"/>
        <w:numPr>
          <w:ilvl w:val="0"/>
          <w:numId w:val="14"/>
        </w:numPr>
        <w:spacing w:after="0" w:line="276" w:lineRule="auto"/>
        <w:ind w:left="0" w:firstLine="0"/>
        <w:jc w:val="both"/>
        <w:rPr>
          <w:rFonts w:ascii="Times New Roman" w:hAnsi="Times New Roman" w:cs="Times New Roman"/>
        </w:rPr>
      </w:pPr>
      <w:r>
        <w:rPr>
          <w:rFonts w:ascii="Times New Roman" w:hAnsi="Times New Roman" w:cs="Times New Roman"/>
        </w:rPr>
        <w:t>Pod pojmom “narudžbenica” smatraju se i nalog, zaključnica, zahtjevnica i slično, ako sadrži sve bitne sastojke za izvršenje predmeta nabave.</w:t>
      </w:r>
    </w:p>
    <w:p w14:paraId="3E646B92" w14:textId="77777777" w:rsidR="001B396D" w:rsidRDefault="00897C8E">
      <w:pPr>
        <w:pStyle w:val="Odlomakpopisa"/>
        <w:numPr>
          <w:ilvl w:val="0"/>
          <w:numId w:val="14"/>
        </w:numPr>
        <w:spacing w:after="0" w:line="276" w:lineRule="auto"/>
        <w:ind w:left="0" w:firstLine="0"/>
        <w:jc w:val="both"/>
        <w:rPr>
          <w:rFonts w:ascii="Times New Roman" w:hAnsi="Times New Roman" w:cs="Times New Roman"/>
        </w:rPr>
      </w:pPr>
      <w:r>
        <w:rPr>
          <w:rFonts w:ascii="Times New Roman" w:hAnsi="Times New Roman" w:cs="Times New Roman"/>
        </w:rPr>
        <w:t>Ugovor se sklapa u pisanom obliku prema uvjetima iz Poziva na dostavu ponuda i/ili odabranoj ponudi te ga potpisuju odgovorna osoba Naručitelja i odabrani ponuditelj, nakon izvršnosti odluke o odabiru.</w:t>
      </w:r>
    </w:p>
    <w:p w14:paraId="2D7F9B01" w14:textId="77777777" w:rsidR="001B396D" w:rsidRDefault="001B396D">
      <w:pPr>
        <w:pStyle w:val="Odlomakpopisa"/>
        <w:spacing w:after="0" w:line="276" w:lineRule="auto"/>
        <w:ind w:left="0"/>
        <w:jc w:val="both"/>
        <w:rPr>
          <w:rFonts w:ascii="Times New Roman" w:hAnsi="Times New Roman" w:cs="Times New Roman"/>
        </w:rPr>
      </w:pPr>
    </w:p>
    <w:p w14:paraId="136A3C79"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 xml:space="preserve">REGISTAR UGOVORA JEDNOSTAVNE NABAVE </w:t>
      </w:r>
    </w:p>
    <w:p w14:paraId="6D9EAFE4" w14:textId="77777777" w:rsidR="001B396D" w:rsidRDefault="001B396D">
      <w:pPr>
        <w:spacing w:after="0" w:line="276" w:lineRule="auto"/>
        <w:rPr>
          <w:rFonts w:ascii="Times New Roman" w:hAnsi="Times New Roman" w:cs="Times New Roman"/>
          <w:color w:val="000000" w:themeColor="text1"/>
        </w:rPr>
      </w:pPr>
    </w:p>
    <w:p w14:paraId="7BCEB808" w14:textId="77777777" w:rsidR="001B396D" w:rsidRDefault="00897C8E">
      <w:pPr>
        <w:spacing w:after="0" w:line="276" w:lineRule="auto"/>
        <w:rPr>
          <w:rFonts w:ascii="Times New Roman" w:hAnsi="Times New Roman" w:cs="Times New Roman"/>
          <w:color w:val="000000" w:themeColor="text1"/>
        </w:rPr>
      </w:pPr>
      <w:r>
        <w:rPr>
          <w:rFonts w:ascii="Times New Roman" w:hAnsi="Times New Roman" w:cs="Times New Roman"/>
          <w:color w:val="000000" w:themeColor="text1"/>
        </w:rPr>
        <w:t>Članak 14.</w:t>
      </w:r>
    </w:p>
    <w:p w14:paraId="44771500" w14:textId="77777777" w:rsidR="001B396D" w:rsidRDefault="001B396D">
      <w:pPr>
        <w:pStyle w:val="Odlomakpopisa"/>
        <w:spacing w:after="0" w:line="276" w:lineRule="auto"/>
        <w:ind w:left="851"/>
        <w:rPr>
          <w:rFonts w:ascii="Times New Roman" w:hAnsi="Times New Roman" w:cs="Times New Roman"/>
          <w:b/>
          <w:bCs/>
          <w:color w:val="EE0000"/>
        </w:rPr>
      </w:pPr>
    </w:p>
    <w:p w14:paraId="276D71D9" w14:textId="77777777" w:rsidR="001B396D" w:rsidRDefault="00897C8E">
      <w:pPr>
        <w:pStyle w:val="Odlomakpopisa"/>
        <w:numPr>
          <w:ilvl w:val="0"/>
          <w:numId w:val="15"/>
        </w:numPr>
        <w:spacing w:after="0" w:line="276" w:lineRule="auto"/>
        <w:ind w:left="0" w:firstLine="0"/>
        <w:jc w:val="both"/>
        <w:rPr>
          <w:rFonts w:ascii="Times New Roman" w:hAnsi="Times New Roman" w:cs="Times New Roman"/>
        </w:rPr>
      </w:pPr>
      <w:r>
        <w:rPr>
          <w:rFonts w:ascii="Times New Roman" w:hAnsi="Times New Roman" w:cs="Times New Roman"/>
        </w:rPr>
        <w:t>Naručitelj vodi Registar ugovora jednostavne nabave.</w:t>
      </w:r>
    </w:p>
    <w:p w14:paraId="2CB56B4C" w14:textId="77777777" w:rsidR="001B396D" w:rsidRDefault="00897C8E">
      <w:pPr>
        <w:pStyle w:val="Odlomakpopisa"/>
        <w:numPr>
          <w:ilvl w:val="0"/>
          <w:numId w:val="15"/>
        </w:numPr>
        <w:spacing w:after="0" w:line="276" w:lineRule="auto"/>
        <w:ind w:left="0" w:firstLine="0"/>
        <w:jc w:val="both"/>
        <w:rPr>
          <w:rFonts w:ascii="Times New Roman" w:hAnsi="Times New Roman" w:cs="Times New Roman"/>
        </w:rPr>
      </w:pPr>
      <w:r>
        <w:rPr>
          <w:rFonts w:ascii="Times New Roman" w:hAnsi="Times New Roman" w:cs="Times New Roman"/>
        </w:rPr>
        <w:t>Na vođenje registra na odgovarajući se način primjenjuju odredbe ZJN 2016.</w:t>
      </w:r>
    </w:p>
    <w:p w14:paraId="46E217CE" w14:textId="77777777" w:rsidR="001B396D" w:rsidRDefault="001B396D">
      <w:pPr>
        <w:tabs>
          <w:tab w:val="left" w:pos="709"/>
          <w:tab w:val="left" w:pos="3119"/>
          <w:tab w:val="left" w:pos="4253"/>
        </w:tabs>
        <w:spacing w:after="0" w:line="276" w:lineRule="auto"/>
        <w:jc w:val="both"/>
        <w:rPr>
          <w:rFonts w:ascii="Times New Roman" w:hAnsi="Times New Roman" w:cs="Times New Roman"/>
        </w:rPr>
      </w:pPr>
    </w:p>
    <w:p w14:paraId="6AB80177"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 xml:space="preserve">IZUZEĆA </w:t>
      </w:r>
    </w:p>
    <w:p w14:paraId="301D24F2" w14:textId="77777777" w:rsidR="001B396D" w:rsidRDefault="001B396D">
      <w:pPr>
        <w:spacing w:after="0" w:line="276" w:lineRule="auto"/>
        <w:rPr>
          <w:rFonts w:ascii="Times New Roman" w:hAnsi="Times New Roman" w:cs="Times New Roman"/>
        </w:rPr>
      </w:pPr>
    </w:p>
    <w:p w14:paraId="691F3546" w14:textId="77777777" w:rsidR="001B396D" w:rsidRDefault="00897C8E">
      <w:pPr>
        <w:spacing w:after="0" w:line="276" w:lineRule="auto"/>
        <w:rPr>
          <w:rFonts w:ascii="Times New Roman" w:hAnsi="Times New Roman" w:cs="Times New Roman"/>
        </w:rPr>
      </w:pPr>
      <w:r>
        <w:rPr>
          <w:rFonts w:ascii="Times New Roman" w:hAnsi="Times New Roman" w:cs="Times New Roman"/>
        </w:rPr>
        <w:t>Članak 15.</w:t>
      </w:r>
    </w:p>
    <w:p w14:paraId="6D4BA4B4" w14:textId="77777777" w:rsidR="001B396D" w:rsidRDefault="001B396D">
      <w:pPr>
        <w:pStyle w:val="Odlomakpopisa"/>
        <w:spacing w:after="0" w:line="276" w:lineRule="auto"/>
        <w:ind w:left="851"/>
        <w:rPr>
          <w:rFonts w:ascii="Times New Roman" w:hAnsi="Times New Roman" w:cs="Times New Roman"/>
        </w:rPr>
      </w:pPr>
    </w:p>
    <w:p w14:paraId="09FA8B46" w14:textId="77777777" w:rsidR="001B396D" w:rsidRDefault="00897C8E">
      <w:pPr>
        <w:pStyle w:val="Odlomakpopisa"/>
        <w:numPr>
          <w:ilvl w:val="0"/>
          <w:numId w:val="16"/>
        </w:numPr>
        <w:spacing w:after="0" w:line="276" w:lineRule="auto"/>
        <w:ind w:left="0" w:firstLine="0"/>
        <w:jc w:val="both"/>
        <w:rPr>
          <w:rFonts w:ascii="Times New Roman" w:hAnsi="Times New Roman" w:cs="Times New Roman"/>
        </w:rPr>
      </w:pPr>
      <w:r>
        <w:rPr>
          <w:rFonts w:ascii="Times New Roman" w:hAnsi="Times New Roman" w:cs="Times New Roman"/>
        </w:rPr>
        <w:t>Odredbe ovog Pravilnika ne primjenjuju u slučajevima nabave zanemarive vrijednosti do iznosa od 500,00 eura s PDV-om, za troškove reprezentacije do iznosa od 650,00 eura po pojedinom računu s PDV-om, za usluge javnih bilježnika i upravne pristojbe te za sve troškove koji su plaćeni službenom poslovnom karticom za sitne i hitne troškove male vrijednosti.</w:t>
      </w:r>
    </w:p>
    <w:p w14:paraId="6BBDB5E6" w14:textId="77777777" w:rsidR="001B396D" w:rsidRDefault="00897C8E">
      <w:pPr>
        <w:pStyle w:val="Odlomakpopisa"/>
        <w:numPr>
          <w:ilvl w:val="0"/>
          <w:numId w:val="16"/>
        </w:numPr>
        <w:spacing w:after="0" w:line="276" w:lineRule="auto"/>
        <w:ind w:left="0" w:firstLine="0"/>
        <w:jc w:val="both"/>
        <w:rPr>
          <w:rFonts w:ascii="Times New Roman" w:hAnsi="Times New Roman" w:cs="Times New Roman"/>
        </w:rPr>
      </w:pPr>
      <w:r>
        <w:rPr>
          <w:rFonts w:ascii="Times New Roman" w:hAnsi="Times New Roman" w:cs="Times New Roman"/>
        </w:rPr>
        <w:t>Račun gospodarskog subjekta smatra se odgovarajućim dokazom o izvršenoj nabavi.</w:t>
      </w:r>
    </w:p>
    <w:p w14:paraId="67F81E9B" w14:textId="77777777" w:rsidR="001B396D" w:rsidRDefault="00897C8E">
      <w:pPr>
        <w:tabs>
          <w:tab w:val="left" w:pos="3135"/>
        </w:tabs>
        <w:spacing w:after="0" w:line="276" w:lineRule="auto"/>
        <w:jc w:val="both"/>
        <w:rPr>
          <w:rFonts w:ascii="Times New Roman" w:hAnsi="Times New Roman" w:cs="Times New Roman"/>
        </w:rPr>
      </w:pPr>
      <w:r>
        <w:rPr>
          <w:rFonts w:ascii="Times New Roman" w:hAnsi="Times New Roman" w:cs="Times New Roman"/>
        </w:rPr>
        <w:tab/>
      </w:r>
    </w:p>
    <w:p w14:paraId="34BB096F"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PRAVNA ZAŠTITA</w:t>
      </w:r>
    </w:p>
    <w:p w14:paraId="0665BB19" w14:textId="77777777" w:rsidR="001B396D" w:rsidRDefault="001B396D">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07C76469" w14:textId="77777777" w:rsidR="001B396D" w:rsidRDefault="00897C8E">
      <w:pPr>
        <w:spacing w:after="0" w:line="276" w:lineRule="auto"/>
        <w:rPr>
          <w:rFonts w:ascii="Times New Roman" w:hAnsi="Times New Roman" w:cs="Times New Roman"/>
        </w:rPr>
      </w:pPr>
      <w:r>
        <w:rPr>
          <w:rFonts w:ascii="Times New Roman" w:hAnsi="Times New Roman" w:cs="Times New Roman"/>
        </w:rPr>
        <w:t>Članak 16.</w:t>
      </w:r>
    </w:p>
    <w:p w14:paraId="0763B7B6" w14:textId="77777777" w:rsidR="001B396D" w:rsidRDefault="001B396D">
      <w:pPr>
        <w:spacing w:after="0" w:line="276" w:lineRule="auto"/>
        <w:jc w:val="center"/>
        <w:rPr>
          <w:rFonts w:ascii="Times New Roman" w:hAnsi="Times New Roman" w:cs="Times New Roman"/>
        </w:rPr>
      </w:pPr>
    </w:p>
    <w:p w14:paraId="178B7100" w14:textId="77777777" w:rsidR="001B396D" w:rsidRDefault="00897C8E">
      <w:pPr>
        <w:pStyle w:val="Odlomakpopisa"/>
        <w:numPr>
          <w:ilvl w:val="0"/>
          <w:numId w:val="17"/>
        </w:numPr>
        <w:spacing w:after="0" w:line="276" w:lineRule="auto"/>
        <w:ind w:left="0" w:firstLine="0"/>
        <w:jc w:val="both"/>
        <w:rPr>
          <w:rFonts w:ascii="Times New Roman" w:hAnsi="Times New Roman" w:cs="Times New Roman"/>
        </w:rPr>
      </w:pPr>
      <w:r>
        <w:rPr>
          <w:rFonts w:ascii="Times New Roman" w:hAnsi="Times New Roman" w:cs="Times New Roman"/>
        </w:rPr>
        <w:t xml:space="preserve">Pravo na prigovor ima svaki gospodarski subjekt koji ima ili je imao pravni interes za dobivanje određenog ugovora o jednostavnoj nabavi i koji je pretrpio ili bi mogao pretrpjeti štetu od navodnoga kršenja subjektivnih prava. </w:t>
      </w:r>
    </w:p>
    <w:p w14:paraId="5B7AC319" w14:textId="77777777" w:rsidR="001B396D" w:rsidRDefault="00897C8E">
      <w:pPr>
        <w:pStyle w:val="Odlomakpopisa"/>
        <w:numPr>
          <w:ilvl w:val="0"/>
          <w:numId w:val="17"/>
        </w:numPr>
        <w:spacing w:after="0" w:line="276" w:lineRule="auto"/>
        <w:ind w:left="0" w:firstLine="0"/>
        <w:jc w:val="both"/>
        <w:rPr>
          <w:rFonts w:ascii="Times New Roman" w:hAnsi="Times New Roman" w:cs="Times New Roman"/>
        </w:rPr>
      </w:pPr>
      <w:r>
        <w:rPr>
          <w:rFonts w:ascii="Times New Roman" w:hAnsi="Times New Roman" w:cs="Times New Roman"/>
        </w:rPr>
        <w:t>Prigovor se podnosi u pisanom obliku elektroničkim sredstvima komunikacije, putem EOJN RH,  u roku od pet dana od primitka odluke o odabiru ili poništenju.</w:t>
      </w:r>
    </w:p>
    <w:p w14:paraId="0F9B7578" w14:textId="77777777" w:rsidR="001B396D" w:rsidRDefault="00897C8E">
      <w:pPr>
        <w:pStyle w:val="Odlomakpopisa"/>
        <w:numPr>
          <w:ilvl w:val="0"/>
          <w:numId w:val="17"/>
        </w:numPr>
        <w:spacing w:after="0" w:line="276" w:lineRule="auto"/>
        <w:ind w:left="0" w:firstLine="0"/>
        <w:jc w:val="both"/>
        <w:rPr>
          <w:rFonts w:ascii="Times New Roman" w:hAnsi="Times New Roman" w:cs="Times New Roman"/>
        </w:rPr>
      </w:pPr>
      <w:r>
        <w:rPr>
          <w:rFonts w:ascii="Times New Roman" w:hAnsi="Times New Roman" w:cs="Times New Roman"/>
        </w:rPr>
        <w:t>Naručitelj će razmotriti prigovor ponuditelja te isti uvažiti ili odbiti. O prigovoru odlučuje općinski načelnik u roku od osam dana o čemu donosi odluku koja mora imati obrazloženje.</w:t>
      </w:r>
    </w:p>
    <w:p w14:paraId="59F638D6" w14:textId="77777777" w:rsidR="001B396D" w:rsidRPr="00FE6923" w:rsidRDefault="00897C8E" w:rsidP="00FE6923">
      <w:pPr>
        <w:pStyle w:val="Odlomakpopisa"/>
        <w:numPr>
          <w:ilvl w:val="0"/>
          <w:numId w:val="17"/>
        </w:numPr>
        <w:spacing w:after="0" w:line="276" w:lineRule="auto"/>
        <w:ind w:left="0" w:firstLine="0"/>
        <w:jc w:val="both"/>
        <w:rPr>
          <w:rFonts w:ascii="Times New Roman" w:hAnsi="Times New Roman" w:cs="Times New Roman"/>
        </w:rPr>
      </w:pPr>
      <w:r>
        <w:rPr>
          <w:rFonts w:ascii="Times New Roman" w:hAnsi="Times New Roman" w:cs="Times New Roman"/>
        </w:rPr>
        <w:t xml:space="preserve">Ukoliko se prigovor uvaži, stručno povjerenstvo ponovno provodi pregled i ocjenu ponuda ili poništava postupak. </w:t>
      </w:r>
    </w:p>
    <w:p w14:paraId="55EF4514" w14:textId="77777777" w:rsidR="001B396D" w:rsidRDefault="001B396D">
      <w:pPr>
        <w:spacing w:after="0" w:line="276" w:lineRule="auto"/>
        <w:jc w:val="both"/>
        <w:rPr>
          <w:rFonts w:ascii="Times New Roman" w:hAnsi="Times New Roman" w:cs="Times New Roman"/>
        </w:rPr>
      </w:pPr>
    </w:p>
    <w:p w14:paraId="5739FA37" w14:textId="77777777" w:rsidR="001B396D" w:rsidRDefault="00897C8E">
      <w:pPr>
        <w:pStyle w:val="Odlomakpopisa"/>
        <w:numPr>
          <w:ilvl w:val="0"/>
          <w:numId w:val="1"/>
        </w:numPr>
        <w:tabs>
          <w:tab w:val="left" w:pos="709"/>
          <w:tab w:val="left" w:pos="3119"/>
          <w:tab w:val="left" w:pos="4253"/>
        </w:tabs>
        <w:spacing w:after="0" w:line="276" w:lineRule="auto"/>
        <w:ind w:left="426" w:hanging="142"/>
        <w:jc w:val="both"/>
        <w:rPr>
          <w:rFonts w:ascii="Times New Roman" w:hAnsi="Times New Roman" w:cs="Times New Roman"/>
          <w:b/>
          <w:bCs/>
        </w:rPr>
      </w:pPr>
      <w:r>
        <w:rPr>
          <w:rFonts w:ascii="Times New Roman" w:hAnsi="Times New Roman" w:cs="Times New Roman"/>
          <w:b/>
          <w:bCs/>
        </w:rPr>
        <w:t>ZAVRŠNE ODREDBE</w:t>
      </w:r>
    </w:p>
    <w:p w14:paraId="6640E3AC" w14:textId="77777777" w:rsidR="001B396D" w:rsidRDefault="001B396D">
      <w:pPr>
        <w:pStyle w:val="Odlomakpopisa"/>
        <w:tabs>
          <w:tab w:val="left" w:pos="709"/>
          <w:tab w:val="left" w:pos="3119"/>
          <w:tab w:val="left" w:pos="4253"/>
        </w:tabs>
        <w:spacing w:after="0" w:line="276" w:lineRule="auto"/>
        <w:ind w:left="426"/>
        <w:jc w:val="both"/>
        <w:rPr>
          <w:rFonts w:ascii="Times New Roman" w:hAnsi="Times New Roman" w:cs="Times New Roman"/>
          <w:b/>
          <w:bCs/>
        </w:rPr>
      </w:pPr>
    </w:p>
    <w:p w14:paraId="626B3990" w14:textId="77777777" w:rsidR="001B396D" w:rsidRDefault="00897C8E">
      <w:pPr>
        <w:spacing w:after="0" w:line="276" w:lineRule="auto"/>
        <w:jc w:val="both"/>
        <w:rPr>
          <w:rFonts w:ascii="Times New Roman" w:hAnsi="Times New Roman" w:cs="Times New Roman"/>
        </w:rPr>
      </w:pPr>
      <w:r>
        <w:rPr>
          <w:rFonts w:ascii="Times New Roman" w:hAnsi="Times New Roman" w:cs="Times New Roman"/>
        </w:rPr>
        <w:t>Članak 17.</w:t>
      </w:r>
    </w:p>
    <w:p w14:paraId="468C41B9" w14:textId="77777777" w:rsidR="001B396D" w:rsidRDefault="001B396D">
      <w:pPr>
        <w:pStyle w:val="Odlomakpopisa"/>
        <w:spacing w:after="0" w:line="276" w:lineRule="auto"/>
        <w:ind w:left="851"/>
        <w:jc w:val="center"/>
        <w:rPr>
          <w:rFonts w:ascii="Times New Roman" w:hAnsi="Times New Roman" w:cs="Times New Roman"/>
        </w:rPr>
      </w:pPr>
    </w:p>
    <w:p w14:paraId="0DC22C14" w14:textId="77777777" w:rsidR="001B396D" w:rsidRDefault="00897C8E">
      <w:pPr>
        <w:pStyle w:val="Odlomakpopisa"/>
        <w:numPr>
          <w:ilvl w:val="0"/>
          <w:numId w:val="18"/>
        </w:numPr>
        <w:spacing w:after="0" w:line="276" w:lineRule="auto"/>
        <w:ind w:left="0" w:firstLine="0"/>
        <w:jc w:val="both"/>
        <w:rPr>
          <w:rFonts w:ascii="Times New Roman" w:hAnsi="Times New Roman" w:cs="Times New Roman"/>
        </w:rPr>
      </w:pPr>
      <w:r>
        <w:rPr>
          <w:rFonts w:ascii="Times New Roman" w:hAnsi="Times New Roman" w:cs="Times New Roman"/>
        </w:rPr>
        <w:t>Sve izmjene i dopune ovog Pravilnika donose se na isti način kao i ovaj Pravilnik.</w:t>
      </w:r>
    </w:p>
    <w:p w14:paraId="6D21B4E2" w14:textId="77777777" w:rsidR="001B396D" w:rsidRDefault="00897C8E">
      <w:pPr>
        <w:pStyle w:val="Odlomakpopisa"/>
        <w:numPr>
          <w:ilvl w:val="0"/>
          <w:numId w:val="18"/>
        </w:numPr>
        <w:spacing w:after="0" w:line="276" w:lineRule="auto"/>
        <w:ind w:left="0" w:firstLine="0"/>
        <w:jc w:val="both"/>
        <w:rPr>
          <w:rFonts w:ascii="Times New Roman" w:hAnsi="Times New Roman" w:cs="Times New Roman"/>
        </w:rPr>
      </w:pPr>
      <w:r>
        <w:rPr>
          <w:rFonts w:ascii="Times New Roman" w:hAnsi="Times New Roman" w:cs="Times New Roman"/>
        </w:rPr>
        <w:t>Postupci jednostavne nabave pokrenuti prije stupanja na snagu ovog Pravilnika dovršit će se prema odredbama Pravilnika koji je bio na snazi u vrijeme njihova pokretanja.</w:t>
      </w:r>
    </w:p>
    <w:p w14:paraId="41253617" w14:textId="77777777" w:rsidR="001B396D" w:rsidRDefault="00897C8E">
      <w:pPr>
        <w:pStyle w:val="Odlomakpopisa"/>
        <w:numPr>
          <w:ilvl w:val="0"/>
          <w:numId w:val="18"/>
        </w:numPr>
        <w:spacing w:after="0" w:line="276" w:lineRule="auto"/>
        <w:ind w:left="0" w:firstLine="0"/>
        <w:jc w:val="both"/>
        <w:rPr>
          <w:rFonts w:ascii="Times New Roman" w:hAnsi="Times New Roman" w:cs="Times New Roman"/>
        </w:rPr>
      </w:pPr>
      <w:r>
        <w:rPr>
          <w:rFonts w:ascii="Times New Roman" w:hAnsi="Times New Roman" w:cs="Times New Roman"/>
        </w:rPr>
        <w:t>U slučaju izmjena i dopuna ZJN 2016 odredbe ovoga Pravilnika primjenjivat će se na odgovarajući način do njegovog usklađenja.</w:t>
      </w:r>
    </w:p>
    <w:p w14:paraId="4B98F116" w14:textId="77777777" w:rsidR="001B396D" w:rsidRDefault="001B396D">
      <w:pPr>
        <w:pStyle w:val="Odlomakpopisa"/>
        <w:spacing w:after="0" w:line="276" w:lineRule="auto"/>
        <w:ind w:left="0"/>
        <w:jc w:val="both"/>
        <w:rPr>
          <w:rFonts w:ascii="Times New Roman" w:hAnsi="Times New Roman" w:cs="Times New Roman"/>
        </w:rPr>
      </w:pPr>
    </w:p>
    <w:p w14:paraId="4565C5F0" w14:textId="77777777" w:rsidR="001B396D" w:rsidRDefault="00897C8E">
      <w:pPr>
        <w:spacing w:after="0" w:line="276" w:lineRule="auto"/>
        <w:rPr>
          <w:rFonts w:ascii="Times New Roman" w:hAnsi="Times New Roman" w:cs="Times New Roman"/>
        </w:rPr>
      </w:pPr>
      <w:r>
        <w:rPr>
          <w:rFonts w:ascii="Times New Roman" w:hAnsi="Times New Roman" w:cs="Times New Roman"/>
        </w:rPr>
        <w:t>Članak 18.</w:t>
      </w:r>
    </w:p>
    <w:p w14:paraId="6C676612" w14:textId="77777777" w:rsidR="001B396D" w:rsidRDefault="001B396D">
      <w:pPr>
        <w:spacing w:after="0" w:line="276" w:lineRule="auto"/>
        <w:rPr>
          <w:rFonts w:ascii="Times New Roman" w:hAnsi="Times New Roman" w:cs="Times New Roman"/>
        </w:rPr>
      </w:pPr>
    </w:p>
    <w:p w14:paraId="55C3B13B" w14:textId="77777777" w:rsidR="001B396D" w:rsidRDefault="00897C8E">
      <w:pPr>
        <w:pStyle w:val="Odlomakpopisa"/>
        <w:numPr>
          <w:ilvl w:val="0"/>
          <w:numId w:val="19"/>
        </w:numPr>
        <w:spacing w:after="0" w:line="276" w:lineRule="auto"/>
        <w:ind w:left="0" w:firstLine="0"/>
        <w:jc w:val="both"/>
        <w:rPr>
          <w:rFonts w:ascii="Times New Roman" w:hAnsi="Times New Roman" w:cs="Times New Roman"/>
        </w:rPr>
      </w:pPr>
      <w:r>
        <w:rPr>
          <w:rFonts w:ascii="Times New Roman" w:hAnsi="Times New Roman" w:cs="Times New Roman"/>
        </w:rPr>
        <w:t>Ovaj Pravilnik stupa na snagu 1. rujna 2026. godine i objavit će se na internetskim stranicama Naručitelja.</w:t>
      </w:r>
    </w:p>
    <w:p w14:paraId="4F730577" w14:textId="77777777" w:rsidR="001B396D" w:rsidRPr="00FE6923" w:rsidRDefault="00897C8E" w:rsidP="00FE6923">
      <w:pPr>
        <w:pStyle w:val="Odlomakpopisa"/>
        <w:numPr>
          <w:ilvl w:val="0"/>
          <w:numId w:val="19"/>
        </w:numPr>
        <w:spacing w:after="0" w:line="276" w:lineRule="auto"/>
        <w:ind w:left="709"/>
        <w:jc w:val="both"/>
        <w:rPr>
          <w:rFonts w:ascii="Times New Roman" w:hAnsi="Times New Roman" w:cs="Times New Roman"/>
        </w:rPr>
      </w:pPr>
      <w:r>
        <w:rPr>
          <w:rFonts w:ascii="Times New Roman" w:hAnsi="Times New Roman" w:cs="Times New Roman"/>
        </w:rPr>
        <w:t>Stupanjem na snagu ovog Pravilnika prestaje važiti Pravilnik o provođenju postupaka jednostavne nabave</w:t>
      </w:r>
      <w:r w:rsidR="00FE6923">
        <w:rPr>
          <w:rFonts w:ascii="Times New Roman" w:hAnsi="Times New Roman" w:cs="Times New Roman"/>
        </w:rPr>
        <w:t>, KLASA: 406-01/23-03/3, URBROJ: 2182-21-02/1-23-3 od 28. prosinca 2023. godine.</w:t>
      </w:r>
    </w:p>
    <w:p w14:paraId="0AA588B1" w14:textId="77777777" w:rsidR="001B396D" w:rsidRDefault="001B396D">
      <w:pPr>
        <w:pStyle w:val="Odlomakpopisa"/>
        <w:spacing w:after="0" w:line="276" w:lineRule="auto"/>
        <w:ind w:left="0"/>
        <w:rPr>
          <w:rFonts w:ascii="Times New Roman" w:hAnsi="Times New Roman" w:cs="Times New Roman"/>
        </w:rPr>
      </w:pPr>
    </w:p>
    <w:p w14:paraId="0B799558" w14:textId="77777777" w:rsidR="001B396D" w:rsidRDefault="00897C8E">
      <w:pPr>
        <w:pStyle w:val="Odlomakpopisa"/>
        <w:spacing w:after="0" w:line="276" w:lineRule="auto"/>
        <w:rPr>
          <w:rFonts w:ascii="Times New Roman" w:hAnsi="Times New Roman" w:cs="Times New Roman"/>
        </w:rPr>
      </w:pPr>
      <w:r>
        <w:rPr>
          <w:rFonts w:ascii="Times New Roman" w:hAnsi="Times New Roman" w:cs="Times New Roman"/>
        </w:rPr>
        <w:t xml:space="preserve">                                                                                                PREDSJEDNIK</w:t>
      </w:r>
    </w:p>
    <w:p w14:paraId="5262F66F" w14:textId="77777777" w:rsidR="001B396D" w:rsidRDefault="00897C8E">
      <w:pPr>
        <w:pStyle w:val="Odlomakpopisa"/>
        <w:spacing w:after="0" w:line="276" w:lineRule="auto"/>
        <w:rPr>
          <w:rFonts w:ascii="Times New Roman" w:hAnsi="Times New Roman" w:cs="Times New Roman"/>
        </w:rPr>
      </w:pPr>
      <w:r>
        <w:rPr>
          <w:rFonts w:ascii="Times New Roman" w:hAnsi="Times New Roman" w:cs="Times New Roman"/>
        </w:rPr>
        <w:t xml:space="preserve">                                                                                             OPĆINSKOG VIJEĆA   </w:t>
      </w:r>
    </w:p>
    <w:p w14:paraId="3994D345" w14:textId="77777777" w:rsidR="001B396D" w:rsidRDefault="001B396D">
      <w:pPr>
        <w:pStyle w:val="Odlomakpopisa"/>
        <w:spacing w:after="0" w:line="276" w:lineRule="auto"/>
        <w:rPr>
          <w:rFonts w:ascii="Times New Roman" w:hAnsi="Times New Roman" w:cs="Times New Roman"/>
        </w:rPr>
      </w:pPr>
    </w:p>
    <w:p w14:paraId="1D79DAD4" w14:textId="10C4B3BE" w:rsidR="001B396D" w:rsidRDefault="00897C8E">
      <w:pPr>
        <w:pStyle w:val="Odlomakpopisa"/>
        <w:spacing w:after="0" w:line="276" w:lineRule="auto"/>
        <w:ind w:left="0"/>
        <w:rPr>
          <w:rFonts w:ascii="Times New Roman" w:hAnsi="Times New Roman" w:cs="Times New Roman"/>
        </w:rPr>
      </w:pPr>
      <w:r>
        <w:rPr>
          <w:rFonts w:ascii="Times New Roman" w:hAnsi="Times New Roman" w:cs="Times New Roman"/>
        </w:rPr>
        <w:t xml:space="preserve">                                                                                                                Ilija Bjelobrk</w:t>
      </w:r>
      <w:r w:rsidR="002E42DA">
        <w:rPr>
          <w:rFonts w:ascii="Times New Roman" w:hAnsi="Times New Roman" w:cs="Times New Roman"/>
        </w:rPr>
        <w:t xml:space="preserve"> v.r</w:t>
      </w:r>
    </w:p>
    <w:p w14:paraId="66CCCBE8" w14:textId="77777777" w:rsidR="001B396D" w:rsidRDefault="001B396D">
      <w:pPr>
        <w:pStyle w:val="Odlomakpopisa"/>
        <w:spacing w:after="0" w:line="276" w:lineRule="auto"/>
        <w:ind w:left="0"/>
        <w:rPr>
          <w:rFonts w:ascii="Times New Roman" w:hAnsi="Times New Roman" w:cs="Times New Roman"/>
        </w:rPr>
      </w:pPr>
    </w:p>
    <w:p w14:paraId="59B77BC4" w14:textId="77777777" w:rsidR="001B396D" w:rsidRDefault="00897C8E">
      <w:pPr>
        <w:pStyle w:val="Odlomakpopisa"/>
        <w:spacing w:after="0" w:line="276" w:lineRule="auto"/>
        <w:ind w:left="0"/>
        <w:rPr>
          <w:rFonts w:ascii="Times New Roman" w:hAnsi="Times New Roman" w:cs="Times New Roman"/>
        </w:rPr>
      </w:pPr>
      <w:r>
        <w:rPr>
          <w:rFonts w:ascii="Times New Roman" w:hAnsi="Times New Roman" w:cs="Times New Roman"/>
        </w:rPr>
        <w:t>OBRAZLOŽENJE PRIJEDLOGA AKTA</w:t>
      </w:r>
    </w:p>
    <w:p w14:paraId="6F13EB09" w14:textId="77777777" w:rsidR="001B396D" w:rsidRDefault="001B396D">
      <w:pPr>
        <w:pStyle w:val="Odlomakpopisa"/>
        <w:spacing w:after="0" w:line="276" w:lineRule="auto"/>
        <w:ind w:left="0"/>
        <w:jc w:val="both"/>
        <w:rPr>
          <w:rFonts w:ascii="Times New Roman" w:hAnsi="Times New Roman" w:cs="Times New Roman"/>
        </w:rPr>
      </w:pPr>
    </w:p>
    <w:p w14:paraId="6A2CBA7E"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Sukladno članku 11. Zakona o pravu na pristup informacijama („Narodne novine“ broj 25/13, 85/15 i 69/22), Općina</w:t>
      </w:r>
      <w:r w:rsidR="00FE6923">
        <w:rPr>
          <w:rFonts w:ascii="Times New Roman" w:hAnsi="Times New Roman" w:cs="Times New Roman"/>
        </w:rPr>
        <w:t xml:space="preserve"> Civljane</w:t>
      </w:r>
      <w:r>
        <w:rPr>
          <w:rFonts w:ascii="Times New Roman" w:hAnsi="Times New Roman" w:cs="Times New Roman"/>
        </w:rPr>
        <w:t xml:space="preserve"> provodi savjetovanje sa zainteresiranom javnošću o Nacrtu prijedloga Pravilnika o provedbi postupaka jednostavne nabave.</w:t>
      </w:r>
    </w:p>
    <w:p w14:paraId="50FB6849" w14:textId="77777777" w:rsidR="001B396D" w:rsidRDefault="001B396D">
      <w:pPr>
        <w:pStyle w:val="Odlomakpopisa"/>
        <w:spacing w:after="0" w:line="276" w:lineRule="auto"/>
        <w:ind w:left="0"/>
        <w:jc w:val="both"/>
        <w:rPr>
          <w:rFonts w:ascii="Times New Roman" w:hAnsi="Times New Roman" w:cs="Times New Roman"/>
        </w:rPr>
      </w:pPr>
    </w:p>
    <w:p w14:paraId="57DCA3AA"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Važeći Pravilnik o provedbi postupaka jednostavne nabave potrebno je uskladiti sa Zakonom o izmjenama i dopunama Zakona o javnoj nabavi („Narodne novine“ broj 48/26), koji je stupio na snagu u svibnju 2026. godine te kojim su uvedene značajne novosti u području provedbe jednostavne nabave, osobito u dijelu obvezne primjene modula jednostavne nabave u Elektroničkom oglasniku javne nabave Republike Hrvatske (EOJN RH).</w:t>
      </w:r>
    </w:p>
    <w:p w14:paraId="467FA738" w14:textId="77777777" w:rsidR="001B396D" w:rsidRDefault="001B396D">
      <w:pPr>
        <w:pStyle w:val="Odlomakpopisa"/>
        <w:spacing w:after="0" w:line="276" w:lineRule="auto"/>
        <w:ind w:left="0"/>
        <w:jc w:val="both"/>
        <w:rPr>
          <w:rFonts w:ascii="Times New Roman" w:hAnsi="Times New Roman" w:cs="Times New Roman"/>
        </w:rPr>
      </w:pPr>
    </w:p>
    <w:p w14:paraId="2A3EEFDA"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Predloženim Pravilnikom uređuju se pravila, uvjeti i postupci provedbe jednostavne nabave robe, usluga i radova te provedbe projektnih natječaja za nabave procijenjene vrijednosti manje od pragova propisanih Zakonom o javnoj nabavi.</w:t>
      </w:r>
    </w:p>
    <w:p w14:paraId="4B84563C" w14:textId="77777777" w:rsidR="001B396D" w:rsidRDefault="001B396D">
      <w:pPr>
        <w:pStyle w:val="Odlomakpopisa"/>
        <w:spacing w:after="0" w:line="276" w:lineRule="auto"/>
        <w:ind w:left="0"/>
        <w:jc w:val="both"/>
        <w:rPr>
          <w:rFonts w:ascii="Times New Roman" w:hAnsi="Times New Roman" w:cs="Times New Roman"/>
        </w:rPr>
      </w:pPr>
    </w:p>
    <w:p w14:paraId="2EED260C"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Osnovni cilj donošenja novog Pravilnika je:</w:t>
      </w:r>
    </w:p>
    <w:p w14:paraId="5AD96390" w14:textId="77777777" w:rsidR="001B396D" w:rsidRDefault="001B396D">
      <w:pPr>
        <w:pStyle w:val="Odlomakpopisa"/>
        <w:spacing w:after="0" w:line="276" w:lineRule="auto"/>
        <w:ind w:left="0"/>
        <w:jc w:val="both"/>
        <w:rPr>
          <w:rFonts w:ascii="Times New Roman" w:hAnsi="Times New Roman" w:cs="Times New Roman"/>
        </w:rPr>
      </w:pPr>
    </w:p>
    <w:p w14:paraId="60CD76E8" w14:textId="77777777" w:rsidR="001B396D" w:rsidRDefault="00897C8E">
      <w:pPr>
        <w:pStyle w:val="Odlomakpopisa"/>
        <w:numPr>
          <w:ilvl w:val="0"/>
          <w:numId w:val="20"/>
        </w:numPr>
        <w:spacing w:after="0" w:line="276" w:lineRule="auto"/>
        <w:jc w:val="both"/>
        <w:rPr>
          <w:rFonts w:ascii="Times New Roman" w:hAnsi="Times New Roman" w:cs="Times New Roman"/>
        </w:rPr>
      </w:pPr>
      <w:r>
        <w:rPr>
          <w:rFonts w:ascii="Times New Roman" w:hAnsi="Times New Roman" w:cs="Times New Roman"/>
        </w:rPr>
        <w:t>usklađenje internog akta s izmjenama Zakona o javnoj nabavi,</w:t>
      </w:r>
    </w:p>
    <w:p w14:paraId="45579C31" w14:textId="77777777" w:rsidR="001B396D" w:rsidRDefault="00897C8E">
      <w:pPr>
        <w:pStyle w:val="Odlomakpopisa"/>
        <w:numPr>
          <w:ilvl w:val="0"/>
          <w:numId w:val="20"/>
        </w:numPr>
        <w:spacing w:after="0" w:line="276" w:lineRule="auto"/>
        <w:jc w:val="both"/>
        <w:rPr>
          <w:rFonts w:ascii="Times New Roman" w:hAnsi="Times New Roman" w:cs="Times New Roman"/>
        </w:rPr>
      </w:pPr>
      <w:r>
        <w:rPr>
          <w:rFonts w:ascii="Times New Roman" w:hAnsi="Times New Roman" w:cs="Times New Roman"/>
        </w:rPr>
        <w:t>osiguravanje transparentnog i učinkovitog provođenja postupaka jednostavne nabave,</w:t>
      </w:r>
    </w:p>
    <w:p w14:paraId="4D0FCB95" w14:textId="77777777" w:rsidR="001B396D" w:rsidRDefault="00897C8E">
      <w:pPr>
        <w:pStyle w:val="Odlomakpopisa"/>
        <w:numPr>
          <w:ilvl w:val="0"/>
          <w:numId w:val="20"/>
        </w:numPr>
        <w:spacing w:after="0" w:line="276" w:lineRule="auto"/>
        <w:jc w:val="both"/>
        <w:rPr>
          <w:rFonts w:ascii="Times New Roman" w:hAnsi="Times New Roman" w:cs="Times New Roman"/>
        </w:rPr>
      </w:pPr>
      <w:r>
        <w:rPr>
          <w:rFonts w:ascii="Times New Roman" w:hAnsi="Times New Roman" w:cs="Times New Roman"/>
        </w:rPr>
        <w:t>digitalizacija postupaka kroz obveznu primjenu EOJN RH,</w:t>
      </w:r>
    </w:p>
    <w:p w14:paraId="7201ED6A" w14:textId="77777777" w:rsidR="001B396D" w:rsidRDefault="00897C8E">
      <w:pPr>
        <w:pStyle w:val="Odlomakpopisa"/>
        <w:numPr>
          <w:ilvl w:val="0"/>
          <w:numId w:val="20"/>
        </w:numPr>
        <w:spacing w:after="0" w:line="276" w:lineRule="auto"/>
        <w:jc w:val="both"/>
        <w:rPr>
          <w:rFonts w:ascii="Times New Roman" w:hAnsi="Times New Roman" w:cs="Times New Roman"/>
        </w:rPr>
      </w:pPr>
      <w:r>
        <w:rPr>
          <w:rFonts w:ascii="Times New Roman" w:hAnsi="Times New Roman" w:cs="Times New Roman"/>
        </w:rPr>
        <w:t>osiguravanje ekonomičnog, svrhovitog i zakonitog trošenja proračunskih sredstava.</w:t>
      </w:r>
    </w:p>
    <w:p w14:paraId="4EFDF6FD" w14:textId="77777777" w:rsidR="001B396D" w:rsidRDefault="001B396D">
      <w:pPr>
        <w:pStyle w:val="Odlomakpopisa"/>
        <w:spacing w:after="0" w:line="276" w:lineRule="auto"/>
        <w:ind w:left="0"/>
        <w:jc w:val="both"/>
        <w:rPr>
          <w:rFonts w:ascii="Times New Roman" w:hAnsi="Times New Roman" w:cs="Times New Roman"/>
        </w:rPr>
      </w:pPr>
    </w:p>
    <w:p w14:paraId="7FF92EEF"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Nacrtom Pravilnika detaljnije se uređuju:</w:t>
      </w:r>
    </w:p>
    <w:p w14:paraId="158A7DAA" w14:textId="77777777" w:rsidR="001B396D" w:rsidRDefault="001B396D">
      <w:pPr>
        <w:pStyle w:val="Odlomakpopisa"/>
        <w:spacing w:after="0" w:line="276" w:lineRule="auto"/>
        <w:ind w:left="0"/>
        <w:jc w:val="both"/>
        <w:rPr>
          <w:rFonts w:ascii="Times New Roman" w:hAnsi="Times New Roman" w:cs="Times New Roman"/>
        </w:rPr>
      </w:pPr>
    </w:p>
    <w:p w14:paraId="7D039987"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sprječavanje sukoba interesa u postupcima jednostavne nabave,</w:t>
      </w:r>
    </w:p>
    <w:p w14:paraId="0E25C7C8"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provođenje analize tržišta prije pokretanja postupka nabave,</w:t>
      </w:r>
    </w:p>
    <w:p w14:paraId="5A6E0152"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vrijednosni pragovi i način provedbe pojedinih postupaka jednostavne nabave,</w:t>
      </w:r>
    </w:p>
    <w:p w14:paraId="4935936F"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obvezna provedba postupaka putem modula jednostavne nabave EOJN RH,</w:t>
      </w:r>
    </w:p>
    <w:p w14:paraId="2765F1B3"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postupanje stručnog povjerenstva,</w:t>
      </w:r>
    </w:p>
    <w:p w14:paraId="0CF63AD8"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sadržaj dokumentacije o nabavi i kriteriji za odabir ponude,</w:t>
      </w:r>
    </w:p>
    <w:p w14:paraId="5D3C29A3"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pravila pregleda i ocjene ponuda,</w:t>
      </w:r>
    </w:p>
    <w:p w14:paraId="681642C1"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donošenje odluke o odabiru i poništenju,</w:t>
      </w:r>
    </w:p>
    <w:p w14:paraId="390BDF93"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pravna zaštita putem instituta prigovora,</w:t>
      </w:r>
    </w:p>
    <w:p w14:paraId="178CCEBD" w14:textId="77777777" w:rsidR="001B396D" w:rsidRDefault="00897C8E">
      <w:pPr>
        <w:pStyle w:val="Odlomakpopisa"/>
        <w:numPr>
          <w:ilvl w:val="0"/>
          <w:numId w:val="21"/>
        </w:numPr>
        <w:spacing w:after="0" w:line="276" w:lineRule="auto"/>
        <w:jc w:val="both"/>
        <w:rPr>
          <w:rFonts w:ascii="Times New Roman" w:hAnsi="Times New Roman" w:cs="Times New Roman"/>
        </w:rPr>
      </w:pPr>
      <w:r>
        <w:rPr>
          <w:rFonts w:ascii="Times New Roman" w:hAnsi="Times New Roman" w:cs="Times New Roman"/>
        </w:rPr>
        <w:t>vođenje registra ugovora jednostavne nabave.</w:t>
      </w:r>
    </w:p>
    <w:p w14:paraId="0FE3F551" w14:textId="77777777" w:rsidR="001B396D" w:rsidRDefault="001B396D">
      <w:pPr>
        <w:pStyle w:val="Odlomakpopisa"/>
        <w:spacing w:after="0" w:line="276" w:lineRule="auto"/>
        <w:ind w:left="0"/>
        <w:jc w:val="both"/>
        <w:rPr>
          <w:rFonts w:ascii="Times New Roman" w:hAnsi="Times New Roman" w:cs="Times New Roman"/>
        </w:rPr>
      </w:pPr>
    </w:p>
    <w:p w14:paraId="3746D0EF"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Posebna novost odnosi se na obveznu primjenu modula jednostavne nabave u EOJN RH za postupke jednostavne nabave iznad propisanih vrijednosnih pragova, sukladno novim zakonskim rješenjima, čime se dodatno povećava transparentnost i standardizacija postupaka jednostavne nabave.</w:t>
      </w:r>
    </w:p>
    <w:p w14:paraId="32CA369E" w14:textId="77777777" w:rsidR="001B396D" w:rsidRDefault="001B396D">
      <w:pPr>
        <w:pStyle w:val="Odlomakpopisa"/>
        <w:spacing w:after="0" w:line="276" w:lineRule="auto"/>
        <w:ind w:left="0"/>
        <w:jc w:val="both"/>
        <w:rPr>
          <w:rFonts w:ascii="Times New Roman" w:hAnsi="Times New Roman" w:cs="Times New Roman"/>
        </w:rPr>
      </w:pPr>
    </w:p>
    <w:p w14:paraId="129E246B"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lastRenderedPageBreak/>
        <w:t>Također, Pravilnikom se preciznije uređuju iznimke u kojima je moguće provesti postupak pozivom jednom gospodarskom subjektu, kao i obveza obrazlaganja razloga za primjenu takvih iznimaka.</w:t>
      </w:r>
    </w:p>
    <w:p w14:paraId="57E7C841" w14:textId="77777777" w:rsidR="001B396D" w:rsidRDefault="001B396D">
      <w:pPr>
        <w:pStyle w:val="Odlomakpopisa"/>
        <w:spacing w:after="0" w:line="276" w:lineRule="auto"/>
        <w:ind w:left="0"/>
        <w:jc w:val="both"/>
        <w:rPr>
          <w:rFonts w:ascii="Times New Roman" w:hAnsi="Times New Roman" w:cs="Times New Roman"/>
        </w:rPr>
      </w:pPr>
    </w:p>
    <w:p w14:paraId="71FA45F8"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Radi osiguravanja zakonitosti i integriteta postupaka jednostavne nabave dodatno se uređuje područje sprječavanja sukoba interesa te pravna zaštita gospodarskih subjekata kroz mogućnost izjavljivanja prigovora putem EOJN RH.</w:t>
      </w:r>
    </w:p>
    <w:p w14:paraId="295B2B90" w14:textId="77777777" w:rsidR="001B396D" w:rsidRDefault="001B396D">
      <w:pPr>
        <w:pStyle w:val="Odlomakpopisa"/>
        <w:spacing w:after="0" w:line="276" w:lineRule="auto"/>
        <w:ind w:left="0"/>
        <w:jc w:val="both"/>
        <w:rPr>
          <w:rFonts w:ascii="Times New Roman" w:hAnsi="Times New Roman" w:cs="Times New Roman"/>
        </w:rPr>
      </w:pPr>
    </w:p>
    <w:p w14:paraId="29A2FF84" w14:textId="77777777" w:rsidR="001B396D" w:rsidRDefault="00897C8E">
      <w:pPr>
        <w:pStyle w:val="Odlomakpopisa"/>
        <w:spacing w:after="0" w:line="276" w:lineRule="auto"/>
        <w:ind w:left="0"/>
        <w:jc w:val="both"/>
        <w:rPr>
          <w:rFonts w:ascii="Times New Roman" w:hAnsi="Times New Roman" w:cs="Times New Roman"/>
        </w:rPr>
      </w:pPr>
      <w:r>
        <w:rPr>
          <w:rFonts w:ascii="Times New Roman" w:hAnsi="Times New Roman" w:cs="Times New Roman"/>
        </w:rPr>
        <w:t>Predlaže se stupanje na snagu Pravilnika 1. rujna 2026. godine, odnosno s datumom početka obvezne primjene modula jednostavne nabave u EOJN RH.</w:t>
      </w:r>
    </w:p>
    <w:p w14:paraId="6D313A60" w14:textId="77777777" w:rsidR="001B396D" w:rsidRDefault="001B396D">
      <w:pPr>
        <w:pStyle w:val="Odlomakpopisa"/>
        <w:spacing w:after="0" w:line="276" w:lineRule="auto"/>
        <w:ind w:left="0"/>
        <w:jc w:val="both"/>
        <w:rPr>
          <w:rFonts w:ascii="Times New Roman" w:hAnsi="Times New Roman" w:cs="Times New Roman"/>
        </w:rPr>
      </w:pPr>
    </w:p>
    <w:p w14:paraId="14996366" w14:textId="77777777" w:rsidR="001B396D" w:rsidRDefault="001B396D">
      <w:pPr>
        <w:spacing w:after="0" w:line="276" w:lineRule="auto"/>
        <w:jc w:val="both"/>
        <w:rPr>
          <w:rFonts w:ascii="Times New Roman" w:hAnsi="Times New Roman" w:cs="Times New Roman"/>
        </w:rPr>
      </w:pPr>
    </w:p>
    <w:sectPr w:rsidR="001B396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FEBD7" w14:textId="77777777" w:rsidR="00897C8E" w:rsidRDefault="00897C8E">
      <w:pPr>
        <w:spacing w:line="240" w:lineRule="auto"/>
      </w:pPr>
      <w:r>
        <w:separator/>
      </w:r>
    </w:p>
  </w:endnote>
  <w:endnote w:type="continuationSeparator" w:id="0">
    <w:p w14:paraId="548BA558" w14:textId="77777777" w:rsidR="00897C8E" w:rsidRDefault="00897C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Regular">
    <w:altName w:val="Klee One"/>
    <w:charset w:val="80"/>
    <w:family w:val="auto"/>
    <w:pitch w:val="default"/>
    <w:sig w:usb0="00000000" w:usb1="00000000" w:usb2="00000010" w:usb3="00000000" w:csb0="00020000"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3582A" w14:textId="77777777" w:rsidR="00897C8E" w:rsidRDefault="00897C8E">
      <w:pPr>
        <w:spacing w:after="0"/>
      </w:pPr>
      <w:r>
        <w:separator/>
      </w:r>
    </w:p>
  </w:footnote>
  <w:footnote w:type="continuationSeparator" w:id="0">
    <w:p w14:paraId="7E16DFB3" w14:textId="77777777" w:rsidR="00897C8E" w:rsidRDefault="00897C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20E" w14:textId="77777777" w:rsidR="001B396D" w:rsidRDefault="00897C8E">
    <w:pPr>
      <w:pStyle w:val="Zaglavlje"/>
      <w:jc w:val="right"/>
      <w:rPr>
        <w:b/>
        <w:bCs/>
        <w:color w:val="EE0000"/>
      </w:rPr>
    </w:pPr>
    <w:r>
      <w:rPr>
        <w:b/>
        <w:bCs/>
        <w:color w:val="EE0000"/>
      </w:rPr>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multilevel"/>
    <w:tmpl w:val="00A14D92"/>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42046D"/>
    <w:multiLevelType w:val="multilevel"/>
    <w:tmpl w:val="134204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460F19"/>
    <w:multiLevelType w:val="multilevel"/>
    <w:tmpl w:val="13460F19"/>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2C217C"/>
    <w:multiLevelType w:val="multilevel"/>
    <w:tmpl w:val="142C217C"/>
    <w:lvl w:ilvl="0">
      <w:start w:val="1"/>
      <w:numFmt w:val="decimal"/>
      <w:lvlText w:val="(%1)"/>
      <w:lvlJc w:val="left"/>
      <w:pPr>
        <w:ind w:left="1065" w:hanging="705"/>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6E61B8"/>
    <w:multiLevelType w:val="multilevel"/>
    <w:tmpl w:val="186E61B8"/>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B3661"/>
    <w:multiLevelType w:val="multilevel"/>
    <w:tmpl w:val="192B3661"/>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7E149A"/>
    <w:multiLevelType w:val="multilevel"/>
    <w:tmpl w:val="1A7E149A"/>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677666"/>
    <w:multiLevelType w:val="multilevel"/>
    <w:tmpl w:val="1F677666"/>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6568F1"/>
    <w:multiLevelType w:val="multilevel"/>
    <w:tmpl w:val="216568F1"/>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231A97"/>
    <w:multiLevelType w:val="multilevel"/>
    <w:tmpl w:val="24231A9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61407D"/>
    <w:multiLevelType w:val="multilevel"/>
    <w:tmpl w:val="2C61407D"/>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4A5F17"/>
    <w:multiLevelType w:val="multilevel"/>
    <w:tmpl w:val="334A5F17"/>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6712A"/>
    <w:multiLevelType w:val="multilevel"/>
    <w:tmpl w:val="3806712A"/>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E544A2"/>
    <w:multiLevelType w:val="multilevel"/>
    <w:tmpl w:val="39E544A2"/>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45735B"/>
    <w:multiLevelType w:val="multilevel"/>
    <w:tmpl w:val="3B45735B"/>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5969C1"/>
    <w:multiLevelType w:val="multilevel"/>
    <w:tmpl w:val="3F5969C1"/>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5A4B4B"/>
    <w:multiLevelType w:val="multilevel"/>
    <w:tmpl w:val="455A4B4B"/>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E4F94"/>
    <w:multiLevelType w:val="multilevel"/>
    <w:tmpl w:val="4B8E4F94"/>
    <w:lvl w:ilvl="0">
      <w:start w:val="1"/>
      <w:numFmt w:val="decimal"/>
      <w:lvlText w:val="(%1)"/>
      <w:lvlJc w:val="left"/>
      <w:pPr>
        <w:ind w:left="1065" w:hanging="705"/>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B43F12"/>
    <w:multiLevelType w:val="multilevel"/>
    <w:tmpl w:val="4DB43F12"/>
    <w:lvl w:ilvl="0">
      <w:start w:val="1"/>
      <w:numFmt w:val="upperRoman"/>
      <w:lvlText w:val="%1."/>
      <w:lvlJc w:val="right"/>
      <w:pPr>
        <w:ind w:left="108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5B758BE"/>
    <w:multiLevelType w:val="multilevel"/>
    <w:tmpl w:val="65B758BE"/>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B900BEF"/>
    <w:multiLevelType w:val="multilevel"/>
    <w:tmpl w:val="7B900B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1965171">
    <w:abstractNumId w:val="18"/>
  </w:num>
  <w:num w:numId="2" w16cid:durableId="1103261696">
    <w:abstractNumId w:val="19"/>
  </w:num>
  <w:num w:numId="3" w16cid:durableId="2132899614">
    <w:abstractNumId w:val="12"/>
  </w:num>
  <w:num w:numId="4" w16cid:durableId="632829535">
    <w:abstractNumId w:val="0"/>
  </w:num>
  <w:num w:numId="5" w16cid:durableId="1767575425">
    <w:abstractNumId w:val="7"/>
  </w:num>
  <w:num w:numId="6" w16cid:durableId="1958484710">
    <w:abstractNumId w:val="9"/>
  </w:num>
  <w:num w:numId="7" w16cid:durableId="455679945">
    <w:abstractNumId w:val="3"/>
  </w:num>
  <w:num w:numId="8" w16cid:durableId="127163000">
    <w:abstractNumId w:val="6"/>
  </w:num>
  <w:num w:numId="9" w16cid:durableId="1436827299">
    <w:abstractNumId w:val="17"/>
  </w:num>
  <w:num w:numId="10" w16cid:durableId="13459519">
    <w:abstractNumId w:val="5"/>
  </w:num>
  <w:num w:numId="11" w16cid:durableId="1809475981">
    <w:abstractNumId w:val="8"/>
  </w:num>
  <w:num w:numId="12" w16cid:durableId="968441831">
    <w:abstractNumId w:val="11"/>
  </w:num>
  <w:num w:numId="13" w16cid:durableId="1175341781">
    <w:abstractNumId w:val="4"/>
  </w:num>
  <w:num w:numId="14" w16cid:durableId="407190022">
    <w:abstractNumId w:val="15"/>
  </w:num>
  <w:num w:numId="15" w16cid:durableId="7946703">
    <w:abstractNumId w:val="16"/>
  </w:num>
  <w:num w:numId="16" w16cid:durableId="475149049">
    <w:abstractNumId w:val="10"/>
  </w:num>
  <w:num w:numId="17" w16cid:durableId="1893300250">
    <w:abstractNumId w:val="2"/>
  </w:num>
  <w:num w:numId="18" w16cid:durableId="2084863787">
    <w:abstractNumId w:val="13"/>
  </w:num>
  <w:num w:numId="19" w16cid:durableId="1547911156">
    <w:abstractNumId w:val="14"/>
  </w:num>
  <w:num w:numId="20" w16cid:durableId="1425757966">
    <w:abstractNumId w:val="20"/>
  </w:num>
  <w:num w:numId="21" w16cid:durableId="2116825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1102B"/>
    <w:rsid w:val="000119A9"/>
    <w:rsid w:val="000275FC"/>
    <w:rsid w:val="000665E1"/>
    <w:rsid w:val="000D23B1"/>
    <w:rsid w:val="00130B0C"/>
    <w:rsid w:val="00152F2F"/>
    <w:rsid w:val="001866F6"/>
    <w:rsid w:val="001A200B"/>
    <w:rsid w:val="001B396D"/>
    <w:rsid w:val="001D1948"/>
    <w:rsid w:val="001E2E99"/>
    <w:rsid w:val="001E463A"/>
    <w:rsid w:val="00232FF3"/>
    <w:rsid w:val="00233CDD"/>
    <w:rsid w:val="00243BFD"/>
    <w:rsid w:val="00251145"/>
    <w:rsid w:val="00251C34"/>
    <w:rsid w:val="00275C41"/>
    <w:rsid w:val="002C1898"/>
    <w:rsid w:val="002C4298"/>
    <w:rsid w:val="002E42DA"/>
    <w:rsid w:val="003033FF"/>
    <w:rsid w:val="003128E6"/>
    <w:rsid w:val="0033242F"/>
    <w:rsid w:val="00334962"/>
    <w:rsid w:val="00334D19"/>
    <w:rsid w:val="00352B6F"/>
    <w:rsid w:val="003714A3"/>
    <w:rsid w:val="0037376A"/>
    <w:rsid w:val="00387C48"/>
    <w:rsid w:val="00391CF8"/>
    <w:rsid w:val="003B6996"/>
    <w:rsid w:val="003B6ACF"/>
    <w:rsid w:val="003D2C31"/>
    <w:rsid w:val="003F3C26"/>
    <w:rsid w:val="003F4B2C"/>
    <w:rsid w:val="004241DB"/>
    <w:rsid w:val="0045502F"/>
    <w:rsid w:val="00475EC7"/>
    <w:rsid w:val="004835B0"/>
    <w:rsid w:val="00484364"/>
    <w:rsid w:val="004A2744"/>
    <w:rsid w:val="004F2DC4"/>
    <w:rsid w:val="004F5974"/>
    <w:rsid w:val="00501E9F"/>
    <w:rsid w:val="005514D3"/>
    <w:rsid w:val="005528FA"/>
    <w:rsid w:val="00560D58"/>
    <w:rsid w:val="00597E5E"/>
    <w:rsid w:val="005A3F7E"/>
    <w:rsid w:val="005A7C3F"/>
    <w:rsid w:val="005B4004"/>
    <w:rsid w:val="00605F05"/>
    <w:rsid w:val="006724CF"/>
    <w:rsid w:val="00700E78"/>
    <w:rsid w:val="007016C8"/>
    <w:rsid w:val="00703604"/>
    <w:rsid w:val="0073673A"/>
    <w:rsid w:val="0076098B"/>
    <w:rsid w:val="00783204"/>
    <w:rsid w:val="007C1EC2"/>
    <w:rsid w:val="007C475C"/>
    <w:rsid w:val="007C7446"/>
    <w:rsid w:val="007F653F"/>
    <w:rsid w:val="00820303"/>
    <w:rsid w:val="00833198"/>
    <w:rsid w:val="00835706"/>
    <w:rsid w:val="00874C7F"/>
    <w:rsid w:val="00876D32"/>
    <w:rsid w:val="00897C8E"/>
    <w:rsid w:val="008A3506"/>
    <w:rsid w:val="008B6D83"/>
    <w:rsid w:val="008C0358"/>
    <w:rsid w:val="008D1828"/>
    <w:rsid w:val="009410BA"/>
    <w:rsid w:val="00972D0E"/>
    <w:rsid w:val="009A0B1E"/>
    <w:rsid w:val="009A23B2"/>
    <w:rsid w:val="009A6D12"/>
    <w:rsid w:val="009C201B"/>
    <w:rsid w:val="009E45C5"/>
    <w:rsid w:val="009E5386"/>
    <w:rsid w:val="00A001B8"/>
    <w:rsid w:val="00A1134F"/>
    <w:rsid w:val="00A24015"/>
    <w:rsid w:val="00A44AC7"/>
    <w:rsid w:val="00A50BB5"/>
    <w:rsid w:val="00A762A9"/>
    <w:rsid w:val="00A97969"/>
    <w:rsid w:val="00AA5B4D"/>
    <w:rsid w:val="00AB242B"/>
    <w:rsid w:val="00AB3CA3"/>
    <w:rsid w:val="00B26BC4"/>
    <w:rsid w:val="00B352CD"/>
    <w:rsid w:val="00B463B9"/>
    <w:rsid w:val="00B5297D"/>
    <w:rsid w:val="00BB2BCE"/>
    <w:rsid w:val="00C13FFD"/>
    <w:rsid w:val="00C41951"/>
    <w:rsid w:val="00C63C64"/>
    <w:rsid w:val="00C8550E"/>
    <w:rsid w:val="00C86573"/>
    <w:rsid w:val="00C95BCB"/>
    <w:rsid w:val="00CA05D8"/>
    <w:rsid w:val="00CB1FD6"/>
    <w:rsid w:val="00CE071B"/>
    <w:rsid w:val="00CF2974"/>
    <w:rsid w:val="00CF5ECA"/>
    <w:rsid w:val="00D131FA"/>
    <w:rsid w:val="00D8245F"/>
    <w:rsid w:val="00DD0ECF"/>
    <w:rsid w:val="00DD76D7"/>
    <w:rsid w:val="00DE2A02"/>
    <w:rsid w:val="00DF14F7"/>
    <w:rsid w:val="00E36B79"/>
    <w:rsid w:val="00E444CC"/>
    <w:rsid w:val="00E52D1D"/>
    <w:rsid w:val="00E63392"/>
    <w:rsid w:val="00E72A19"/>
    <w:rsid w:val="00E83539"/>
    <w:rsid w:val="00E93C73"/>
    <w:rsid w:val="00EC0B40"/>
    <w:rsid w:val="00EE21C9"/>
    <w:rsid w:val="00EF7844"/>
    <w:rsid w:val="00F12F68"/>
    <w:rsid w:val="00F241E7"/>
    <w:rsid w:val="00F251E2"/>
    <w:rsid w:val="00F34047"/>
    <w:rsid w:val="00F34DD5"/>
    <w:rsid w:val="00F4088C"/>
    <w:rsid w:val="00F41886"/>
    <w:rsid w:val="00F4705F"/>
    <w:rsid w:val="00F51D58"/>
    <w:rsid w:val="00F53DA7"/>
    <w:rsid w:val="00F80D8A"/>
    <w:rsid w:val="00F93771"/>
    <w:rsid w:val="00FD7323"/>
    <w:rsid w:val="00FE6923"/>
    <w:rsid w:val="DDB30717"/>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E103D"/>
  <w15:docId w15:val="{EC9EEF77-6AA4-8246-A11C-27E396A29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hr-HR"/>
      <w14:ligatures w14:val="standardContextual"/>
    </w:rPr>
  </w:style>
  <w:style w:type="paragraph" w:styleId="Naslov1">
    <w:name w:val="heading 1"/>
    <w:basedOn w:val="Normal"/>
    <w:next w:val="Normal"/>
    <w:link w:val="Naslov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Naslov9">
    <w:name w:val="heading 9"/>
    <w:basedOn w:val="Normal"/>
    <w:next w:val="Normal"/>
    <w:link w:val="Naslov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qFormat/>
    <w:pPr>
      <w:tabs>
        <w:tab w:val="center" w:pos="4536"/>
        <w:tab w:val="right" w:pos="9072"/>
      </w:tabs>
      <w:spacing w:after="0" w:line="240" w:lineRule="auto"/>
    </w:pPr>
  </w:style>
  <w:style w:type="paragraph" w:styleId="Zaglavlje">
    <w:name w:val="header"/>
    <w:basedOn w:val="Normal"/>
    <w:link w:val="ZaglavljeChar"/>
    <w:uiPriority w:val="99"/>
    <w:unhideWhenUsed/>
    <w:qFormat/>
    <w:pPr>
      <w:tabs>
        <w:tab w:val="center" w:pos="4536"/>
        <w:tab w:val="right" w:pos="9072"/>
      </w:tabs>
      <w:spacing w:after="0" w:line="240" w:lineRule="auto"/>
    </w:pPr>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Pr>
      <w:b/>
      <w:bCs/>
    </w:rPr>
  </w:style>
  <w:style w:type="paragraph" w:styleId="Podnaslov">
    <w:name w:val="Subtitle"/>
    <w:basedOn w:val="Normal"/>
    <w:next w:val="Normal"/>
    <w:link w:val="PodnaslovChar"/>
    <w:uiPriority w:val="11"/>
    <w:qFormat/>
    <w:rPr>
      <w:rFonts w:eastAsiaTheme="majorEastAsia" w:cstheme="majorBidi"/>
      <w:color w:val="595959" w:themeColor="text1" w:themeTint="A6"/>
      <w:spacing w:val="15"/>
      <w:sz w:val="28"/>
      <w:szCs w:val="28"/>
    </w:rPr>
  </w:style>
  <w:style w:type="paragraph" w:styleId="Naslov">
    <w:name w:val="Title"/>
    <w:basedOn w:val="Normal"/>
    <w:next w:val="Normal"/>
    <w:link w:val="Naslo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qFormat/>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qFormat/>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qFormat/>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qFormat/>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qFormat/>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qFormat/>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qFormat/>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qFormat/>
    <w:rPr>
      <w:rFonts w:eastAsiaTheme="majorEastAsia" w:cstheme="majorBidi"/>
      <w:i/>
      <w:iCs/>
      <w:color w:val="262626" w:themeColor="text1" w:themeTint="D9"/>
    </w:rPr>
  </w:style>
  <w:style w:type="character" w:customStyle="1" w:styleId="Naslov9Char">
    <w:name w:val="Naslov 9 Char"/>
    <w:basedOn w:val="Zadanifontodlomka"/>
    <w:link w:val="Naslov9"/>
    <w:uiPriority w:val="9"/>
    <w:semiHidden/>
    <w:qFormat/>
    <w:rPr>
      <w:rFonts w:eastAsiaTheme="majorEastAsia" w:cstheme="majorBidi"/>
      <w:color w:val="262626" w:themeColor="text1" w:themeTint="D9"/>
    </w:rPr>
  </w:style>
  <w:style w:type="character" w:customStyle="1" w:styleId="NaslovChar">
    <w:name w:val="Naslov Char"/>
    <w:basedOn w:val="Zadanifontodlomka"/>
    <w:link w:val="Naslov"/>
    <w:uiPriority w:val="10"/>
    <w:qFormat/>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link w:val="Podnaslov"/>
    <w:uiPriority w:val="11"/>
    <w:qFormat/>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pPr>
      <w:spacing w:before="160"/>
      <w:jc w:val="center"/>
    </w:pPr>
    <w:rPr>
      <w:i/>
      <w:iCs/>
      <w:color w:val="404040" w:themeColor="text1" w:themeTint="BF"/>
    </w:rPr>
  </w:style>
  <w:style w:type="character" w:customStyle="1" w:styleId="CitatChar">
    <w:name w:val="Citat Char"/>
    <w:basedOn w:val="Zadanifontodlomka"/>
    <w:link w:val="Citat"/>
    <w:uiPriority w:val="29"/>
    <w:qFormat/>
    <w:rPr>
      <w:i/>
      <w:iCs/>
      <w:color w:val="404040" w:themeColor="text1" w:themeTint="BF"/>
    </w:rPr>
  </w:style>
  <w:style w:type="paragraph" w:styleId="Odlomakpopisa">
    <w:name w:val="List Paragraph"/>
    <w:basedOn w:val="Normal"/>
    <w:uiPriority w:val="34"/>
    <w:qFormat/>
    <w:pPr>
      <w:ind w:left="720"/>
      <w:contextualSpacing/>
    </w:pPr>
  </w:style>
  <w:style w:type="character" w:customStyle="1" w:styleId="IntenseEmphasis1">
    <w:name w:val="Intense Emphasis1"/>
    <w:basedOn w:val="Zadanifontodlomka"/>
    <w:uiPriority w:val="21"/>
    <w:qFormat/>
    <w:rPr>
      <w:i/>
      <w:iCs/>
      <w:color w:val="2F5496" w:themeColor="accent1" w:themeShade="BF"/>
    </w:rPr>
  </w:style>
  <w:style w:type="paragraph" w:styleId="Naglaencitat">
    <w:name w:val="Intense Quote"/>
    <w:basedOn w:val="Normal"/>
    <w:next w:val="Normal"/>
    <w:link w:val="Naglaencitat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qFormat/>
    <w:rPr>
      <w:i/>
      <w:iCs/>
      <w:color w:val="2F5496" w:themeColor="accent1" w:themeShade="BF"/>
    </w:rPr>
  </w:style>
  <w:style w:type="character" w:customStyle="1" w:styleId="IntenseReference1">
    <w:name w:val="Intense Reference1"/>
    <w:basedOn w:val="Zadanifontodlomka"/>
    <w:uiPriority w:val="32"/>
    <w:qFormat/>
    <w:rPr>
      <w:b/>
      <w:bCs/>
      <w:smallCaps/>
      <w:color w:val="2F5496" w:themeColor="accent1" w:themeShade="BF"/>
      <w:spacing w:val="5"/>
    </w:rPr>
  </w:style>
  <w:style w:type="character" w:customStyle="1" w:styleId="fontstyle01">
    <w:name w:val="fontstyle01"/>
    <w:basedOn w:val="Zadanifontodlomka"/>
    <w:qFormat/>
    <w:rPr>
      <w:rFonts w:ascii="Roboto-Regular" w:hAnsi="Roboto-Regular" w:hint="default"/>
      <w:color w:val="000000"/>
      <w:sz w:val="22"/>
      <w:szCs w:val="22"/>
    </w:rPr>
  </w:style>
  <w:style w:type="character" w:customStyle="1" w:styleId="ZaglavljeChar">
    <w:name w:val="Zaglavlje Char"/>
    <w:basedOn w:val="Zadanifontodlomka"/>
    <w:link w:val="Zaglavlje"/>
    <w:uiPriority w:val="99"/>
    <w:qFormat/>
  </w:style>
  <w:style w:type="character" w:customStyle="1" w:styleId="PodnojeChar">
    <w:name w:val="Podnožje Char"/>
    <w:basedOn w:val="Zadanifontodlomka"/>
    <w:link w:val="Podnoj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2358</Words>
  <Characters>13442</Characters>
  <Application>Microsoft Office Word</Application>
  <DocSecurity>0</DocSecurity>
  <Lines>112</Lines>
  <Paragraphs>31</Paragraphs>
  <ScaleCrop>false</ScaleCrop>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 Kovacic</dc:creator>
  <cp:lastModifiedBy>Načelnik | Općina Civljane</cp:lastModifiedBy>
  <cp:revision>5</cp:revision>
  <dcterms:created xsi:type="dcterms:W3CDTF">2026-06-14T08:27:00Z</dcterms:created>
  <dcterms:modified xsi:type="dcterms:W3CDTF">2026-08-03T13:01:00Z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80FEC97D23491534FC776C6A8B6B9D4E_42</vt:lpwstr>
  </property>
</Properties>
</file>