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3788" w14:textId="77777777" w:rsidR="00946F1A" w:rsidRPr="00545616" w:rsidRDefault="00946F1A" w:rsidP="00520915">
      <w:pPr>
        <w:spacing w:after="0"/>
        <w:rPr>
          <w:rFonts w:cstheme="minorHAnsi"/>
        </w:rPr>
      </w:pPr>
    </w:p>
    <w:tbl>
      <w:tblPr>
        <w:tblStyle w:val="Reetkatablice"/>
        <w:tblW w:w="15451" w:type="dxa"/>
        <w:tblInd w:w="-712" w:type="dxa"/>
        <w:tblBorders>
          <w:top w:val="single" w:sz="2" w:space="0" w:color="B8CCE4" w:themeColor="accent1" w:themeTint="66"/>
          <w:left w:val="single" w:sz="2" w:space="0" w:color="B8CCE4" w:themeColor="accent1" w:themeTint="66"/>
          <w:bottom w:val="single" w:sz="2" w:space="0" w:color="B8CCE4" w:themeColor="accent1" w:themeTint="66"/>
          <w:right w:val="single" w:sz="2" w:space="0" w:color="B8CCE4" w:themeColor="accent1" w:themeTint="66"/>
          <w:insideH w:val="single" w:sz="2" w:space="0" w:color="B8CCE4" w:themeColor="accent1" w:themeTint="66"/>
          <w:insideV w:val="single" w:sz="2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245"/>
        <w:gridCol w:w="1275"/>
        <w:gridCol w:w="1418"/>
        <w:gridCol w:w="5386"/>
      </w:tblGrid>
      <w:tr w:rsidR="00946F1A" w:rsidRPr="00545616" w14:paraId="72CBF1F1" w14:textId="77777777" w:rsidTr="00EC2321">
        <w:tc>
          <w:tcPr>
            <w:tcW w:w="15451" w:type="dxa"/>
            <w:gridSpan w:val="5"/>
            <w:shd w:val="clear" w:color="auto" w:fill="DBE5F1" w:themeFill="accent1" w:themeFillTint="33"/>
          </w:tcPr>
          <w:p w14:paraId="68377461" w14:textId="7CE46018" w:rsidR="002F3D3E" w:rsidRPr="00A51174" w:rsidRDefault="002F3D3E" w:rsidP="002F3D3E">
            <w:pPr>
              <w:rPr>
                <w:rFonts w:cstheme="minorHAnsi"/>
                <w:b/>
                <w:bCs/>
              </w:rPr>
            </w:pPr>
            <w:r w:rsidRPr="002F3D3E">
              <w:rPr>
                <w:rFonts w:cstheme="minorHAnsi"/>
                <w:b/>
                <w:bCs/>
                <w:color w:val="1F497D" w:themeColor="text2"/>
              </w:rPr>
              <w:t xml:space="preserve">KLASA : </w:t>
            </w:r>
            <w:r w:rsidR="00A51174" w:rsidRPr="00A51174">
              <w:rPr>
                <w:rFonts w:cstheme="minorHAnsi"/>
                <w:b/>
                <w:bCs/>
              </w:rPr>
              <w:t>013-02/26-01/002</w:t>
            </w:r>
          </w:p>
          <w:p w14:paraId="3278A101" w14:textId="15AA68DD" w:rsidR="002F3D3E" w:rsidRPr="00A51174" w:rsidRDefault="002F3D3E" w:rsidP="002F3D3E">
            <w:pPr>
              <w:rPr>
                <w:rFonts w:cstheme="minorHAnsi"/>
                <w:b/>
                <w:bCs/>
              </w:rPr>
            </w:pPr>
            <w:r w:rsidRPr="002F3D3E">
              <w:rPr>
                <w:rFonts w:cstheme="minorHAnsi"/>
                <w:b/>
                <w:bCs/>
                <w:color w:val="1F497D" w:themeColor="text2"/>
              </w:rPr>
              <w:t xml:space="preserve">URBROJ : </w:t>
            </w:r>
            <w:r w:rsidR="00A51174" w:rsidRPr="00A51174">
              <w:rPr>
                <w:rFonts w:cstheme="minorHAnsi"/>
                <w:b/>
                <w:bCs/>
              </w:rPr>
              <w:t>2181-18-03-26-02</w:t>
            </w:r>
          </w:p>
          <w:p w14:paraId="15450E16" w14:textId="77777777" w:rsidR="00946F1A" w:rsidRPr="00C112F5" w:rsidRDefault="00946F1A">
            <w:pPr>
              <w:rPr>
                <w:rFonts w:cstheme="minorHAnsi"/>
                <w:b/>
                <w:bCs/>
                <w:color w:val="1F497D" w:themeColor="text2"/>
              </w:rPr>
            </w:pPr>
          </w:p>
          <w:p w14:paraId="153A25E1" w14:textId="731ECC37" w:rsidR="00CC0C57" w:rsidRPr="00C112F5" w:rsidRDefault="00946F1A" w:rsidP="00184E7F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C112F5">
              <w:rPr>
                <w:rFonts w:cstheme="minorHAnsi"/>
                <w:b/>
                <w:bCs/>
                <w:color w:val="1F497D" w:themeColor="text2"/>
              </w:rPr>
              <w:t>Naziv akta:</w:t>
            </w:r>
            <w:r w:rsidR="00520915" w:rsidRPr="00C112F5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3B0E23">
              <w:rPr>
                <w:rFonts w:cstheme="minorHAnsi"/>
                <w:b/>
                <w:bCs/>
                <w:color w:val="1F497D" w:themeColor="text2"/>
              </w:rPr>
              <w:t>Plan upravljanja destinacijom Bol</w:t>
            </w:r>
          </w:p>
        </w:tc>
      </w:tr>
      <w:tr w:rsidR="00946F1A" w:rsidRPr="00545616" w14:paraId="2AF1319C" w14:textId="77777777" w:rsidTr="00EC2321">
        <w:tc>
          <w:tcPr>
            <w:tcW w:w="15451" w:type="dxa"/>
            <w:gridSpan w:val="5"/>
            <w:shd w:val="clear" w:color="auto" w:fill="DBE5F1" w:themeFill="accent1" w:themeFillTint="33"/>
          </w:tcPr>
          <w:p w14:paraId="150D9627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  <w:p w14:paraId="4546035A" w14:textId="03FC0389" w:rsidR="00946F1A" w:rsidRPr="00C112F5" w:rsidRDefault="00946F1A" w:rsidP="00520915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 xml:space="preserve">Razdoblje savjetovanja: </w:t>
            </w:r>
            <w:r w:rsidR="003B0E23">
              <w:rPr>
                <w:rFonts w:cstheme="minorHAnsi"/>
                <w:b/>
                <w:color w:val="1F497D" w:themeColor="text2"/>
              </w:rPr>
              <w:t>12.01.2026 - 11.02.2026</w:t>
            </w:r>
          </w:p>
          <w:p w14:paraId="29FB5B7A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</w:tc>
      </w:tr>
      <w:tr w:rsidR="00546335" w:rsidRPr="00545616" w14:paraId="2C8CA2B0" w14:textId="77777777" w:rsidTr="00EC2321">
        <w:tc>
          <w:tcPr>
            <w:tcW w:w="2127" w:type="dxa"/>
            <w:shd w:val="clear" w:color="auto" w:fill="F2F2F2" w:themeFill="background1" w:themeFillShade="F2"/>
          </w:tcPr>
          <w:p w14:paraId="020902CB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Korisnik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EBCE669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Komentar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FE01A9F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Datum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36A136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Status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47769DB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Odgovor</w:t>
            </w:r>
          </w:p>
        </w:tc>
      </w:tr>
      <w:tr w:rsidR="00546335" w:rsidRPr="00545616" w14:paraId="4AA518C6" w14:textId="77777777" w:rsidTr="00EC2321">
        <w:tc>
          <w:tcPr>
            <w:tcW w:w="2127" w:type="dxa"/>
          </w:tcPr>
          <w:p w14:paraId="2A49F86E" w14:textId="56C4E56C" w:rsidR="00946F1A" w:rsidRPr="00545616" w:rsidRDefault="00386EEB" w:rsidP="00A9210D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Anonimni Građanin</w:t>
            </w:r>
          </w:p>
        </w:tc>
        <w:tc>
          <w:tcPr>
            <w:tcW w:w="5245" w:type="dxa"/>
          </w:tcPr>
          <w:p w14:paraId="72CC5A2A" w14:textId="118A19D2" w:rsidR="00946F1A" w:rsidRPr="00545616" w:rsidRDefault="00386EEB" w:rsidP="00B61F3C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Poštovani, podržavam izradu Plana upravljanja, ali tražim da se zaštita plaže Zlatni rat provede ozbiljno i odgovorno. U proteklim su godinama vidljive promjene u obliku i količinama žala i pijeska te smatram da su potrebne sljedeće mjere prije bilo kakvih daljnjih zahvata: -Uvođenje privremenog razdoblja zabrame za nasipanja i građevinske radove u zoni utjecaja na plažu dok se ne izradi stručna procjena učinaka na morske struje, vjetar i kretanje pijeska. -Naručivanje neovisne stručne procjene koja će jasno pokazati što je uzrok promjena i predložiti sigurna rješenja te osigurati njihovu realizaciju. -Uvođenje redovitog praćenja plaže (fotografiranje/snimanja dronom, mjerenja profila dubine mora (batimetria), praćenje reljefa i geomorfološke dinamike plaže) i redovna objava rezultata kako bi javnost mogla pratiti stanje. -Uključivanje lokalne zajednice, stručnjaka i znanstvenika u praćenje i donošenje odluka te transparentno dijeljenje svih podataka i preporuka.  Zlatni rat je prirodni fenomen i važna vrijednost za cijelu zajednicu, zato tražim da se ove mjere uključe u konačnu verziju Plana i da se osigura financiranje za njihovu provedbu kao i da se proglasi projektom od posebnog značaja.</w:t>
            </w:r>
          </w:p>
        </w:tc>
        <w:tc>
          <w:tcPr>
            <w:tcW w:w="1275" w:type="dxa"/>
          </w:tcPr>
          <w:p w14:paraId="24AC0508" w14:textId="356539BF" w:rsidR="00F922FD" w:rsidRPr="00545616" w:rsidRDefault="00386EEB">
            <w:pPr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10.02.2026 16:39</w:t>
            </w:r>
          </w:p>
        </w:tc>
        <w:tc>
          <w:tcPr>
            <w:tcW w:w="1418" w:type="dxa"/>
          </w:tcPr>
          <w:p w14:paraId="7649BC79" w14:textId="77777777" w:rsidR="00184E7F" w:rsidRPr="00A51174" w:rsidRDefault="00184E7F" w:rsidP="00184E7F">
            <w:pPr>
              <w:rPr>
                <w:rFonts w:ascii="Arial" w:hAnsi="Arial" w:cs="Arial"/>
                <w:sz w:val="20"/>
                <w:szCs w:val="20"/>
              </w:rPr>
            </w:pPr>
            <w:r w:rsidRPr="00630B9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</w:t>
            </w:r>
            <w:r w:rsidRPr="00A51174">
              <w:rPr>
                <w:rFonts w:ascii="Arial" w:hAnsi="Arial" w:cs="Arial"/>
                <w:sz w:val="20"/>
                <w:szCs w:val="20"/>
              </w:rPr>
              <w:t>Primljeno na znanje</w:t>
            </w:r>
          </w:p>
          <w:p w14:paraId="05D0737C" w14:textId="590D6BDA" w:rsidR="00045307" w:rsidRPr="00A51174" w:rsidRDefault="00045307" w:rsidP="00045307">
            <w:pPr>
              <w:rPr>
                <w:rFonts w:cstheme="minorHAnsi"/>
              </w:rPr>
            </w:pPr>
          </w:p>
          <w:p w14:paraId="5AF36E0B" w14:textId="527408BD" w:rsidR="00365B59" w:rsidRPr="00E91D4F" w:rsidRDefault="00365B59" w:rsidP="00184E7F">
            <w:pPr>
              <w:rPr>
                <w:rFonts w:cstheme="minorHAnsi"/>
                <w:color w:val="808080" w:themeColor="background1" w:themeShade="80"/>
              </w:rPr>
            </w:pPr>
          </w:p>
        </w:tc>
        <w:tc>
          <w:tcPr>
            <w:tcW w:w="5386" w:type="dxa"/>
          </w:tcPr>
          <w:p w14:paraId="28567A90" w14:textId="77777777" w:rsidR="00045307" w:rsidRPr="00045307" w:rsidRDefault="00045307" w:rsidP="00045307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 w:rsidRPr="00045307">
              <w:rPr>
                <w:rFonts w:cstheme="minorHAnsi"/>
              </w:rPr>
              <w:t xml:space="preserve">Plaža </w:t>
            </w:r>
            <w:r w:rsidRPr="00045307">
              <w:rPr>
                <w:rFonts w:cstheme="minorHAnsi"/>
                <w:bCs/>
              </w:rPr>
              <w:t>Zlatni rat</w:t>
            </w:r>
            <w:r w:rsidRPr="00045307">
              <w:rPr>
                <w:rFonts w:cstheme="minorHAnsi"/>
              </w:rPr>
              <w:t xml:space="preserve"> zaštićena je sukladno Zakonu o zaštiti prirode u kategoriji značajnog krajobraza. Značajni krajobraz Zlatni rat povjeren je na upravljanje Javnoj ustanovi </w:t>
            </w:r>
            <w:r w:rsidRPr="00045307">
              <w:rPr>
                <w:rFonts w:cstheme="minorHAnsi"/>
                <w:bCs/>
              </w:rPr>
              <w:t>More i krš</w:t>
            </w:r>
            <w:r w:rsidRPr="00045307">
              <w:rPr>
                <w:rFonts w:cstheme="minorHAnsi"/>
              </w:rPr>
              <w:t>, koja je nadležna za provedbu mjera zaštite prirode, nadzor i očuvanje njegovih temeljnih vrijednosti.</w:t>
            </w:r>
          </w:p>
          <w:p w14:paraId="593B94BB" w14:textId="4E0C8C6D" w:rsidR="00045307" w:rsidRPr="00045307" w:rsidRDefault="00045307" w:rsidP="00045307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Prijedlog </w:t>
            </w:r>
            <w:r w:rsidRPr="00045307">
              <w:rPr>
                <w:rFonts w:cstheme="minorHAnsi"/>
              </w:rPr>
              <w:t xml:space="preserve">Plan upravljanja destinacijom Bol predviđa projekt </w:t>
            </w:r>
            <w:r w:rsidRPr="00045307">
              <w:rPr>
                <w:rFonts w:cstheme="minorHAnsi"/>
                <w:i/>
                <w:iCs/>
              </w:rPr>
              <w:t>Sustav upravljanja posjetiteljima i morfološkim promjenama plaže Zlatni rat</w:t>
            </w:r>
            <w:r w:rsidRPr="00045307">
              <w:rPr>
                <w:rFonts w:cstheme="minorHAnsi"/>
              </w:rPr>
              <w:t>, čiji je cilj uspostava pouzdanog i kontinuirano</w:t>
            </w:r>
            <w:r>
              <w:rPr>
                <w:rFonts w:cstheme="minorHAnsi"/>
              </w:rPr>
              <w:t xml:space="preserve">g monitoringa. Projekt obuhvaća </w:t>
            </w:r>
            <w:r w:rsidRPr="00045307">
              <w:rPr>
                <w:rFonts w:cstheme="minorHAnsi"/>
              </w:rPr>
              <w:t xml:space="preserve">praćenje </w:t>
            </w:r>
            <w:proofErr w:type="spellStart"/>
            <w:r w:rsidRPr="00045307">
              <w:rPr>
                <w:rFonts w:cstheme="minorHAnsi"/>
              </w:rPr>
              <w:t>posjetiteljskog</w:t>
            </w:r>
            <w:proofErr w:type="spellEnd"/>
            <w:r w:rsidRPr="00045307">
              <w:rPr>
                <w:rFonts w:cstheme="minorHAnsi"/>
              </w:rPr>
              <w:t xml:space="preserve"> opterećenja,</w:t>
            </w:r>
            <w:r>
              <w:rPr>
                <w:rFonts w:cstheme="minorHAnsi"/>
              </w:rPr>
              <w:t xml:space="preserve"> </w:t>
            </w:r>
            <w:r w:rsidRPr="00045307">
              <w:rPr>
                <w:rFonts w:cstheme="minorHAnsi"/>
              </w:rPr>
              <w:t>mjerenje prirodnih p</w:t>
            </w:r>
            <w:r>
              <w:rPr>
                <w:rFonts w:cstheme="minorHAnsi"/>
              </w:rPr>
              <w:t xml:space="preserve">romjena oblika i površine plaže i </w:t>
            </w:r>
            <w:r w:rsidRPr="00045307">
              <w:rPr>
                <w:rFonts w:cstheme="minorHAnsi"/>
              </w:rPr>
              <w:t>praćenje dinamike sedimenta i geomorfoloških procesa kao podloge za buduće odluke o upravljanju.</w:t>
            </w:r>
          </w:p>
          <w:p w14:paraId="5DC5A1F9" w14:textId="77777777" w:rsidR="00045307" w:rsidRPr="00045307" w:rsidRDefault="00045307" w:rsidP="00045307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 w:rsidRPr="00045307">
              <w:rPr>
                <w:rFonts w:cstheme="minorHAnsi"/>
              </w:rPr>
              <w:t xml:space="preserve">Važno je naglasiti da je u širem obuhvatu značajnog krajobraza Zlatni rat zabranjena </w:t>
            </w:r>
            <w:proofErr w:type="spellStart"/>
            <w:r w:rsidRPr="00045307">
              <w:rPr>
                <w:rFonts w:cstheme="minorHAnsi"/>
              </w:rPr>
              <w:t>dohrana</w:t>
            </w:r>
            <w:proofErr w:type="spellEnd"/>
            <w:r w:rsidRPr="00045307">
              <w:rPr>
                <w:rFonts w:cstheme="minorHAnsi"/>
              </w:rPr>
              <w:t xml:space="preserve"> plaža, a važećim prostorno-planskim dokumentima Općine Bol te Strateškom studijom utjecaja na okoliš planira se dodatno jasno normirati zabrana dohrane plaža i unutar obuhvata ekološke mreže </w:t>
            </w:r>
            <w:r w:rsidRPr="00045307">
              <w:rPr>
                <w:rFonts w:cstheme="minorHAnsi"/>
                <w:bCs/>
              </w:rPr>
              <w:t>Natura 2000</w:t>
            </w:r>
            <w:r w:rsidRPr="00045307">
              <w:rPr>
                <w:rFonts w:cstheme="minorHAnsi"/>
              </w:rPr>
              <w:t xml:space="preserve">. </w:t>
            </w:r>
          </w:p>
          <w:p w14:paraId="47D17C94" w14:textId="101C4A2E" w:rsidR="00946F1A" w:rsidRPr="00045307" w:rsidRDefault="00946F1A" w:rsidP="00F922FD">
            <w:pPr>
              <w:spacing w:beforeLines="40" w:before="96" w:afterLines="40" w:after="96"/>
              <w:jc w:val="both"/>
              <w:rPr>
                <w:rFonts w:cstheme="minorHAnsi"/>
              </w:rPr>
            </w:pPr>
          </w:p>
        </w:tc>
      </w:tr>
    </w:tbl>
    <w:p w14:paraId="3AB44A0F" w14:textId="77777777" w:rsidR="00545616" w:rsidRPr="00545616" w:rsidRDefault="00545616" w:rsidP="00386EEB">
      <w:pPr>
        <w:rPr>
          <w:rFonts w:cstheme="minorHAnsi"/>
          <w:color w:val="808080" w:themeColor="background1" w:themeShade="80"/>
        </w:rPr>
      </w:pPr>
    </w:p>
    <w:sectPr w:rsidR="00545616" w:rsidRPr="00545616" w:rsidSect="007C536F">
      <w:headerReference w:type="first" r:id="rId7"/>
      <w:pgSz w:w="16838" w:h="11906" w:orient="landscape"/>
      <w:pgMar w:top="951" w:right="1417" w:bottom="1417" w:left="1417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9E37" w14:textId="77777777" w:rsidR="007B2B40" w:rsidRDefault="007B2B40" w:rsidP="00946F1A">
      <w:pPr>
        <w:spacing w:after="0" w:line="240" w:lineRule="auto"/>
      </w:pPr>
      <w:r>
        <w:separator/>
      </w:r>
    </w:p>
  </w:endnote>
  <w:endnote w:type="continuationSeparator" w:id="0">
    <w:p w14:paraId="67C405E6" w14:textId="77777777" w:rsidR="007B2B40" w:rsidRDefault="007B2B40" w:rsidP="0094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0D69E" w14:textId="77777777" w:rsidR="007B2B40" w:rsidRDefault="007B2B40" w:rsidP="00946F1A">
      <w:pPr>
        <w:spacing w:after="0" w:line="240" w:lineRule="auto"/>
      </w:pPr>
      <w:r>
        <w:separator/>
      </w:r>
    </w:p>
  </w:footnote>
  <w:footnote w:type="continuationSeparator" w:id="0">
    <w:p w14:paraId="5E73DC5B" w14:textId="77777777" w:rsidR="007B2B40" w:rsidRDefault="007B2B40" w:rsidP="0094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DDBA" w14:textId="5BABF152" w:rsidR="007C536F" w:rsidRDefault="008519F6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8181C" wp14:editId="5A2D8427">
              <wp:simplePos x="0" y="0"/>
              <wp:positionH relativeFrom="column">
                <wp:posOffset>537845</wp:posOffset>
              </wp:positionH>
              <wp:positionV relativeFrom="paragraph">
                <wp:posOffset>179705</wp:posOffset>
              </wp:positionV>
              <wp:extent cx="3858260" cy="441960"/>
              <wp:effectExtent l="0" t="0" r="27940" b="15875"/>
              <wp:wrapNone/>
              <wp:docPr id="3979134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826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FFE25" w14:textId="77777777" w:rsidR="007C536F" w:rsidRPr="00946F1A" w:rsidRDefault="007C536F" w:rsidP="007C536F">
                          <w:pPr>
                            <w:spacing w:after="0" w:line="240" w:lineRule="auto"/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</w:pPr>
                          <w:r w:rsidRPr="00946F1A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REPUBLIKA HRVATSKA</w:t>
                          </w:r>
                        </w:p>
                        <w:p w14:paraId="2CA5B89F" w14:textId="4A3E5621" w:rsidR="007C536F" w:rsidRPr="00946F1A" w:rsidRDefault="003B0E23" w:rsidP="007C536F">
                          <w:pPr>
                            <w:spacing w:after="0" w:line="240" w:lineRule="auto"/>
                            <w:rPr>
                              <w:b/>
                              <w:color w:val="808080" w:themeColor="background1" w:themeShade="80"/>
                            </w:rPr>
                          </w:pPr>
                          <w:r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OPĆINA BOL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6818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35pt;margin-top:14.15pt;width:303.8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" strokecolor="white [3212]">
              <v:textbox style="mso-fit-shape-to-text:t">
                <w:txbxContent>
                  <w:p w14:paraId="7B5FFE25" w14:textId="77777777" w:rsidR="007C536F" w:rsidRPr="00946F1A" w:rsidRDefault="007C536F" w:rsidP="007C536F">
                    <w:pPr>
                      <w:spacing w:after="0" w:line="240" w:lineRule="auto"/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</w:pPr>
                    <w:r w:rsidRPr="00946F1A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REPUBLIKA HRVATSKA</w:t>
                    </w:r>
                  </w:p>
                  <w:p w14:paraId="2CA5B89F" w14:textId="4A3E5621" w:rsidR="007C536F" w:rsidRPr="00946F1A" w:rsidRDefault="003B0E23" w:rsidP="007C536F">
                    <w:pPr>
                      <w:spacing w:after="0" w:line="240" w:lineRule="auto"/>
                      <w:rPr>
                        <w:b/>
                        <w:color w:val="808080" w:themeColor="background1" w:themeShade="80"/>
                      </w:rPr>
                    </w:pPr>
                    <w:r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OPĆINA BOL</w:t>
                    </w:r>
                  </w:p>
                </w:txbxContent>
              </v:textbox>
            </v:shape>
          </w:pict>
        </mc:Fallback>
      </mc:AlternateContent>
    </w:r>
    <w:r w:rsidR="00520915">
      <w:rPr>
        <w:noProof/>
        <w:lang w:eastAsia="hr-HR"/>
      </w:rPr>
      <w:drawing>
        <wp:inline distT="0" distB="0" distL="0" distR="0" wp14:anchorId="10719AF4" wp14:editId="71523FA1">
          <wp:extent cx="478155" cy="638175"/>
          <wp:effectExtent l="0" t="0" r="0" b="0"/>
          <wp:docPr id="1" name="Slika 1" descr="Datoteka:Coat of arms of Croat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teka:Coat of arms of Croat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57CEA"/>
    <w:multiLevelType w:val="multilevel"/>
    <w:tmpl w:val="FFA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21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1A"/>
    <w:rsid w:val="0001753A"/>
    <w:rsid w:val="00045307"/>
    <w:rsid w:val="00084810"/>
    <w:rsid w:val="00095998"/>
    <w:rsid w:val="001549B3"/>
    <w:rsid w:val="00184E7F"/>
    <w:rsid w:val="001B0961"/>
    <w:rsid w:val="001B43C3"/>
    <w:rsid w:val="001D7B29"/>
    <w:rsid w:val="00255AF3"/>
    <w:rsid w:val="002B7FBD"/>
    <w:rsid w:val="002F3D3E"/>
    <w:rsid w:val="00365B59"/>
    <w:rsid w:val="00370A19"/>
    <w:rsid w:val="00386EEB"/>
    <w:rsid w:val="00393977"/>
    <w:rsid w:val="003A51DA"/>
    <w:rsid w:val="003A55CA"/>
    <w:rsid w:val="003B0E23"/>
    <w:rsid w:val="003B7228"/>
    <w:rsid w:val="00452248"/>
    <w:rsid w:val="004B055B"/>
    <w:rsid w:val="004D4B17"/>
    <w:rsid w:val="00520915"/>
    <w:rsid w:val="00545616"/>
    <w:rsid w:val="00546335"/>
    <w:rsid w:val="005569E5"/>
    <w:rsid w:val="00573FC5"/>
    <w:rsid w:val="005F56E2"/>
    <w:rsid w:val="00626CC9"/>
    <w:rsid w:val="00630B97"/>
    <w:rsid w:val="006721AA"/>
    <w:rsid w:val="006956CA"/>
    <w:rsid w:val="006B3344"/>
    <w:rsid w:val="006B7557"/>
    <w:rsid w:val="006C46BB"/>
    <w:rsid w:val="006F0942"/>
    <w:rsid w:val="00704413"/>
    <w:rsid w:val="00737A30"/>
    <w:rsid w:val="00744549"/>
    <w:rsid w:val="00784B0B"/>
    <w:rsid w:val="00787CAC"/>
    <w:rsid w:val="007B2B40"/>
    <w:rsid w:val="007C536F"/>
    <w:rsid w:val="008519F6"/>
    <w:rsid w:val="00892754"/>
    <w:rsid w:val="008A7A88"/>
    <w:rsid w:val="0093264E"/>
    <w:rsid w:val="00946F1A"/>
    <w:rsid w:val="00957F16"/>
    <w:rsid w:val="009C341E"/>
    <w:rsid w:val="009C4CEC"/>
    <w:rsid w:val="00A51174"/>
    <w:rsid w:val="00A839DC"/>
    <w:rsid w:val="00A842D3"/>
    <w:rsid w:val="00A9210D"/>
    <w:rsid w:val="00AD27A3"/>
    <w:rsid w:val="00B06397"/>
    <w:rsid w:val="00B561DF"/>
    <w:rsid w:val="00B61F3C"/>
    <w:rsid w:val="00B65120"/>
    <w:rsid w:val="00BE4331"/>
    <w:rsid w:val="00BE5C48"/>
    <w:rsid w:val="00C112F5"/>
    <w:rsid w:val="00C73FE4"/>
    <w:rsid w:val="00C77B9B"/>
    <w:rsid w:val="00C8226A"/>
    <w:rsid w:val="00C86468"/>
    <w:rsid w:val="00C91EF3"/>
    <w:rsid w:val="00CC0C57"/>
    <w:rsid w:val="00D252FB"/>
    <w:rsid w:val="00D33810"/>
    <w:rsid w:val="00D33E7C"/>
    <w:rsid w:val="00D75DF2"/>
    <w:rsid w:val="00DA5BB5"/>
    <w:rsid w:val="00DB0A0F"/>
    <w:rsid w:val="00DD16AB"/>
    <w:rsid w:val="00DD34EF"/>
    <w:rsid w:val="00DD5810"/>
    <w:rsid w:val="00E0443C"/>
    <w:rsid w:val="00E102EF"/>
    <w:rsid w:val="00E14DF4"/>
    <w:rsid w:val="00E158E5"/>
    <w:rsid w:val="00E23220"/>
    <w:rsid w:val="00E30CAF"/>
    <w:rsid w:val="00E32626"/>
    <w:rsid w:val="00E55531"/>
    <w:rsid w:val="00E73B1D"/>
    <w:rsid w:val="00E73E66"/>
    <w:rsid w:val="00E91D4F"/>
    <w:rsid w:val="00EA55B3"/>
    <w:rsid w:val="00EB6C68"/>
    <w:rsid w:val="00EC2321"/>
    <w:rsid w:val="00F17645"/>
    <w:rsid w:val="00F255EA"/>
    <w:rsid w:val="00F30DEE"/>
    <w:rsid w:val="00F922FD"/>
    <w:rsid w:val="00F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12C5D"/>
  <w15:docId w15:val="{47838C0D-271E-4C79-A1DC-B66531A4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6F1A"/>
  </w:style>
  <w:style w:type="paragraph" w:styleId="Podnoje">
    <w:name w:val="footer"/>
    <w:basedOn w:val="Normal"/>
    <w:link w:val="Podno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6F1A"/>
  </w:style>
  <w:style w:type="paragraph" w:styleId="Tekstbalonia">
    <w:name w:val="Balloon Text"/>
    <w:basedOn w:val="Normal"/>
    <w:link w:val="TekstbaloniaChar"/>
    <w:uiPriority w:val="99"/>
    <w:semiHidden/>
    <w:unhideWhenUsed/>
    <w:rsid w:val="0094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F1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4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158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58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58E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58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58E5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6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Općina Bol</cp:lastModifiedBy>
  <cp:revision>2</cp:revision>
  <cp:lastPrinted>2018-01-26T13:45:00Z</cp:lastPrinted>
  <dcterms:created xsi:type="dcterms:W3CDTF">2026-02-13T09:19:00Z</dcterms:created>
  <dcterms:modified xsi:type="dcterms:W3CDTF">2026-02-13T09:19:00Z</dcterms:modified>
</cp:coreProperties>
</file>