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451" w:type="dxa"/>
        <w:tblInd w:w="-712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45"/>
        <w:gridCol w:w="1275"/>
        <w:gridCol w:w="1418"/>
        <w:gridCol w:w="5386"/>
      </w:tblGrid>
      <w:tr w:rsidR="00946F1A" w:rsidRPr="00545616" w14:paraId="72CBF1F1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731ECC37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3B0E23">
              <w:rPr>
                <w:rFonts w:cstheme="minorHAnsi"/>
                <w:b/>
                <w:bCs/>
                <w:color w:val="1F497D" w:themeColor="text2"/>
              </w:rPr>
              <w:t>Odluka o općinskim porezima Općine Baška Voda</w:t>
            </w:r>
          </w:p>
        </w:tc>
      </w:tr>
      <w:tr w:rsidR="00946F1A" w:rsidRPr="00545616" w14:paraId="2AF1319C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4546035A" w14:textId="3B4BF4F7" w:rsidR="00946F1A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3B0E23">
              <w:rPr>
                <w:rFonts w:cstheme="minorHAnsi"/>
                <w:b/>
                <w:color w:val="1F497D" w:themeColor="text2"/>
              </w:rPr>
              <w:t>5.11.2025</w:t>
            </w:r>
            <w:r w:rsidR="003C3F2D">
              <w:rPr>
                <w:rFonts w:cstheme="minorHAnsi"/>
                <w:b/>
                <w:color w:val="1F497D" w:themeColor="text2"/>
              </w:rPr>
              <w:t>.</w:t>
            </w:r>
            <w:r w:rsidR="003B0E23">
              <w:rPr>
                <w:rFonts w:cstheme="minorHAnsi"/>
                <w:b/>
                <w:color w:val="1F497D" w:themeColor="text2"/>
              </w:rPr>
              <w:t xml:space="preserve"> - 5.12.2025</w:t>
            </w:r>
            <w:r w:rsidR="003C3F2D">
              <w:rPr>
                <w:rFonts w:cstheme="minorHAnsi"/>
                <w:b/>
                <w:color w:val="1F497D" w:themeColor="text2"/>
              </w:rPr>
              <w:t>.</w:t>
            </w:r>
          </w:p>
          <w:p w14:paraId="29FB5B7A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EC2321">
        <w:tc>
          <w:tcPr>
            <w:tcW w:w="2127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EC2321">
        <w:tc>
          <w:tcPr>
            <w:tcW w:w="2127" w:type="dxa"/>
          </w:tcPr>
          <w:p w14:paraId="2A49F86E" w14:textId="56C4E56C" w:rsidR="00946F1A" w:rsidRPr="00545616" w:rsidRDefault="00386EEB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Mare Granić</w:t>
            </w:r>
          </w:p>
        </w:tc>
        <w:tc>
          <w:tcPr>
            <w:tcW w:w="5245" w:type="dxa"/>
          </w:tcPr>
          <w:p w14:paraId="72CC5A2A" w14:textId="118A19D2" w:rsidR="00946F1A" w:rsidRPr="00545616" w:rsidRDefault="00386EEB" w:rsidP="00B61F3C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 xml:space="preserve">Poštovani, montažne kućice pod rednim brojevima 1,3 i 4 su navedene u cjeniku po 6000€ po </w:t>
            </w:r>
            <w:proofErr w:type="spellStart"/>
            <w:r>
              <w:rPr>
                <w:rFonts w:cstheme="minorHAnsi"/>
                <w:color w:val="808080" w:themeColor="background1" w:themeShade="80"/>
              </w:rPr>
              <w:t>komadu.Interesira</w:t>
            </w:r>
            <w:proofErr w:type="spellEnd"/>
            <w:r>
              <w:rPr>
                <w:rFonts w:cstheme="minorHAnsi"/>
                <w:color w:val="808080" w:themeColor="background1" w:themeShade="80"/>
              </w:rPr>
              <w:t xml:space="preserve"> me jesu li montažne kućice koje su dvije spojene( znači duple kvadrature) stavljene pod istu cijenu kao i ove cca 10m2 ili ste </w:t>
            </w:r>
            <w:proofErr w:type="spellStart"/>
            <w:r>
              <w:rPr>
                <w:rFonts w:cstheme="minorHAnsi"/>
                <w:color w:val="808080" w:themeColor="background1" w:themeShade="80"/>
              </w:rPr>
              <w:t>predvidili</w:t>
            </w:r>
            <w:proofErr w:type="spellEnd"/>
            <w:r>
              <w:rPr>
                <w:rFonts w:cstheme="minorHAnsi"/>
                <w:color w:val="808080" w:themeColor="background1" w:themeShade="80"/>
              </w:rPr>
              <w:t xml:space="preserve"> veću cijenu(12000) pa ste nenamjerno izostavili iz članka 11. što bi bilo i logično budući da ste isto </w:t>
            </w:r>
            <w:proofErr w:type="spellStart"/>
            <w:r>
              <w:rPr>
                <w:rFonts w:cstheme="minorHAnsi"/>
                <w:color w:val="808080" w:themeColor="background1" w:themeShade="80"/>
              </w:rPr>
              <w:t>predvidili</w:t>
            </w:r>
            <w:proofErr w:type="spellEnd"/>
            <w:r>
              <w:rPr>
                <w:rFonts w:cstheme="minorHAnsi"/>
                <w:color w:val="808080" w:themeColor="background1" w:themeShade="80"/>
              </w:rPr>
              <w:t xml:space="preserve"> i sa trampolinima ( 8 polja- 7000€ ,a 4 polja-5000€).Nadam se da ćete ispraviti, da je bila samo nenamjerna greška. S poštovanjem, Mare Granić Korisnik JPP Općine Baška Voda</w:t>
            </w:r>
          </w:p>
        </w:tc>
        <w:tc>
          <w:tcPr>
            <w:tcW w:w="1275" w:type="dxa"/>
          </w:tcPr>
          <w:p w14:paraId="24AC0508" w14:textId="356539BF" w:rsidR="00F922FD" w:rsidRPr="00545616" w:rsidRDefault="00386EEB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12.11.2025 18:33</w:t>
            </w:r>
          </w:p>
        </w:tc>
        <w:tc>
          <w:tcPr>
            <w:tcW w:w="1418" w:type="dxa"/>
          </w:tcPr>
          <w:p w14:paraId="5AF36E0B" w14:textId="54B31E8C" w:rsidR="00365B59" w:rsidRPr="007443BB" w:rsidRDefault="00184E7F" w:rsidP="007443BB">
            <w:pPr>
              <w:rPr>
                <w:rFonts w:cstheme="minorHAnsi"/>
              </w:rPr>
            </w:pPr>
            <w:r w:rsidRPr="007443BB">
              <w:rPr>
                <w:rFonts w:ascii="Arial" w:hAnsi="Arial" w:cs="Arial"/>
                <w:sz w:val="20"/>
                <w:szCs w:val="20"/>
              </w:rPr>
              <w:t>-Odbijen</w:t>
            </w:r>
          </w:p>
        </w:tc>
        <w:tc>
          <w:tcPr>
            <w:tcW w:w="5386" w:type="dxa"/>
          </w:tcPr>
          <w:p w14:paraId="47D17C94" w14:textId="29C53D84" w:rsidR="00946F1A" w:rsidRPr="007443BB" w:rsidRDefault="00F1093D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Poštovana, radi se o montažnim kućicama koje su dugi niz godina u postojećim dimenzijama, kakvim su i dan danas, te se ne radi o duplim kućicama, i takve nemamo na području općine Baška </w:t>
            </w:r>
            <w:r w:rsidRPr="00697FE8">
              <w:rPr>
                <w:rFonts w:cstheme="minorHAnsi"/>
              </w:rPr>
              <w:t>Voda.</w:t>
            </w:r>
            <w:r w:rsidR="00697FE8">
              <w:rPr>
                <w:rFonts w:cstheme="minorHAnsi"/>
              </w:rPr>
              <w:t xml:space="preserve"> Cijena kućice je određena po komadu i namjeni – djelatnosti koja se obavlja u kućici.</w:t>
            </w:r>
            <w:r w:rsidR="00C27756">
              <w:rPr>
                <w:rFonts w:cstheme="minorHAnsi"/>
              </w:rPr>
              <w:t xml:space="preserve"> </w:t>
            </w:r>
            <w:r w:rsidR="00697FE8" w:rsidRPr="00697FE8">
              <w:rPr>
                <w:rFonts w:cstheme="minorHAnsi"/>
              </w:rPr>
              <w:t>Time se osigurava da se svaki ponuditelj može prijaviti na bilo koju poziciju pod jednakim, jasno određenim uvjetima, bez obzira na oblik ili konfiguraciju kućice koju nudi</w:t>
            </w:r>
            <w:r w:rsidR="00EF2F30">
              <w:rPr>
                <w:rFonts w:cstheme="minorHAnsi"/>
              </w:rPr>
              <w:t>, a isto važi i za trampoline.</w:t>
            </w:r>
          </w:p>
        </w:tc>
      </w:tr>
    </w:tbl>
    <w:p w14:paraId="3AB44A0F" w14:textId="77777777" w:rsidR="00545616" w:rsidRDefault="00545616" w:rsidP="00386EEB">
      <w:pPr>
        <w:rPr>
          <w:rFonts w:cstheme="minorHAnsi"/>
          <w:color w:val="808080" w:themeColor="background1" w:themeShade="80"/>
        </w:rPr>
      </w:pPr>
    </w:p>
    <w:p w14:paraId="5699B82C" w14:textId="623B5DD4" w:rsidR="00C27756" w:rsidRPr="00C27756" w:rsidRDefault="00C27756" w:rsidP="00C27756">
      <w:pPr>
        <w:tabs>
          <w:tab w:val="left" w:pos="1980"/>
        </w:tabs>
        <w:rPr>
          <w:rFonts w:cstheme="minorHAnsi"/>
        </w:rPr>
      </w:pPr>
      <w:r>
        <w:rPr>
          <w:rFonts w:cstheme="minorHAnsi"/>
        </w:rPr>
        <w:tab/>
      </w:r>
    </w:p>
    <w:sectPr w:rsidR="00C27756" w:rsidRPr="00C27756" w:rsidSect="007C536F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13D3" w14:textId="77777777" w:rsidR="00704686" w:rsidRDefault="00704686" w:rsidP="00946F1A">
      <w:pPr>
        <w:spacing w:after="0" w:line="240" w:lineRule="auto"/>
      </w:pPr>
      <w:r>
        <w:separator/>
      </w:r>
    </w:p>
  </w:endnote>
  <w:endnote w:type="continuationSeparator" w:id="0">
    <w:p w14:paraId="51A61845" w14:textId="77777777" w:rsidR="00704686" w:rsidRDefault="00704686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C1BF" w14:textId="77777777" w:rsidR="00704686" w:rsidRDefault="00704686" w:rsidP="00946F1A">
      <w:pPr>
        <w:spacing w:after="0" w:line="240" w:lineRule="auto"/>
      </w:pPr>
      <w:r>
        <w:separator/>
      </w:r>
    </w:p>
  </w:footnote>
  <w:footnote w:type="continuationSeparator" w:id="0">
    <w:p w14:paraId="302F2F5B" w14:textId="77777777" w:rsidR="00704686" w:rsidRDefault="00704686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5BABF152" w:rsidR="007C536F" w:rsidRDefault="008519F6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5A2D8427">
              <wp:simplePos x="0" y="0"/>
              <wp:positionH relativeFrom="column">
                <wp:posOffset>537845</wp:posOffset>
              </wp:positionH>
              <wp:positionV relativeFrom="paragraph">
                <wp:posOffset>179705</wp:posOffset>
              </wp:positionV>
              <wp:extent cx="3858260" cy="441960"/>
              <wp:effectExtent l="0" t="0" r="27940" b="15875"/>
              <wp:wrapNone/>
              <wp:docPr id="397913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826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A3E5621" w:rsidR="007C536F" w:rsidRPr="00946F1A" w:rsidRDefault="003B0E23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OPĆINA BAŠKA VODA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35pt;margin-top:14.15pt;width:303.8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A3E5621" w:rsidR="007C536F" w:rsidRPr="00946F1A" w:rsidRDefault="003B0E23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OPĆINA BAŠKA VODA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1A"/>
    <w:rsid w:val="0001753A"/>
    <w:rsid w:val="00084810"/>
    <w:rsid w:val="00095998"/>
    <w:rsid w:val="001549B3"/>
    <w:rsid w:val="00184E7F"/>
    <w:rsid w:val="001B0961"/>
    <w:rsid w:val="001B43C3"/>
    <w:rsid w:val="001D7B29"/>
    <w:rsid w:val="00245361"/>
    <w:rsid w:val="00255AF3"/>
    <w:rsid w:val="002B7FBD"/>
    <w:rsid w:val="002F3D3E"/>
    <w:rsid w:val="00325199"/>
    <w:rsid w:val="00365B59"/>
    <w:rsid w:val="00370A19"/>
    <w:rsid w:val="00386EEB"/>
    <w:rsid w:val="00393977"/>
    <w:rsid w:val="003A51DA"/>
    <w:rsid w:val="003A55CA"/>
    <w:rsid w:val="003B0E23"/>
    <w:rsid w:val="003B7228"/>
    <w:rsid w:val="003C3F2D"/>
    <w:rsid w:val="00405C42"/>
    <w:rsid w:val="00452248"/>
    <w:rsid w:val="004B055B"/>
    <w:rsid w:val="004D4B17"/>
    <w:rsid w:val="00505A3F"/>
    <w:rsid w:val="00506D5C"/>
    <w:rsid w:val="00520915"/>
    <w:rsid w:val="00545616"/>
    <w:rsid w:val="00546335"/>
    <w:rsid w:val="00573FC5"/>
    <w:rsid w:val="005F56E2"/>
    <w:rsid w:val="00626CC9"/>
    <w:rsid w:val="00630B97"/>
    <w:rsid w:val="006721AA"/>
    <w:rsid w:val="006956CA"/>
    <w:rsid w:val="00697FE8"/>
    <w:rsid w:val="006B3344"/>
    <w:rsid w:val="006B7557"/>
    <w:rsid w:val="006C46BB"/>
    <w:rsid w:val="006F0942"/>
    <w:rsid w:val="00704413"/>
    <w:rsid w:val="00704686"/>
    <w:rsid w:val="00737A30"/>
    <w:rsid w:val="007443BB"/>
    <w:rsid w:val="00744549"/>
    <w:rsid w:val="00784B0B"/>
    <w:rsid w:val="00787CAC"/>
    <w:rsid w:val="007C536F"/>
    <w:rsid w:val="007F2C1B"/>
    <w:rsid w:val="008519F6"/>
    <w:rsid w:val="00892754"/>
    <w:rsid w:val="008A7A88"/>
    <w:rsid w:val="008F59E4"/>
    <w:rsid w:val="0093264E"/>
    <w:rsid w:val="00946F1A"/>
    <w:rsid w:val="00957F16"/>
    <w:rsid w:val="00983233"/>
    <w:rsid w:val="009C341E"/>
    <w:rsid w:val="009C4CEC"/>
    <w:rsid w:val="00A839DC"/>
    <w:rsid w:val="00A842D3"/>
    <w:rsid w:val="00A9210D"/>
    <w:rsid w:val="00AD27A3"/>
    <w:rsid w:val="00B06397"/>
    <w:rsid w:val="00B561DF"/>
    <w:rsid w:val="00B61F3C"/>
    <w:rsid w:val="00B65120"/>
    <w:rsid w:val="00BA65EF"/>
    <w:rsid w:val="00BE4331"/>
    <w:rsid w:val="00BE5C48"/>
    <w:rsid w:val="00C112F5"/>
    <w:rsid w:val="00C27756"/>
    <w:rsid w:val="00C73FE4"/>
    <w:rsid w:val="00C77B9B"/>
    <w:rsid w:val="00C8226A"/>
    <w:rsid w:val="00C86468"/>
    <w:rsid w:val="00C91EF3"/>
    <w:rsid w:val="00CC0C57"/>
    <w:rsid w:val="00CE6302"/>
    <w:rsid w:val="00D252FB"/>
    <w:rsid w:val="00D33810"/>
    <w:rsid w:val="00D33E7C"/>
    <w:rsid w:val="00D75DF2"/>
    <w:rsid w:val="00D82CEF"/>
    <w:rsid w:val="00DA5BB5"/>
    <w:rsid w:val="00DB0A0F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45CC1"/>
    <w:rsid w:val="00E55531"/>
    <w:rsid w:val="00E73B1D"/>
    <w:rsid w:val="00E73E66"/>
    <w:rsid w:val="00E91D4F"/>
    <w:rsid w:val="00EA55B3"/>
    <w:rsid w:val="00EB6C68"/>
    <w:rsid w:val="00EC2321"/>
    <w:rsid w:val="00EF2F30"/>
    <w:rsid w:val="00F1093D"/>
    <w:rsid w:val="00F17645"/>
    <w:rsid w:val="00F255EA"/>
    <w:rsid w:val="00F30DEE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Baska Voda Opcina</cp:lastModifiedBy>
  <cp:revision>7</cp:revision>
  <cp:lastPrinted>2025-12-09T08:10:00Z</cp:lastPrinted>
  <dcterms:created xsi:type="dcterms:W3CDTF">2025-12-08T12:28:00Z</dcterms:created>
  <dcterms:modified xsi:type="dcterms:W3CDTF">2025-12-09T08:10:00Z</dcterms:modified>
</cp:coreProperties>
</file>