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AA11" w14:textId="77777777" w:rsidR="00534B05" w:rsidRPr="00925325" w:rsidRDefault="00534B05" w:rsidP="00534B05">
      <w:pPr>
        <w:pStyle w:val="Bezproreda"/>
        <w:jc w:val="center"/>
        <w:rPr>
          <w:rFonts w:ascii="Arrus BT" w:hAnsi="Arrus BT"/>
          <w:b/>
          <w:bCs/>
        </w:rPr>
      </w:pPr>
      <w:r w:rsidRPr="00925325">
        <w:rPr>
          <w:rFonts w:ascii="Arrus BT" w:hAnsi="Arrus BT"/>
          <w:b/>
          <w:bCs/>
        </w:rPr>
        <w:t xml:space="preserve">O b r a z l o ž e n j e </w:t>
      </w:r>
    </w:p>
    <w:p w14:paraId="51D125D7" w14:textId="77777777" w:rsidR="00534B05" w:rsidRPr="00693CAC" w:rsidRDefault="00534B05" w:rsidP="00534B05">
      <w:pPr>
        <w:pStyle w:val="Bezproreda"/>
        <w:jc w:val="center"/>
        <w:rPr>
          <w:rFonts w:ascii="Arrus BT" w:hAnsi="Arrus BT"/>
          <w:b/>
          <w:bCs/>
          <w:sz w:val="22"/>
          <w:szCs w:val="22"/>
        </w:rPr>
      </w:pPr>
    </w:p>
    <w:p w14:paraId="31B27157" w14:textId="7713755D" w:rsidR="005657F3" w:rsidRPr="009300CC" w:rsidRDefault="00534B05" w:rsidP="009300CC">
      <w:pPr>
        <w:pStyle w:val="Bezproreda"/>
        <w:jc w:val="center"/>
        <w:rPr>
          <w:rFonts w:ascii="Arrus BT" w:hAnsi="Arrus BT"/>
          <w:b/>
          <w:bCs/>
        </w:rPr>
      </w:pPr>
      <w:r>
        <w:rPr>
          <w:rFonts w:ascii="Arrus BT" w:hAnsi="Arrus BT"/>
          <w:b/>
          <w:bCs/>
        </w:rPr>
        <w:t>u</w:t>
      </w:r>
      <w:r w:rsidRPr="00925325">
        <w:rPr>
          <w:rFonts w:ascii="Arrus BT" w:hAnsi="Arrus BT"/>
          <w:b/>
          <w:bCs/>
        </w:rPr>
        <w:t xml:space="preserve">z Prijedlog </w:t>
      </w:r>
      <w:r w:rsidR="005657F3" w:rsidRPr="003401AD">
        <w:rPr>
          <w:rFonts w:ascii="ArRUS" w:hAnsi="ArRUS"/>
          <w:b/>
          <w:bCs/>
          <w:sz w:val="22"/>
          <w:szCs w:val="22"/>
        </w:rPr>
        <w:t>PRAVILNIK</w:t>
      </w:r>
      <w:r w:rsidR="005657F3">
        <w:rPr>
          <w:rFonts w:ascii="ArRUS" w:hAnsi="ArRUS"/>
          <w:b/>
          <w:bCs/>
          <w:sz w:val="22"/>
          <w:szCs w:val="22"/>
        </w:rPr>
        <w:t>A</w:t>
      </w:r>
      <w:r w:rsidR="009300CC">
        <w:rPr>
          <w:rFonts w:ascii="Arrus BT" w:hAnsi="Arrus BT"/>
          <w:b/>
          <w:bCs/>
        </w:rPr>
        <w:t xml:space="preserve"> </w:t>
      </w:r>
      <w:r w:rsidR="005657F3" w:rsidRPr="003401AD">
        <w:rPr>
          <w:rFonts w:ascii="ArRUS" w:hAnsi="ArRUS"/>
          <w:b/>
          <w:bCs/>
          <w:sz w:val="22"/>
          <w:szCs w:val="22"/>
        </w:rPr>
        <w:t xml:space="preserve">o visini naknade za postavljanje i korištenje reklamnih predmeta </w:t>
      </w:r>
      <w:r w:rsidR="009300CC">
        <w:rPr>
          <w:rFonts w:ascii="Arrus BT" w:hAnsi="Arrus BT"/>
          <w:b/>
          <w:bCs/>
        </w:rPr>
        <w:t xml:space="preserve"> </w:t>
      </w:r>
      <w:r w:rsidR="005657F3" w:rsidRPr="003401AD">
        <w:rPr>
          <w:rFonts w:ascii="ArRUS" w:hAnsi="ArRUS"/>
          <w:b/>
          <w:bCs/>
          <w:sz w:val="22"/>
          <w:szCs w:val="22"/>
        </w:rPr>
        <w:t>na području Općine Župa dubrovačka</w:t>
      </w:r>
    </w:p>
    <w:p w14:paraId="25B2DB51" w14:textId="77777777" w:rsidR="005657F3" w:rsidRDefault="005657F3" w:rsidP="005657F3">
      <w:pPr>
        <w:pStyle w:val="Bezproreda"/>
        <w:rPr>
          <w:rFonts w:ascii="ArRUS" w:hAnsi="ArRUS"/>
          <w:b/>
          <w:bCs/>
          <w:sz w:val="22"/>
          <w:szCs w:val="22"/>
        </w:rPr>
      </w:pPr>
    </w:p>
    <w:p w14:paraId="6E99ED2F" w14:textId="77777777" w:rsidR="00534B05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</w:p>
    <w:p w14:paraId="222D0DCD" w14:textId="77777777" w:rsidR="00534B05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</w:p>
    <w:p w14:paraId="35773057" w14:textId="6BF3EF1F" w:rsidR="00534B05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  <w:r>
        <w:rPr>
          <w:rFonts w:ascii="Arrus BT" w:hAnsi="Arrus BT"/>
          <w:sz w:val="22"/>
          <w:szCs w:val="22"/>
        </w:rPr>
        <w:t xml:space="preserve">Dana 27. travnja 2026. na 10. sjednici Općinskog vijeća Općine Župa dubrovačka </w:t>
      </w:r>
      <w:r>
        <w:rPr>
          <w:rFonts w:ascii="Arrus BT" w:hAnsi="Arrus BT"/>
          <w:sz w:val="22"/>
          <w:szCs w:val="22"/>
        </w:rPr>
        <w:t xml:space="preserve">razmotana je </w:t>
      </w:r>
      <w:r>
        <w:rPr>
          <w:rFonts w:ascii="Arrus BT" w:hAnsi="Arrus BT"/>
          <w:sz w:val="22"/>
          <w:szCs w:val="22"/>
        </w:rPr>
        <w:t>donesena je</w:t>
      </w:r>
      <w:r w:rsidRPr="00E3578F">
        <w:rPr>
          <w:rFonts w:ascii="Arrus BT" w:hAnsi="Arrus BT"/>
          <w:sz w:val="22"/>
          <w:szCs w:val="22"/>
        </w:rPr>
        <w:t xml:space="preserve"> Odluk</w:t>
      </w:r>
      <w:r>
        <w:rPr>
          <w:rFonts w:ascii="Arrus BT" w:hAnsi="Arrus BT"/>
          <w:sz w:val="22"/>
          <w:szCs w:val="22"/>
        </w:rPr>
        <w:t>a</w:t>
      </w:r>
      <w:r w:rsidRPr="00E3578F">
        <w:rPr>
          <w:rFonts w:ascii="Arrus BT" w:hAnsi="Arrus BT"/>
          <w:sz w:val="22"/>
          <w:szCs w:val="22"/>
        </w:rPr>
        <w:t xml:space="preserve"> o reklamiranju na području Općine Župa</w:t>
      </w:r>
      <w:r>
        <w:rPr>
          <w:rFonts w:ascii="Arrus BT" w:hAnsi="Arrus BT"/>
          <w:sz w:val="22"/>
          <w:szCs w:val="22"/>
        </w:rPr>
        <w:t xml:space="preserve"> dubrovačka</w:t>
      </w:r>
      <w:r>
        <w:rPr>
          <w:rFonts w:ascii="Arrus BT" w:hAnsi="Arrus BT"/>
          <w:sz w:val="22"/>
          <w:szCs w:val="22"/>
        </w:rPr>
        <w:t>.</w:t>
      </w:r>
    </w:p>
    <w:p w14:paraId="38863C4B" w14:textId="77777777" w:rsidR="00534B05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</w:p>
    <w:p w14:paraId="330DF8D4" w14:textId="5F33FB7B" w:rsidR="00534B05" w:rsidRDefault="00534B05" w:rsidP="00534B05">
      <w:pPr>
        <w:pStyle w:val="xmsolistparagraph"/>
        <w:ind w:left="0"/>
        <w:rPr>
          <w:rFonts w:ascii="Arrus BT" w:hAnsi="Arrus BT"/>
          <w:sz w:val="22"/>
          <w:szCs w:val="22"/>
        </w:rPr>
      </w:pPr>
      <w:r>
        <w:rPr>
          <w:rFonts w:ascii="Arrus BT" w:hAnsi="Arrus BT" w:cs="Calibri"/>
          <w:color w:val="000000"/>
          <w:sz w:val="22"/>
          <w:szCs w:val="22"/>
        </w:rPr>
        <w:t>Uz</w:t>
      </w:r>
      <w:r>
        <w:rPr>
          <w:rFonts w:ascii="Arrus BT" w:hAnsi="Arrus BT"/>
          <w:sz w:val="22"/>
          <w:szCs w:val="22"/>
        </w:rPr>
        <w:t xml:space="preserve"> Odluk</w:t>
      </w:r>
      <w:r>
        <w:rPr>
          <w:rFonts w:ascii="Arrus BT" w:hAnsi="Arrus BT"/>
          <w:sz w:val="22"/>
          <w:szCs w:val="22"/>
        </w:rPr>
        <w:t>u</w:t>
      </w:r>
      <w:r>
        <w:rPr>
          <w:rFonts w:ascii="Arrus BT" w:hAnsi="Arrus BT"/>
          <w:sz w:val="22"/>
          <w:szCs w:val="22"/>
        </w:rPr>
        <w:t xml:space="preserve"> o reklamiranju </w:t>
      </w:r>
      <w:r w:rsidRPr="00E3578F">
        <w:rPr>
          <w:rFonts w:ascii="Arrus BT" w:hAnsi="Arrus BT"/>
          <w:sz w:val="22"/>
          <w:szCs w:val="22"/>
        </w:rPr>
        <w:t>na području Općine Župa dubrovačka</w:t>
      </w:r>
      <w:r>
        <w:rPr>
          <w:rFonts w:ascii="Arrus BT" w:hAnsi="Arrus BT"/>
          <w:sz w:val="22"/>
          <w:szCs w:val="22"/>
        </w:rPr>
        <w:t xml:space="preserve"> (</w:t>
      </w:r>
      <w:r>
        <w:rPr>
          <w:rFonts w:ascii="Arrus BT" w:hAnsi="Arrus BT"/>
          <w:sz w:val="22"/>
          <w:szCs w:val="22"/>
        </w:rPr>
        <w:t>„</w:t>
      </w:r>
      <w:r>
        <w:rPr>
          <w:rFonts w:ascii="Arrus BT" w:hAnsi="Arrus BT"/>
          <w:sz w:val="22"/>
          <w:szCs w:val="22"/>
        </w:rPr>
        <w:t>Službeni glasnik Općine Župa dubrovačka</w:t>
      </w:r>
      <w:r>
        <w:rPr>
          <w:rFonts w:ascii="Arrus BT" w:hAnsi="Arrus BT"/>
          <w:sz w:val="22"/>
          <w:szCs w:val="22"/>
        </w:rPr>
        <w:t>“</w:t>
      </w:r>
      <w:r>
        <w:rPr>
          <w:rFonts w:ascii="Arrus BT" w:hAnsi="Arrus BT"/>
          <w:sz w:val="22"/>
          <w:szCs w:val="22"/>
        </w:rPr>
        <w:t>, broj 16/26)</w:t>
      </w:r>
      <w:r w:rsidRPr="00E3578F">
        <w:rPr>
          <w:rFonts w:ascii="Arrus BT" w:hAnsi="Arrus BT"/>
          <w:sz w:val="22"/>
          <w:szCs w:val="22"/>
        </w:rPr>
        <w:t xml:space="preserve"> </w:t>
      </w:r>
      <w:r>
        <w:rPr>
          <w:rFonts w:ascii="Arrus BT" w:hAnsi="Arrus BT"/>
          <w:sz w:val="22"/>
          <w:szCs w:val="22"/>
        </w:rPr>
        <w:t>kojom se sustavno uređuj</w:t>
      </w:r>
      <w:r>
        <w:rPr>
          <w:rFonts w:ascii="Arrus BT" w:hAnsi="Arrus BT"/>
          <w:sz w:val="22"/>
          <w:szCs w:val="22"/>
        </w:rPr>
        <w:t>u pitanja, kako slijedi:</w:t>
      </w:r>
    </w:p>
    <w:p w14:paraId="06265569" w14:textId="77777777" w:rsidR="00534B05" w:rsidRDefault="00534B05" w:rsidP="00534B05">
      <w:pPr>
        <w:pStyle w:val="xmsolistparagraph"/>
        <w:ind w:left="0"/>
        <w:rPr>
          <w:rFonts w:ascii="Arrus BT" w:hAnsi="Arrus BT"/>
          <w:sz w:val="22"/>
          <w:szCs w:val="22"/>
        </w:rPr>
      </w:pPr>
    </w:p>
    <w:p w14:paraId="594FEB32" w14:textId="5679D80C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eastAsia="Times New Roman"/>
        </w:rPr>
      </w:pPr>
      <w:r>
        <w:rPr>
          <w:rFonts w:ascii="Arrus BT" w:hAnsi="Arrus BT"/>
          <w:sz w:val="22"/>
          <w:szCs w:val="22"/>
        </w:rPr>
        <w:t xml:space="preserve"> </w:t>
      </w:r>
      <w:r>
        <w:rPr>
          <w:rFonts w:ascii="Arrus BT" w:eastAsia="Times New Roman" w:hAnsi="Arrus BT"/>
          <w:sz w:val="22"/>
          <w:szCs w:val="22"/>
        </w:rPr>
        <w:t>vrste reklamnih predmeta (reklame, panoi, transparente, zastave, strate, digitalni panoi</w:t>
      </w:r>
      <w:r>
        <w:rPr>
          <w:rFonts w:ascii="Arrus BT" w:eastAsia="Times New Roman" w:hAnsi="Arrus BT"/>
          <w:sz w:val="22"/>
          <w:szCs w:val="22"/>
        </w:rPr>
        <w:t>)</w:t>
      </w:r>
    </w:p>
    <w:p w14:paraId="69FEC490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uvjeti i način postavljanja reklamnih predmeta na javnim i privatnim površinama vidljivima s javnih površina</w:t>
      </w:r>
    </w:p>
    <w:p w14:paraId="6DC7BBA0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obveza ishođenja odobrenja za postavljanje reklamnih predmeta</w:t>
      </w:r>
    </w:p>
    <w:p w14:paraId="2275D7DF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tehnički i estetski uvjeti (sigurnost prometa, izgled prostora, osvjetljenje i dr.)</w:t>
      </w:r>
    </w:p>
    <w:p w14:paraId="1DE74B79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posebna pravila za digitalne reklamne panele (ograničenja sadržaja i svjetline)</w:t>
      </w:r>
    </w:p>
    <w:p w14:paraId="4D47230B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regulacija zastavica na stupovima javne rasvjete (uz iznimku od komunalnog reda i stroge uvjete)</w:t>
      </w:r>
    </w:p>
    <w:p w14:paraId="3D183EC7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zabrana agresivnog i neprimjerenog oglašavanja</w:t>
      </w:r>
    </w:p>
    <w:p w14:paraId="662D33B4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postupak izdavanja odobrenja i uvjeti za odbijanje zahtjeva</w:t>
      </w:r>
    </w:p>
    <w:p w14:paraId="6F25714E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obveze korisnika (održavanje, uklanjanje) i uklanjanje protupravno postavljenih predmeta</w:t>
      </w:r>
    </w:p>
    <w:p w14:paraId="0A78B347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nadzor i ovlasti komunalnih redara</w:t>
      </w:r>
    </w:p>
    <w:p w14:paraId="53825AAC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kaznene odredbe</w:t>
      </w:r>
    </w:p>
    <w:p w14:paraId="4ADD54F2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prijelazni rok za usklađenje postojećih reklama (6 mjeseci)</w:t>
      </w:r>
    </w:p>
    <w:p w14:paraId="2810A74D" w14:textId="77777777" w:rsid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eastAsia="Times New Roman"/>
        </w:rPr>
      </w:pPr>
      <w:r>
        <w:rPr>
          <w:rFonts w:ascii="Arrus BT" w:eastAsia="Times New Roman" w:hAnsi="Arrus BT"/>
          <w:sz w:val="22"/>
          <w:szCs w:val="22"/>
        </w:rPr>
        <w:t>uvođenje naknade za reklamne predmete.</w:t>
      </w:r>
    </w:p>
    <w:p w14:paraId="43F76B2B" w14:textId="77777777" w:rsidR="00534B05" w:rsidRDefault="00534B05" w:rsidP="00534B05">
      <w:pPr>
        <w:pStyle w:val="xmsonormal"/>
      </w:pPr>
      <w:r>
        <w:rPr>
          <w:rFonts w:ascii="Arrus BT" w:hAnsi="Arrus BT"/>
          <w:sz w:val="22"/>
          <w:szCs w:val="22"/>
        </w:rPr>
        <w:t> </w:t>
      </w:r>
    </w:p>
    <w:p w14:paraId="05D71E2D" w14:textId="6843BC6F" w:rsidR="00534B05" w:rsidRDefault="00534B05" w:rsidP="005657F3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  <w:r>
        <w:rPr>
          <w:rFonts w:ascii="Arrus BT" w:hAnsi="Arrus BT"/>
          <w:sz w:val="22"/>
          <w:szCs w:val="22"/>
        </w:rPr>
        <w:t>Općinski načelnik</w:t>
      </w:r>
      <w:r>
        <w:rPr>
          <w:rFonts w:ascii="Arrus BT" w:hAnsi="Arrus BT"/>
          <w:sz w:val="22"/>
          <w:szCs w:val="22"/>
        </w:rPr>
        <w:t xml:space="preserve">, kao tijelo izvršne vlasti, temeljem ovlasti iz citirane odluke predstavničkog tijela, u suradnji sa stručnim službama općinske administracije, </w:t>
      </w:r>
      <w:r>
        <w:rPr>
          <w:rFonts w:ascii="Arrus BT" w:hAnsi="Arrus BT"/>
          <w:sz w:val="22"/>
          <w:szCs w:val="22"/>
        </w:rPr>
        <w:t xml:space="preserve">donosi poseban Pravilnik o </w:t>
      </w:r>
      <w:r w:rsidR="005657F3" w:rsidRPr="005657F3">
        <w:rPr>
          <w:rFonts w:ascii="Arrus BT" w:hAnsi="Arrus BT"/>
          <w:sz w:val="22"/>
          <w:szCs w:val="22"/>
        </w:rPr>
        <w:t>visini naknade za postavljanje i korištenje reklamnih predmeta na području Općine Župa dubrovačka</w:t>
      </w:r>
      <w:r w:rsidR="005657F3">
        <w:rPr>
          <w:rFonts w:ascii="Arrus BT" w:hAnsi="Arrus BT"/>
          <w:sz w:val="22"/>
          <w:szCs w:val="22"/>
        </w:rPr>
        <w:t>, a</w:t>
      </w:r>
      <w:r>
        <w:rPr>
          <w:rFonts w:ascii="Arrus BT" w:hAnsi="Arrus BT"/>
          <w:sz w:val="22"/>
          <w:szCs w:val="22"/>
        </w:rPr>
        <w:t xml:space="preserve"> kojim se:</w:t>
      </w:r>
    </w:p>
    <w:p w14:paraId="78DEC00E" w14:textId="77777777" w:rsidR="00534B05" w:rsidRDefault="00534B05" w:rsidP="00534B05">
      <w:pPr>
        <w:pStyle w:val="xmsonormal"/>
        <w:jc w:val="both"/>
      </w:pPr>
    </w:p>
    <w:p w14:paraId="28AD57C0" w14:textId="77777777" w:rsidR="00534B05" w:rsidRP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ascii="Arrus BT" w:eastAsia="Times New Roman" w:hAnsi="Arrus BT"/>
          <w:sz w:val="22"/>
          <w:szCs w:val="22"/>
        </w:rPr>
      </w:pPr>
      <w:r>
        <w:rPr>
          <w:rFonts w:ascii="Arrus BT" w:eastAsia="Times New Roman" w:hAnsi="Arrus BT"/>
          <w:sz w:val="22"/>
          <w:szCs w:val="22"/>
        </w:rPr>
        <w:t>utvrđuju konkretni iznosi naknada (panoi, A-stalci, zastavice i dr.)</w:t>
      </w:r>
    </w:p>
    <w:p w14:paraId="1D0C2B75" w14:textId="77777777" w:rsidR="00534B05" w:rsidRP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ascii="Arrus BT" w:eastAsia="Times New Roman" w:hAnsi="Arrus BT"/>
          <w:sz w:val="22"/>
          <w:szCs w:val="22"/>
        </w:rPr>
      </w:pPr>
      <w:r>
        <w:rPr>
          <w:rFonts w:ascii="Arrus BT" w:eastAsia="Times New Roman" w:hAnsi="Arrus BT"/>
          <w:sz w:val="22"/>
          <w:szCs w:val="22"/>
        </w:rPr>
        <w:t>propisuje način obračuna i plaćanja naknade</w:t>
      </w:r>
    </w:p>
    <w:p w14:paraId="76EBDEA6" w14:textId="77777777" w:rsidR="00534B05" w:rsidRP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ascii="Arrus BT" w:eastAsia="Times New Roman" w:hAnsi="Arrus BT"/>
          <w:sz w:val="22"/>
          <w:szCs w:val="22"/>
        </w:rPr>
      </w:pPr>
      <w:r>
        <w:rPr>
          <w:rFonts w:ascii="Arrus BT" w:eastAsia="Times New Roman" w:hAnsi="Arrus BT"/>
          <w:sz w:val="22"/>
          <w:szCs w:val="22"/>
        </w:rPr>
        <w:t>definiraju kriteriji (vrsta, veličina, lokacija, trajanje, utjecaj na prostor)</w:t>
      </w:r>
    </w:p>
    <w:p w14:paraId="51C97A85" w14:textId="77777777" w:rsidR="00534B05" w:rsidRPr="00534B05" w:rsidRDefault="00534B05" w:rsidP="00534B05">
      <w:pPr>
        <w:pStyle w:val="xmsolistparagraph"/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ascii="Arrus BT" w:eastAsia="Times New Roman" w:hAnsi="Arrus BT"/>
          <w:sz w:val="22"/>
          <w:szCs w:val="22"/>
        </w:rPr>
      </w:pPr>
      <w:r>
        <w:rPr>
          <w:rFonts w:ascii="Arrus BT" w:eastAsia="Times New Roman" w:hAnsi="Arrus BT"/>
          <w:sz w:val="22"/>
          <w:szCs w:val="22"/>
        </w:rPr>
        <w:t>uređuju mogućnosti oslobođenja ili korekcije naknade uz obrazloženje.</w:t>
      </w:r>
    </w:p>
    <w:p w14:paraId="396E0FAB" w14:textId="77777777" w:rsidR="00534B05" w:rsidRPr="006968F1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</w:p>
    <w:p w14:paraId="4E5BD44F" w14:textId="77777777" w:rsidR="00534B05" w:rsidRDefault="00534B05" w:rsidP="00534B05">
      <w:pPr>
        <w:autoSpaceDE w:val="0"/>
        <w:autoSpaceDN w:val="0"/>
        <w:adjustRightInd w:val="0"/>
        <w:spacing w:after="0"/>
        <w:ind w:left="0"/>
        <w:rPr>
          <w:rFonts w:ascii="Arrus BT" w:hAnsi="Arrus BT"/>
          <w:sz w:val="22"/>
          <w:szCs w:val="22"/>
        </w:rPr>
      </w:pPr>
      <w:r w:rsidRPr="00E3578F">
        <w:rPr>
          <w:rFonts w:ascii="Arrus BT" w:hAnsi="Arrus BT"/>
          <w:sz w:val="22"/>
          <w:szCs w:val="22"/>
        </w:rPr>
        <w:t xml:space="preserve">Prije </w:t>
      </w:r>
      <w:r>
        <w:rPr>
          <w:rFonts w:ascii="Arrus BT" w:hAnsi="Arrus BT"/>
          <w:sz w:val="22"/>
          <w:szCs w:val="22"/>
        </w:rPr>
        <w:t>donošenja iste od strane tijela izvršne vlasti</w:t>
      </w:r>
      <w:r w:rsidRPr="00E3578F">
        <w:rPr>
          <w:rFonts w:ascii="Arrus BT" w:hAnsi="Arrus BT"/>
          <w:sz w:val="22"/>
          <w:szCs w:val="22"/>
        </w:rPr>
        <w:t xml:space="preserve"> potrebno je provesti postupak javnog savjetovanja sa zainteresiranom javnosti sukladno Zakonu o pravu na pristup informacijama</w:t>
      </w:r>
      <w:r>
        <w:rPr>
          <w:rFonts w:ascii="Arrus BT" w:hAnsi="Arrus BT"/>
          <w:sz w:val="22"/>
          <w:szCs w:val="22"/>
        </w:rPr>
        <w:t>.</w:t>
      </w:r>
    </w:p>
    <w:p w14:paraId="33ECB597" w14:textId="77777777" w:rsidR="00534B05" w:rsidRDefault="00534B05" w:rsidP="00534B05">
      <w:pPr>
        <w:spacing w:after="0" w:line="240" w:lineRule="auto"/>
        <w:ind w:left="0"/>
        <w:rPr>
          <w:rFonts w:ascii="Arrus BT" w:eastAsiaTheme="minorHAnsi" w:hAnsi="Arrus BT" w:cs="Times New Roman"/>
          <w:color w:val="000000" w:themeColor="text1"/>
          <w:sz w:val="22"/>
          <w:szCs w:val="22"/>
          <w:lang w:eastAsia="en-US"/>
        </w:rPr>
      </w:pPr>
    </w:p>
    <w:p w14:paraId="1AFF21FF" w14:textId="77777777" w:rsidR="00534B05" w:rsidRPr="00D01268" w:rsidRDefault="00534B05" w:rsidP="00534B05">
      <w:pPr>
        <w:spacing w:after="0" w:line="240" w:lineRule="auto"/>
        <w:ind w:left="0"/>
        <w:rPr>
          <w:rFonts w:ascii="Arrus BT" w:eastAsiaTheme="minorHAnsi" w:hAnsi="Arrus BT" w:cs="Times New Roman"/>
          <w:color w:val="000000" w:themeColor="text1"/>
          <w:sz w:val="22"/>
          <w:szCs w:val="22"/>
          <w:lang w:eastAsia="en-US"/>
        </w:rPr>
      </w:pPr>
    </w:p>
    <w:p w14:paraId="48C7F9B2" w14:textId="77777777" w:rsidR="00534B05" w:rsidRPr="00D01268" w:rsidRDefault="00534B05" w:rsidP="00534B05">
      <w:pPr>
        <w:spacing w:after="160" w:line="259" w:lineRule="auto"/>
        <w:ind w:left="5040"/>
        <w:contextualSpacing/>
        <w:jc w:val="left"/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</w:pPr>
      <w:r w:rsidRPr="00D01268"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  <w:t xml:space="preserve">     P r e d l a g a t e l j:</w:t>
      </w:r>
    </w:p>
    <w:p w14:paraId="3AC2F523" w14:textId="77777777" w:rsidR="00534B05" w:rsidRPr="00D01268" w:rsidRDefault="00534B05" w:rsidP="00534B05">
      <w:pPr>
        <w:spacing w:after="160" w:line="259" w:lineRule="auto"/>
        <w:ind w:left="360"/>
        <w:contextualSpacing/>
        <w:jc w:val="left"/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</w:pPr>
      <w:r w:rsidRPr="00D01268"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Općinski načelnik</w:t>
      </w:r>
    </w:p>
    <w:p w14:paraId="64430087" w14:textId="77777777" w:rsidR="00534B05" w:rsidRPr="00925325" w:rsidRDefault="00534B05" w:rsidP="00534B05">
      <w:pPr>
        <w:spacing w:after="160" w:line="259" w:lineRule="auto"/>
        <w:ind w:left="360"/>
        <w:contextualSpacing/>
        <w:jc w:val="left"/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</w:pPr>
      <w:r w:rsidRPr="00D01268">
        <w:rPr>
          <w:rFonts w:ascii="Arrus BT" w:eastAsiaTheme="minorHAnsi" w:hAnsi="Arrus BT" w:cstheme="minorBidi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 Marko Miloslavić</w:t>
      </w:r>
    </w:p>
    <w:p w14:paraId="649512C7" w14:textId="1D35A431" w:rsidR="008D2535" w:rsidRPr="00534B05" w:rsidRDefault="008D2535" w:rsidP="00534B05"/>
    <w:sectPr w:rsidR="008D2535" w:rsidRPr="00534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rus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ArRU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16D"/>
    <w:multiLevelType w:val="multilevel"/>
    <w:tmpl w:val="62FA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B27535"/>
    <w:multiLevelType w:val="hybridMultilevel"/>
    <w:tmpl w:val="6E66C6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F5D78"/>
    <w:multiLevelType w:val="multilevel"/>
    <w:tmpl w:val="1204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4675242">
    <w:abstractNumId w:val="1"/>
  </w:num>
  <w:num w:numId="2" w16cid:durableId="1300377856">
    <w:abstractNumId w:val="2"/>
  </w:num>
  <w:num w:numId="3" w16cid:durableId="136262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AC"/>
    <w:rsid w:val="00023BCC"/>
    <w:rsid w:val="000549F6"/>
    <w:rsid w:val="0038614B"/>
    <w:rsid w:val="00534B05"/>
    <w:rsid w:val="005657F3"/>
    <w:rsid w:val="005F0CFA"/>
    <w:rsid w:val="00670A02"/>
    <w:rsid w:val="00693CAC"/>
    <w:rsid w:val="006968F1"/>
    <w:rsid w:val="0076787C"/>
    <w:rsid w:val="00781B60"/>
    <w:rsid w:val="00834696"/>
    <w:rsid w:val="008D2535"/>
    <w:rsid w:val="00925325"/>
    <w:rsid w:val="009300CC"/>
    <w:rsid w:val="009F0DCD"/>
    <w:rsid w:val="009F3EE1"/>
    <w:rsid w:val="00B2375D"/>
    <w:rsid w:val="00B62B35"/>
    <w:rsid w:val="00B9733B"/>
    <w:rsid w:val="00D01268"/>
    <w:rsid w:val="00D61D7E"/>
    <w:rsid w:val="00D8393D"/>
    <w:rsid w:val="00D851DE"/>
    <w:rsid w:val="00E3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F789"/>
  <w15:chartTrackingRefBased/>
  <w15:docId w15:val="{9EA24934-E77D-40E7-8460-37573C09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CAC"/>
    <w:pPr>
      <w:spacing w:after="35" w:line="223" w:lineRule="auto"/>
      <w:ind w:left="317"/>
      <w:jc w:val="both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93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3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3C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3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3C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3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3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3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3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3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3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3C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3C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3C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3C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3C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3C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3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3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3CAC"/>
    <w:pPr>
      <w:numPr>
        <w:ilvl w:val="1"/>
      </w:numPr>
      <w:ind w:left="31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3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3C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93C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3C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3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3C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3CAC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693CAC"/>
    <w:pPr>
      <w:spacing w:after="0" w:line="240" w:lineRule="auto"/>
      <w:ind w:left="317"/>
      <w:jc w:val="both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693CAC"/>
    <w:rPr>
      <w:color w:val="0000FF"/>
      <w:u w:val="single"/>
    </w:rPr>
  </w:style>
  <w:style w:type="paragraph" w:styleId="StandardWeb">
    <w:name w:val="Normal (Web)"/>
    <w:basedOn w:val="Normal"/>
    <w:uiPriority w:val="99"/>
    <w:qFormat/>
    <w:rsid w:val="00E3578F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customStyle="1" w:styleId="xmsonormal">
    <w:name w:val="x_msonormal"/>
    <w:basedOn w:val="Normal"/>
    <w:rsid w:val="00925325"/>
    <w:pPr>
      <w:spacing w:after="0" w:line="240" w:lineRule="auto"/>
      <w:ind w:left="0"/>
      <w:jc w:val="left"/>
    </w:pPr>
    <w:rPr>
      <w:rFonts w:ascii="Aptos" w:eastAsiaTheme="minorHAnsi" w:hAnsi="Aptos" w:cs="Aptos"/>
      <w:color w:val="auto"/>
      <w:kern w:val="0"/>
      <w14:ligatures w14:val="none"/>
    </w:rPr>
  </w:style>
  <w:style w:type="paragraph" w:customStyle="1" w:styleId="xmsolistparagraph">
    <w:name w:val="x_msolistparagraph"/>
    <w:basedOn w:val="Normal"/>
    <w:rsid w:val="00925325"/>
    <w:pPr>
      <w:spacing w:after="0" w:line="240" w:lineRule="auto"/>
      <w:ind w:left="720"/>
      <w:jc w:val="left"/>
    </w:pPr>
    <w:rPr>
      <w:rFonts w:ascii="Aptos" w:eastAsiaTheme="minorHAnsi" w:hAnsi="Aptos" w:cs="Aptos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Peric</dc:creator>
  <cp:keywords/>
  <dc:description/>
  <cp:lastModifiedBy>Josip Peric</cp:lastModifiedBy>
  <cp:revision>13</cp:revision>
  <dcterms:created xsi:type="dcterms:W3CDTF">2026-03-26T09:09:00Z</dcterms:created>
  <dcterms:modified xsi:type="dcterms:W3CDTF">2026-05-20T13:04:00Z</dcterms:modified>
</cp:coreProperties>
</file>