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B3EB" w14:textId="77777777" w:rsidR="00017C17" w:rsidRPr="00892A59" w:rsidRDefault="00017C17" w:rsidP="006A68D7">
      <w:pPr>
        <w:ind w:firstLine="1418"/>
        <w:rPr>
          <w:rFonts w:ascii="ArrusBT" w:eastAsia="Times New Roman" w:hAnsi="ArrusBT" w:cs="Times New Roman"/>
          <w:lang w:val="hr-HR"/>
        </w:rPr>
      </w:pPr>
      <w:bookmarkStart w:id="0" w:name="_Hlk218774416"/>
      <w:bookmarkEnd w:id="0"/>
      <w:r w:rsidRPr="00892A59">
        <w:rPr>
          <w:rFonts w:ascii="Arrus BT" w:eastAsia="Times New Roman" w:hAnsi="Arrus BT" w:cs="Times New Roman"/>
          <w:noProof/>
          <w:color w:val="000000"/>
          <w:sz w:val="24"/>
          <w:szCs w:val="24"/>
          <w:lang w:val="hr-HR"/>
        </w:rPr>
        <w:drawing>
          <wp:inline distT="0" distB="0" distL="0" distR="0" wp14:anchorId="6EF08861" wp14:editId="1CACD93E">
            <wp:extent cx="514350" cy="685800"/>
            <wp:effectExtent l="0" t="0" r="0" b="0"/>
            <wp:docPr id="8770559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r w:rsidRPr="00892A59">
        <w:rPr>
          <w:rFonts w:ascii="Times New Roman" w:eastAsia="Calibri" w:hAnsi="Times New Roman" w:cs="Times New Roman"/>
          <w:lang w:val="hr-HR"/>
        </w:rPr>
        <w:tab/>
      </w:r>
      <w:r w:rsidRPr="00892A59">
        <w:rPr>
          <w:rFonts w:ascii="Times New Roman" w:eastAsia="Calibri" w:hAnsi="Times New Roman" w:cs="Times New Roman"/>
          <w:lang w:val="hr-HR"/>
        </w:rPr>
        <w:tab/>
      </w:r>
    </w:p>
    <w:p w14:paraId="3AD3076E" w14:textId="77777777" w:rsidR="00017C17" w:rsidRPr="00892A59" w:rsidRDefault="00017C17" w:rsidP="006A68D7">
      <w:pPr>
        <w:tabs>
          <w:tab w:val="center" w:pos="4153"/>
          <w:tab w:val="right" w:pos="8306"/>
        </w:tabs>
        <w:spacing w:after="0" w:line="240" w:lineRule="auto"/>
        <w:jc w:val="both"/>
        <w:rPr>
          <w:rFonts w:ascii="ArrusBT" w:eastAsia="Times New Roman" w:hAnsi="ArrusBT" w:cs="Times New Roman"/>
          <w:lang w:val="hr-HR"/>
        </w:rPr>
      </w:pPr>
      <w:r w:rsidRPr="00892A59">
        <w:rPr>
          <w:rFonts w:ascii="ArrusBT" w:eastAsia="Times New Roman" w:hAnsi="ArrusBT" w:cs="Times New Roman"/>
          <w:lang w:val="hr-HR"/>
        </w:rPr>
        <w:t xml:space="preserve">                REPUBLIKA HRVATSKA</w:t>
      </w:r>
    </w:p>
    <w:p w14:paraId="4CD0D543" w14:textId="77777777" w:rsidR="00017C17" w:rsidRPr="00892A59" w:rsidRDefault="00017C17" w:rsidP="006A68D7">
      <w:pPr>
        <w:spacing w:after="0" w:line="240" w:lineRule="auto"/>
        <w:rPr>
          <w:rFonts w:ascii="ArrusBT" w:eastAsia="Times New Roman" w:hAnsi="ArrusBT" w:cs="Times New Roman"/>
          <w:b/>
          <w:lang w:val="hr-HR"/>
        </w:rPr>
      </w:pPr>
      <w:r w:rsidRPr="00892A59">
        <w:rPr>
          <w:rFonts w:ascii="ArrusBT" w:eastAsia="Times New Roman" w:hAnsi="ArrusBT" w:cs="Times New Roman"/>
          <w:lang w:val="hr-HR"/>
        </w:rPr>
        <w:t xml:space="preserve"> DUBROVAČKO-NERETVANSKA ŽUPANIJA</w:t>
      </w:r>
      <w:r w:rsidRPr="00892A59">
        <w:rPr>
          <w:rFonts w:ascii="ArrusBT" w:eastAsia="Times New Roman" w:hAnsi="ArrusBT" w:cs="Times New Roman"/>
          <w:lang w:val="hr-HR"/>
        </w:rPr>
        <w:tab/>
      </w:r>
      <w:r w:rsidRPr="00892A59">
        <w:rPr>
          <w:rFonts w:ascii="ArrusBT" w:eastAsia="Times New Roman" w:hAnsi="ArrusBT" w:cs="Times New Roman"/>
          <w:lang w:val="hr-HR"/>
        </w:rPr>
        <w:tab/>
      </w:r>
      <w:r w:rsidRPr="00892A59">
        <w:rPr>
          <w:rFonts w:ascii="ArrusBT" w:eastAsia="Times New Roman" w:hAnsi="ArrusBT" w:cs="Times New Roman"/>
          <w:lang w:val="hr-HR"/>
        </w:rPr>
        <w:tab/>
      </w:r>
    </w:p>
    <w:p w14:paraId="02923E11" w14:textId="77777777" w:rsidR="00017C17" w:rsidRPr="00892A59" w:rsidRDefault="00017C17" w:rsidP="006A68D7">
      <w:pPr>
        <w:spacing w:after="0" w:line="240" w:lineRule="auto"/>
        <w:rPr>
          <w:rFonts w:ascii="ArrusBT" w:eastAsia="Times New Roman" w:hAnsi="ArrusBT" w:cs="Times New Roman"/>
          <w:lang w:val="hr-HR"/>
        </w:rPr>
      </w:pPr>
      <w:r w:rsidRPr="00892A59">
        <w:rPr>
          <w:rFonts w:ascii="ArrusBT" w:eastAsia="Times New Roman" w:hAnsi="ArrusBT" w:cs="Times New Roman"/>
          <w:lang w:val="hr-HR"/>
        </w:rPr>
        <w:t xml:space="preserve">         OPĆINA ŽUPA DUBROVAČKA</w:t>
      </w:r>
    </w:p>
    <w:p w14:paraId="02AFBDCB" w14:textId="5D6E9F8F" w:rsidR="00017C17" w:rsidRPr="00892A59" w:rsidRDefault="00017C17" w:rsidP="006A68D7">
      <w:pPr>
        <w:spacing w:after="0" w:line="240" w:lineRule="auto"/>
        <w:rPr>
          <w:rFonts w:ascii="ArrusBT" w:eastAsia="Times New Roman" w:hAnsi="ArrusBT" w:cs="Times New Roman"/>
          <w:lang w:val="hr-HR"/>
        </w:rPr>
      </w:pPr>
      <w:r w:rsidRPr="00892A59">
        <w:rPr>
          <w:rFonts w:ascii="ArrusBT" w:eastAsia="Times New Roman" w:hAnsi="ArrusBT" w:cs="Times New Roman"/>
          <w:lang w:val="hr-HR"/>
        </w:rPr>
        <w:t xml:space="preserve">             O p ć i n s k i     n a č e l n i k</w:t>
      </w:r>
    </w:p>
    <w:p w14:paraId="36F926F3" w14:textId="77777777" w:rsidR="00C00FB1" w:rsidRPr="00892A59" w:rsidRDefault="00C00FB1" w:rsidP="006A68D7">
      <w:pPr>
        <w:spacing w:after="0" w:line="240" w:lineRule="auto"/>
        <w:rPr>
          <w:rFonts w:ascii="ArrusBT" w:eastAsia="Times New Roman" w:hAnsi="ArrusBT" w:cs="Times New Roman"/>
          <w:lang w:val="hr-HR"/>
        </w:rPr>
      </w:pPr>
    </w:p>
    <w:p w14:paraId="7990313A" w14:textId="420966C3" w:rsidR="006A68D7" w:rsidRDefault="00EE3AC1" w:rsidP="001E44C0">
      <w:pPr>
        <w:spacing w:line="240" w:lineRule="auto"/>
        <w:jc w:val="both"/>
        <w:rPr>
          <w:rFonts w:ascii="Arrus BT" w:hAnsi="Arrus BT"/>
          <w:lang w:val="hr-HR"/>
        </w:rPr>
      </w:pPr>
      <w:r w:rsidRPr="00892A59">
        <w:rPr>
          <w:rFonts w:ascii="Arrus BT" w:hAnsi="Arrus BT"/>
          <w:lang w:val="hr-HR"/>
        </w:rPr>
        <w:t>Na temelju članka 48. Zakona o lokalnoj i područnoj (regionalnoj) samoupravi</w:t>
      </w:r>
      <w:r w:rsidR="001D1292" w:rsidRPr="00892A59">
        <w:rPr>
          <w:rFonts w:ascii="Arrus BT" w:hAnsi="Arrus BT"/>
          <w:lang w:val="hr-HR"/>
        </w:rPr>
        <w:t xml:space="preserve"> (Narodne novine, br. </w:t>
      </w:r>
      <w:hyperlink r:id="rId9" w:history="1">
        <w:r w:rsidR="001D1292" w:rsidRPr="00892A59">
          <w:rPr>
            <w:rFonts w:ascii="Arrus BT" w:hAnsi="Arrus BT"/>
            <w:lang w:val="hr-HR"/>
          </w:rPr>
          <w:t>33/01</w:t>
        </w:r>
      </w:hyperlink>
      <w:r w:rsidR="001D1292" w:rsidRPr="00892A59">
        <w:rPr>
          <w:rFonts w:ascii="Arrus BT" w:hAnsi="Arrus BT"/>
          <w:lang w:val="hr-HR"/>
        </w:rPr>
        <w:t xml:space="preserve">, </w:t>
      </w:r>
      <w:hyperlink r:id="rId10" w:history="1">
        <w:r w:rsidR="001D1292" w:rsidRPr="00892A59">
          <w:rPr>
            <w:rFonts w:ascii="Arrus BT" w:hAnsi="Arrus BT"/>
            <w:lang w:val="hr-HR"/>
          </w:rPr>
          <w:t>60/01</w:t>
        </w:r>
      </w:hyperlink>
      <w:r w:rsidR="001D1292" w:rsidRPr="00892A59">
        <w:rPr>
          <w:rFonts w:ascii="Arrus BT" w:hAnsi="Arrus BT"/>
          <w:lang w:val="hr-HR"/>
        </w:rPr>
        <w:t xml:space="preserve">, </w:t>
      </w:r>
      <w:hyperlink r:id="rId11" w:history="1">
        <w:r w:rsidR="001D1292" w:rsidRPr="00892A59">
          <w:rPr>
            <w:rFonts w:ascii="Arrus BT" w:hAnsi="Arrus BT"/>
            <w:lang w:val="hr-HR"/>
          </w:rPr>
          <w:t>129/05</w:t>
        </w:r>
      </w:hyperlink>
      <w:r w:rsidR="001D1292" w:rsidRPr="00892A59">
        <w:rPr>
          <w:rFonts w:ascii="Arrus BT" w:hAnsi="Arrus BT"/>
          <w:lang w:val="hr-HR"/>
        </w:rPr>
        <w:t xml:space="preserve">, </w:t>
      </w:r>
      <w:hyperlink r:id="rId12" w:history="1">
        <w:r w:rsidR="001D1292" w:rsidRPr="00892A59">
          <w:rPr>
            <w:rFonts w:ascii="Arrus BT" w:hAnsi="Arrus BT"/>
            <w:lang w:val="hr-HR"/>
          </w:rPr>
          <w:t>109/07</w:t>
        </w:r>
      </w:hyperlink>
      <w:r w:rsidR="001D1292" w:rsidRPr="00892A59">
        <w:rPr>
          <w:rFonts w:ascii="Arrus BT" w:hAnsi="Arrus BT"/>
          <w:lang w:val="hr-HR"/>
        </w:rPr>
        <w:t xml:space="preserve">, </w:t>
      </w:r>
      <w:hyperlink r:id="rId13" w:history="1">
        <w:r w:rsidR="001D1292" w:rsidRPr="00892A59">
          <w:rPr>
            <w:rFonts w:ascii="Arrus BT" w:hAnsi="Arrus BT"/>
            <w:lang w:val="hr-HR"/>
          </w:rPr>
          <w:t>125/08</w:t>
        </w:r>
      </w:hyperlink>
      <w:r w:rsidR="001D1292" w:rsidRPr="00892A59">
        <w:rPr>
          <w:rFonts w:ascii="Arrus BT" w:hAnsi="Arrus BT"/>
          <w:lang w:val="hr-HR"/>
        </w:rPr>
        <w:t xml:space="preserve">, </w:t>
      </w:r>
      <w:hyperlink r:id="rId14" w:history="1">
        <w:r w:rsidR="001D1292" w:rsidRPr="00892A59">
          <w:rPr>
            <w:rFonts w:ascii="Arrus BT" w:hAnsi="Arrus BT"/>
            <w:lang w:val="hr-HR"/>
          </w:rPr>
          <w:t>36/09</w:t>
        </w:r>
      </w:hyperlink>
      <w:r w:rsidR="001D1292" w:rsidRPr="00892A59">
        <w:rPr>
          <w:rFonts w:ascii="Arrus BT" w:hAnsi="Arrus BT"/>
          <w:lang w:val="hr-HR"/>
        </w:rPr>
        <w:t xml:space="preserve">, </w:t>
      </w:r>
      <w:hyperlink r:id="rId15" w:history="1">
        <w:r w:rsidR="001D1292" w:rsidRPr="00892A59">
          <w:rPr>
            <w:rFonts w:ascii="Arrus BT" w:hAnsi="Arrus BT"/>
            <w:lang w:val="hr-HR"/>
          </w:rPr>
          <w:t>36/09</w:t>
        </w:r>
      </w:hyperlink>
      <w:r w:rsidR="001D1292" w:rsidRPr="00892A59">
        <w:rPr>
          <w:rFonts w:ascii="Arrus BT" w:hAnsi="Arrus BT"/>
          <w:lang w:val="hr-HR"/>
        </w:rPr>
        <w:t xml:space="preserve">, </w:t>
      </w:r>
      <w:hyperlink r:id="rId16" w:history="1">
        <w:r w:rsidR="001D1292" w:rsidRPr="00892A59">
          <w:rPr>
            <w:rFonts w:ascii="Arrus BT" w:hAnsi="Arrus BT"/>
            <w:lang w:val="hr-HR"/>
          </w:rPr>
          <w:t>150/11</w:t>
        </w:r>
      </w:hyperlink>
      <w:r w:rsidR="001D1292" w:rsidRPr="00892A59">
        <w:rPr>
          <w:rFonts w:ascii="Arrus BT" w:hAnsi="Arrus BT"/>
          <w:lang w:val="hr-HR"/>
        </w:rPr>
        <w:t xml:space="preserve">, </w:t>
      </w:r>
      <w:hyperlink r:id="rId17" w:history="1">
        <w:r w:rsidR="001D1292" w:rsidRPr="00892A59">
          <w:rPr>
            <w:rFonts w:ascii="Arrus BT" w:hAnsi="Arrus BT"/>
            <w:lang w:val="hr-HR"/>
          </w:rPr>
          <w:t>144/12</w:t>
        </w:r>
      </w:hyperlink>
      <w:r w:rsidR="001D1292" w:rsidRPr="00892A59">
        <w:rPr>
          <w:rFonts w:ascii="Arrus BT" w:hAnsi="Arrus BT"/>
          <w:lang w:val="hr-HR"/>
        </w:rPr>
        <w:t xml:space="preserve">, </w:t>
      </w:r>
      <w:hyperlink r:id="rId18" w:history="1">
        <w:r w:rsidR="001D1292" w:rsidRPr="00892A59">
          <w:rPr>
            <w:rFonts w:ascii="Arrus BT" w:hAnsi="Arrus BT"/>
            <w:lang w:val="hr-HR"/>
          </w:rPr>
          <w:t>19/13</w:t>
        </w:r>
      </w:hyperlink>
      <w:r w:rsidR="001D1292" w:rsidRPr="00892A59">
        <w:rPr>
          <w:rFonts w:ascii="Arrus BT" w:hAnsi="Arrus BT"/>
          <w:lang w:val="hr-HR"/>
        </w:rPr>
        <w:t xml:space="preserve">, </w:t>
      </w:r>
      <w:hyperlink r:id="rId19" w:history="1">
        <w:r w:rsidR="001D1292" w:rsidRPr="00892A59">
          <w:rPr>
            <w:rFonts w:ascii="Arrus BT" w:hAnsi="Arrus BT"/>
            <w:lang w:val="hr-HR"/>
          </w:rPr>
          <w:t>137/15</w:t>
        </w:r>
      </w:hyperlink>
      <w:r w:rsidR="001D1292" w:rsidRPr="00892A59">
        <w:rPr>
          <w:rFonts w:ascii="Arrus BT" w:hAnsi="Arrus BT"/>
          <w:lang w:val="hr-HR"/>
        </w:rPr>
        <w:t xml:space="preserve">, </w:t>
      </w:r>
      <w:hyperlink r:id="rId20" w:history="1">
        <w:r w:rsidR="001D1292" w:rsidRPr="00892A59">
          <w:rPr>
            <w:rFonts w:ascii="Arrus BT" w:hAnsi="Arrus BT"/>
            <w:lang w:val="hr-HR"/>
          </w:rPr>
          <w:t>123/17</w:t>
        </w:r>
      </w:hyperlink>
      <w:r w:rsidR="001D1292" w:rsidRPr="00892A59">
        <w:rPr>
          <w:rFonts w:ascii="Arrus BT" w:hAnsi="Arrus BT"/>
          <w:lang w:val="hr-HR"/>
        </w:rPr>
        <w:t xml:space="preserve">, </w:t>
      </w:r>
      <w:hyperlink r:id="rId21" w:history="1">
        <w:r w:rsidR="001D1292" w:rsidRPr="00892A59">
          <w:rPr>
            <w:rFonts w:ascii="Arrus BT" w:hAnsi="Arrus BT"/>
            <w:lang w:val="hr-HR"/>
          </w:rPr>
          <w:t>98/19</w:t>
        </w:r>
      </w:hyperlink>
      <w:r w:rsidR="001D1292" w:rsidRPr="00892A59">
        <w:rPr>
          <w:rFonts w:ascii="Arrus BT" w:hAnsi="Arrus BT"/>
          <w:lang w:val="hr-HR"/>
        </w:rPr>
        <w:t xml:space="preserve">, </w:t>
      </w:r>
      <w:hyperlink r:id="rId22" w:history="1">
        <w:r w:rsidR="001D1292" w:rsidRPr="00892A59">
          <w:rPr>
            <w:rFonts w:ascii="Arrus BT" w:hAnsi="Arrus BT"/>
            <w:lang w:val="hr-HR"/>
          </w:rPr>
          <w:t>144/20</w:t>
        </w:r>
      </w:hyperlink>
      <w:r w:rsidR="001D1292" w:rsidRPr="00892A59">
        <w:rPr>
          <w:rFonts w:ascii="Arrus BT" w:hAnsi="Arrus BT"/>
          <w:lang w:val="hr-HR"/>
        </w:rPr>
        <w:t xml:space="preserve">) </w:t>
      </w:r>
      <w:r w:rsidRPr="00892A59">
        <w:rPr>
          <w:rFonts w:ascii="Arrus BT" w:hAnsi="Arrus BT"/>
          <w:lang w:val="hr-HR"/>
        </w:rPr>
        <w:t xml:space="preserve">i </w:t>
      </w:r>
      <w:r w:rsidR="00915B0F" w:rsidRPr="00892A59">
        <w:rPr>
          <w:rFonts w:ascii="Arrus BT" w:hAnsi="Arrus BT"/>
          <w:lang w:val="hr-HR"/>
        </w:rPr>
        <w:t>48. Statuta Općine Župa dubrovačka ("Službeni glasnik Općine Župa dubrovačka" br. 8/09, 6/13, 3/18, 4/20, 6/20 – pročišćeni tekst, 5/21, 9/21 – pročišćeni tekst)</w:t>
      </w:r>
      <w:r w:rsidRPr="00892A59">
        <w:rPr>
          <w:rFonts w:ascii="Arrus BT" w:hAnsi="Arrus BT"/>
          <w:lang w:val="hr-HR"/>
        </w:rPr>
        <w:t>, Općinski načelnik Općine Župa dubrovačka dana _____________godine donosi sljedeći</w:t>
      </w:r>
    </w:p>
    <w:p w14:paraId="7930B874" w14:textId="77777777" w:rsidR="0092202B" w:rsidRPr="00892A59" w:rsidRDefault="0092202B" w:rsidP="001E44C0">
      <w:pPr>
        <w:spacing w:line="240" w:lineRule="auto"/>
        <w:jc w:val="both"/>
        <w:rPr>
          <w:rFonts w:ascii="Arrus BT" w:hAnsi="Arrus BT"/>
          <w:lang w:val="hr-HR"/>
        </w:rPr>
      </w:pPr>
    </w:p>
    <w:p w14:paraId="482A598D" w14:textId="607BE863" w:rsidR="00EE3AC1" w:rsidRPr="00892A59" w:rsidRDefault="00EE3AC1" w:rsidP="006A68D7">
      <w:pPr>
        <w:jc w:val="center"/>
        <w:rPr>
          <w:rFonts w:ascii="Arrus BT" w:hAnsi="Arrus BT"/>
          <w:sz w:val="28"/>
          <w:szCs w:val="28"/>
          <w:lang w:val="hr-HR"/>
        </w:rPr>
      </w:pPr>
      <w:r w:rsidRPr="00892A59">
        <w:rPr>
          <w:rFonts w:ascii="Arrus BT" w:hAnsi="Arrus BT"/>
          <w:b/>
          <w:bCs/>
          <w:sz w:val="28"/>
          <w:szCs w:val="28"/>
          <w:lang w:val="hr-HR"/>
        </w:rPr>
        <w:t>PRAVILNIK</w:t>
      </w:r>
    </w:p>
    <w:p w14:paraId="21C275F4" w14:textId="007C34FD" w:rsidR="00017C17" w:rsidRDefault="00EE3AC1" w:rsidP="006A68D7">
      <w:pPr>
        <w:jc w:val="center"/>
        <w:rPr>
          <w:rFonts w:ascii="Arrus BT" w:hAnsi="Arrus BT"/>
          <w:b/>
          <w:bCs/>
          <w:lang w:val="hr-HR"/>
        </w:rPr>
      </w:pPr>
      <w:r w:rsidRPr="00892A59">
        <w:rPr>
          <w:rFonts w:ascii="Arrus BT" w:hAnsi="Arrus BT"/>
          <w:b/>
          <w:bCs/>
          <w:lang w:val="hr-HR"/>
        </w:rPr>
        <w:t>o postupku dodjele sredstava za sponzorstva i donacije</w:t>
      </w:r>
      <w:r w:rsidR="00017C17" w:rsidRPr="00892A59">
        <w:rPr>
          <w:rFonts w:ascii="Arrus BT" w:hAnsi="Arrus BT"/>
          <w:lang w:val="hr-HR"/>
        </w:rPr>
        <w:t xml:space="preserve"> </w:t>
      </w:r>
      <w:r w:rsidRPr="00892A59">
        <w:rPr>
          <w:rFonts w:ascii="Arrus BT" w:hAnsi="Arrus BT"/>
          <w:b/>
          <w:bCs/>
          <w:lang w:val="hr-HR"/>
        </w:rPr>
        <w:t>koja se isplaćuju iz Proračuna Općine Župa dubrovačka</w:t>
      </w:r>
    </w:p>
    <w:p w14:paraId="20D14B3F" w14:textId="77777777" w:rsidR="0092202B" w:rsidRPr="00892A59" w:rsidRDefault="0092202B" w:rsidP="006A68D7">
      <w:pPr>
        <w:jc w:val="center"/>
        <w:rPr>
          <w:rFonts w:ascii="Arrus BT" w:hAnsi="Arrus BT"/>
          <w:b/>
          <w:bCs/>
          <w:lang w:val="hr-HR"/>
        </w:rPr>
      </w:pPr>
    </w:p>
    <w:p w14:paraId="3BCA6D1C" w14:textId="2C6DEF5E" w:rsidR="00EE3AC1" w:rsidRPr="00892A59" w:rsidRDefault="00EE3AC1" w:rsidP="006A68D7">
      <w:pPr>
        <w:jc w:val="center"/>
        <w:rPr>
          <w:rFonts w:ascii="Arrus BT" w:hAnsi="Arrus BT"/>
          <w:lang w:val="hr-HR"/>
        </w:rPr>
      </w:pPr>
      <w:r w:rsidRPr="00892A59">
        <w:rPr>
          <w:rFonts w:ascii="Arrus BT" w:hAnsi="Arrus BT"/>
          <w:b/>
          <w:bCs/>
          <w:lang w:val="hr-HR"/>
        </w:rPr>
        <w:t>I. OPĆE ODREDBE</w:t>
      </w:r>
    </w:p>
    <w:p w14:paraId="5FC8B1D2" w14:textId="29180930" w:rsidR="00EE3AC1" w:rsidRPr="00892A59" w:rsidRDefault="00EE3AC1" w:rsidP="006A68D7">
      <w:pPr>
        <w:jc w:val="center"/>
        <w:rPr>
          <w:rFonts w:ascii="Arrus BT" w:hAnsi="Arrus BT"/>
          <w:lang w:val="hr-HR"/>
        </w:rPr>
      </w:pPr>
      <w:r w:rsidRPr="00892A59">
        <w:rPr>
          <w:rFonts w:ascii="Arrus BT" w:hAnsi="Arrus BT"/>
          <w:b/>
          <w:bCs/>
          <w:lang w:val="hr-HR"/>
        </w:rPr>
        <w:t>Članak 1.</w:t>
      </w:r>
    </w:p>
    <w:p w14:paraId="315ABFA6" w14:textId="1A5AF96B" w:rsidR="00EE3AC1" w:rsidRPr="00892A59" w:rsidRDefault="00EE3AC1" w:rsidP="006A68D7">
      <w:pPr>
        <w:spacing w:line="240" w:lineRule="auto"/>
        <w:jc w:val="both"/>
        <w:rPr>
          <w:rFonts w:ascii="Arrus BT" w:hAnsi="Arrus BT"/>
          <w:lang w:val="hr-HR"/>
        </w:rPr>
      </w:pPr>
      <w:r w:rsidRPr="00892A59">
        <w:rPr>
          <w:rFonts w:ascii="Arrus BT" w:hAnsi="Arrus BT"/>
          <w:lang w:val="hr-HR"/>
        </w:rPr>
        <w:t>Ovim Pravilnikom utvrđuje se postupak dodjele sredstava za sponzorstva i donacije za koja Proračunom Općine Župa dubrovačka za tekuću godinu nisu utvrđeni krajnji korisnici.</w:t>
      </w:r>
    </w:p>
    <w:p w14:paraId="01770E89" w14:textId="104BE6D5" w:rsidR="00EE3AC1" w:rsidRPr="00892A59" w:rsidRDefault="00EE3AC1" w:rsidP="006A68D7">
      <w:pPr>
        <w:spacing w:line="240" w:lineRule="auto"/>
        <w:jc w:val="both"/>
        <w:rPr>
          <w:rFonts w:ascii="Arrus BT" w:hAnsi="Arrus BT"/>
          <w:lang w:val="hr-HR"/>
        </w:rPr>
      </w:pPr>
      <w:r w:rsidRPr="00892A59">
        <w:rPr>
          <w:rFonts w:ascii="Arrus BT" w:hAnsi="Arrus BT"/>
          <w:lang w:val="hr-HR"/>
        </w:rPr>
        <w:t xml:space="preserve">Pravilnik se ne odnosi na sponzorstva i donacije koje se </w:t>
      </w:r>
      <w:r w:rsidR="004D1483" w:rsidRPr="00892A59">
        <w:rPr>
          <w:rFonts w:ascii="Arrus BT" w:hAnsi="Arrus BT"/>
          <w:lang w:val="hr-HR"/>
        </w:rPr>
        <w:t>ostvaruju</w:t>
      </w:r>
      <w:r w:rsidRPr="00892A59">
        <w:rPr>
          <w:rFonts w:ascii="Arrus BT" w:hAnsi="Arrus BT"/>
          <w:lang w:val="hr-HR"/>
        </w:rPr>
        <w:t xml:space="preserve"> na temelju natječaja ili javnog poziva, budući da su oni uređeni posebnim propisima.</w:t>
      </w:r>
    </w:p>
    <w:p w14:paraId="4F755F55" w14:textId="455BD11D" w:rsidR="00EE3AC1" w:rsidRPr="00892A59" w:rsidRDefault="00EE3AC1" w:rsidP="006A68D7">
      <w:pPr>
        <w:jc w:val="center"/>
        <w:rPr>
          <w:rFonts w:ascii="Arrus BT" w:hAnsi="Arrus BT"/>
          <w:lang w:val="hr-HR"/>
        </w:rPr>
      </w:pPr>
      <w:r w:rsidRPr="00892A59">
        <w:rPr>
          <w:rFonts w:ascii="Arrus BT" w:hAnsi="Arrus BT"/>
          <w:b/>
          <w:bCs/>
          <w:lang w:val="hr-HR"/>
        </w:rPr>
        <w:t>Članak 2.</w:t>
      </w:r>
    </w:p>
    <w:p w14:paraId="7749AC56" w14:textId="4F9B4A2A" w:rsidR="009A63F7" w:rsidRPr="00892A59" w:rsidRDefault="009A63F7" w:rsidP="006A68D7">
      <w:pPr>
        <w:spacing w:line="240" w:lineRule="auto"/>
        <w:jc w:val="both"/>
        <w:rPr>
          <w:rFonts w:ascii="Arrus BT" w:hAnsi="Arrus BT"/>
          <w:lang w:val="hr-HR"/>
        </w:rPr>
      </w:pPr>
      <w:r w:rsidRPr="00892A59">
        <w:rPr>
          <w:rFonts w:ascii="Arrus BT" w:hAnsi="Arrus BT"/>
          <w:lang w:val="hr-HR"/>
        </w:rPr>
        <w:t>U smislu ovog Pravilnika, sponzorstvo je dodjela novčanih ili drugih stvari ili prava pravnim ili fizičkim osobama, profitnim ili neprofitnim organizacijama, pri čemu korisnik preuzima obvezu promotivnog isticanja Općine Župa dubrovačka, sukladno Odluci o dodjeli sponzorstva i sklopljenom Ugovoru o sponzorstvu.</w:t>
      </w:r>
    </w:p>
    <w:p w14:paraId="285F6EC7" w14:textId="5CB5CAA3" w:rsidR="00EE3AC1" w:rsidRPr="00892A59" w:rsidRDefault="00EE3AC1" w:rsidP="006A68D7">
      <w:pPr>
        <w:jc w:val="center"/>
        <w:rPr>
          <w:rFonts w:ascii="Arrus BT" w:hAnsi="Arrus BT"/>
          <w:lang w:val="hr-HR"/>
        </w:rPr>
      </w:pPr>
      <w:r w:rsidRPr="00892A59">
        <w:rPr>
          <w:rFonts w:ascii="Arrus BT" w:hAnsi="Arrus BT"/>
          <w:b/>
          <w:bCs/>
          <w:lang w:val="hr-HR"/>
        </w:rPr>
        <w:t>Članak 3.</w:t>
      </w:r>
    </w:p>
    <w:p w14:paraId="58F75F0D" w14:textId="7839C100" w:rsidR="009A63F7" w:rsidRDefault="009A63F7" w:rsidP="006A68D7">
      <w:pPr>
        <w:spacing w:line="240" w:lineRule="auto"/>
        <w:jc w:val="both"/>
        <w:rPr>
          <w:rFonts w:ascii="Arrus BT" w:hAnsi="Arrus BT"/>
          <w:lang w:val="hr-HR"/>
        </w:rPr>
      </w:pPr>
      <w:r w:rsidRPr="00892A59">
        <w:rPr>
          <w:rFonts w:ascii="Arrus BT" w:hAnsi="Arrus BT"/>
          <w:lang w:val="hr-HR"/>
        </w:rPr>
        <w:t xml:space="preserve">U smislu ovog Pravilnika, donacija je darovanje novčanih ili drugih stvari ili prava fizičkim osobama ili neprofitnim pravnim osobama bez obveze protučinidbe, a radi </w:t>
      </w:r>
      <w:r w:rsidRPr="00892A59">
        <w:rPr>
          <w:rFonts w:ascii="Arrus BT" w:hAnsi="Arrus BT"/>
          <w:lang w:val="hr-HR"/>
        </w:rPr>
        <w:lastRenderedPageBreak/>
        <w:t>potpore programima i aktivnostima od kulturnog, umjetničkog, znanstvenog, odgojno-obrazovnog, zdravstvenog, humanitarnog, sportskog, vjerskog, ekološkog ili drugog općekorisnog značaja.</w:t>
      </w:r>
    </w:p>
    <w:p w14:paraId="5EB6D47D" w14:textId="77777777" w:rsidR="0092202B" w:rsidRPr="00892A59" w:rsidRDefault="0092202B" w:rsidP="006A68D7">
      <w:pPr>
        <w:spacing w:line="240" w:lineRule="auto"/>
        <w:jc w:val="both"/>
        <w:rPr>
          <w:rFonts w:ascii="Arrus BT" w:hAnsi="Arrus BT"/>
          <w:lang w:val="hr-HR"/>
        </w:rPr>
      </w:pPr>
    </w:p>
    <w:p w14:paraId="36EC5E69" w14:textId="2629D9A1" w:rsidR="00EE3AC1" w:rsidRPr="00892A59" w:rsidRDefault="00EE3AC1" w:rsidP="006A68D7">
      <w:pPr>
        <w:jc w:val="center"/>
        <w:rPr>
          <w:rFonts w:ascii="Arrus BT" w:hAnsi="Arrus BT"/>
          <w:lang w:val="hr-HR"/>
        </w:rPr>
      </w:pPr>
      <w:r w:rsidRPr="00892A59">
        <w:rPr>
          <w:rFonts w:ascii="Arrus BT" w:hAnsi="Arrus BT"/>
          <w:b/>
          <w:bCs/>
          <w:lang w:val="hr-HR"/>
        </w:rPr>
        <w:t>Članak 4.</w:t>
      </w:r>
    </w:p>
    <w:p w14:paraId="24EEBED5" w14:textId="26E08C4C" w:rsidR="00EE3AC1" w:rsidRPr="00892A59" w:rsidRDefault="00EE3AC1" w:rsidP="006A68D7">
      <w:pPr>
        <w:spacing w:line="240" w:lineRule="auto"/>
        <w:jc w:val="both"/>
        <w:rPr>
          <w:rFonts w:ascii="Arrus BT" w:hAnsi="Arrus BT"/>
          <w:lang w:val="hr-HR"/>
        </w:rPr>
      </w:pPr>
      <w:r w:rsidRPr="00892A59">
        <w:rPr>
          <w:rFonts w:ascii="Arrus BT" w:hAnsi="Arrus BT"/>
          <w:lang w:val="hr-HR"/>
        </w:rPr>
        <w:t>Sponzorstvo ili donacija iz Proračuna Općine Župa dubrovačka</w:t>
      </w:r>
      <w:r w:rsidR="00381090">
        <w:rPr>
          <w:rFonts w:ascii="Arrus BT" w:hAnsi="Arrus BT"/>
          <w:lang w:val="hr-HR"/>
        </w:rPr>
        <w:t>,</w:t>
      </w:r>
      <w:r w:rsidRPr="00892A59">
        <w:rPr>
          <w:rFonts w:ascii="Arrus BT" w:hAnsi="Arrus BT"/>
          <w:lang w:val="hr-HR"/>
        </w:rPr>
        <w:t xml:space="preserve"> u smislu ovog Pravilnika, ne može se ostvariti za programe</w:t>
      </w:r>
      <w:r w:rsidR="002216B8" w:rsidRPr="00892A59">
        <w:rPr>
          <w:rFonts w:ascii="Arrus BT" w:hAnsi="Arrus BT"/>
          <w:lang w:val="hr-HR"/>
        </w:rPr>
        <w:t xml:space="preserve"> i </w:t>
      </w:r>
      <w:r w:rsidRPr="00892A59">
        <w:rPr>
          <w:rFonts w:ascii="Arrus BT" w:hAnsi="Arrus BT"/>
          <w:lang w:val="hr-HR"/>
        </w:rPr>
        <w:t xml:space="preserve">projekte koji se u cijelosti financiraju </w:t>
      </w:r>
      <w:r w:rsidR="00381090">
        <w:rPr>
          <w:rFonts w:ascii="Arrus BT" w:hAnsi="Arrus BT"/>
          <w:lang w:val="hr-HR"/>
        </w:rPr>
        <w:t xml:space="preserve">sukladno </w:t>
      </w:r>
      <w:r w:rsidRPr="00892A59">
        <w:rPr>
          <w:rFonts w:ascii="Arrus BT" w:hAnsi="Arrus BT"/>
          <w:lang w:val="hr-HR"/>
        </w:rPr>
        <w:t xml:space="preserve">posebnim </w:t>
      </w:r>
      <w:r w:rsidR="004D1483" w:rsidRPr="00892A59">
        <w:rPr>
          <w:rFonts w:ascii="Arrus BT" w:hAnsi="Arrus BT"/>
          <w:lang w:val="hr-HR"/>
        </w:rPr>
        <w:t>propisima</w:t>
      </w:r>
      <w:r w:rsidRPr="00892A59">
        <w:rPr>
          <w:rFonts w:ascii="Arrus BT" w:hAnsi="Arrus BT"/>
          <w:lang w:val="hr-HR"/>
        </w:rPr>
        <w:t xml:space="preserve"> (npr. Zakon o Hrvatskom </w:t>
      </w:r>
      <w:r w:rsidR="004D1483" w:rsidRPr="00892A59">
        <w:rPr>
          <w:rFonts w:ascii="Arrus BT" w:hAnsi="Arrus BT"/>
          <w:lang w:val="hr-HR"/>
        </w:rPr>
        <w:t>c</w:t>
      </w:r>
      <w:r w:rsidRPr="00892A59">
        <w:rPr>
          <w:rFonts w:ascii="Arrus BT" w:hAnsi="Arrus BT"/>
          <w:lang w:val="hr-HR"/>
        </w:rPr>
        <w:t xml:space="preserve">rvenom </w:t>
      </w:r>
      <w:r w:rsidR="004D1483" w:rsidRPr="00892A59">
        <w:rPr>
          <w:rFonts w:ascii="Arrus BT" w:hAnsi="Arrus BT"/>
          <w:lang w:val="hr-HR"/>
        </w:rPr>
        <w:t>k</w:t>
      </w:r>
      <w:r w:rsidRPr="00892A59">
        <w:rPr>
          <w:rFonts w:ascii="Arrus BT" w:hAnsi="Arrus BT"/>
          <w:lang w:val="hr-HR"/>
        </w:rPr>
        <w:t xml:space="preserve">rižu, Zakon o lovstvu, Zakon o vatrogastvu, Zakon o pravnom položaju vjerskih zajednica i sl.) ili </w:t>
      </w:r>
      <w:r w:rsidR="0022500A" w:rsidRPr="00892A59">
        <w:rPr>
          <w:rFonts w:ascii="Arrus BT" w:hAnsi="Arrus BT"/>
          <w:lang w:val="hr-HR"/>
        </w:rPr>
        <w:t xml:space="preserve">za </w:t>
      </w:r>
      <w:r w:rsidRPr="00892A59">
        <w:rPr>
          <w:rFonts w:ascii="Arrus BT" w:hAnsi="Arrus BT"/>
          <w:lang w:val="hr-HR"/>
        </w:rPr>
        <w:t>programe</w:t>
      </w:r>
      <w:r w:rsidR="002216B8" w:rsidRPr="00892A59">
        <w:rPr>
          <w:rFonts w:ascii="Arrus BT" w:hAnsi="Arrus BT"/>
          <w:lang w:val="hr-HR"/>
        </w:rPr>
        <w:t xml:space="preserve"> i </w:t>
      </w:r>
      <w:r w:rsidRPr="00892A59">
        <w:rPr>
          <w:rFonts w:ascii="Arrus BT" w:hAnsi="Arrus BT"/>
          <w:lang w:val="hr-HR"/>
        </w:rPr>
        <w:t xml:space="preserve">projekte za koje su u </w:t>
      </w:r>
      <w:r w:rsidR="004D1483" w:rsidRPr="00892A59">
        <w:rPr>
          <w:rFonts w:ascii="Arrus BT" w:hAnsi="Arrus BT"/>
          <w:lang w:val="hr-HR"/>
        </w:rPr>
        <w:t>cijelosti</w:t>
      </w:r>
      <w:r w:rsidRPr="00892A59">
        <w:rPr>
          <w:rFonts w:ascii="Arrus BT" w:hAnsi="Arrus BT"/>
          <w:lang w:val="hr-HR"/>
        </w:rPr>
        <w:t xml:space="preserve"> odobrena sredstva iz </w:t>
      </w:r>
      <w:r w:rsidR="005518E7" w:rsidRPr="00892A59">
        <w:rPr>
          <w:rFonts w:ascii="Arrus BT" w:hAnsi="Arrus BT"/>
          <w:lang w:val="hr-HR"/>
        </w:rPr>
        <w:t>D</w:t>
      </w:r>
      <w:r w:rsidRPr="00892A59">
        <w:rPr>
          <w:rFonts w:ascii="Arrus BT" w:hAnsi="Arrus BT"/>
          <w:lang w:val="hr-HR"/>
        </w:rPr>
        <w:t>ržavnog proračuna</w:t>
      </w:r>
      <w:r w:rsidR="005518E7" w:rsidRPr="00892A59">
        <w:rPr>
          <w:rFonts w:ascii="Arrus BT" w:hAnsi="Arrus BT"/>
          <w:lang w:val="hr-HR"/>
        </w:rPr>
        <w:t xml:space="preserve"> Republike Hrvatske</w:t>
      </w:r>
      <w:r w:rsidRPr="00892A59">
        <w:rPr>
          <w:rFonts w:ascii="Arrus BT" w:hAnsi="Arrus BT"/>
          <w:lang w:val="hr-HR"/>
        </w:rPr>
        <w:t xml:space="preserve">, proračuna jedinica lokalne samouprave </w:t>
      </w:r>
      <w:r w:rsidR="00290D26" w:rsidRPr="00892A59">
        <w:rPr>
          <w:rFonts w:ascii="Arrus BT" w:hAnsi="Arrus BT"/>
          <w:lang w:val="hr-HR"/>
        </w:rPr>
        <w:t xml:space="preserve"> Općine Župa dubrovačka, Proračuna Dubrovačko – neretvanske županije </w:t>
      </w:r>
      <w:r w:rsidRPr="00892A59">
        <w:rPr>
          <w:rFonts w:ascii="Arrus BT" w:hAnsi="Arrus BT"/>
          <w:lang w:val="hr-HR"/>
        </w:rPr>
        <w:t>te drugih izvora</w:t>
      </w:r>
      <w:r w:rsidR="0022500A" w:rsidRPr="00892A59">
        <w:rPr>
          <w:rFonts w:ascii="Arrus BT" w:hAnsi="Arrus BT"/>
          <w:lang w:val="hr-HR"/>
        </w:rPr>
        <w:t xml:space="preserve"> financiranja, uključujući i sredstva iz EU / ESI fondova</w:t>
      </w:r>
      <w:r w:rsidRPr="00892A59">
        <w:rPr>
          <w:rFonts w:ascii="Arrus BT" w:hAnsi="Arrus BT"/>
          <w:lang w:val="hr-HR"/>
        </w:rPr>
        <w:t>.</w:t>
      </w:r>
    </w:p>
    <w:p w14:paraId="421D5A61" w14:textId="4BAC137C" w:rsidR="00E47AC9" w:rsidRPr="00892A59" w:rsidRDefault="00EE3AC1" w:rsidP="006A68D7">
      <w:pPr>
        <w:spacing w:line="240" w:lineRule="auto"/>
        <w:jc w:val="both"/>
        <w:rPr>
          <w:rFonts w:ascii="Arrus BT" w:hAnsi="Arrus BT"/>
          <w:lang w:val="hr-HR"/>
        </w:rPr>
      </w:pPr>
      <w:r w:rsidRPr="00892A59">
        <w:rPr>
          <w:rFonts w:ascii="Arrus BT" w:hAnsi="Arrus BT"/>
          <w:lang w:val="hr-HR"/>
        </w:rPr>
        <w:t>Također, sponzorstvo i donacija ne može se ostvariti, u smislu ovog Pravilnika, za programe</w:t>
      </w:r>
      <w:r w:rsidR="002216B8" w:rsidRPr="00892A59">
        <w:rPr>
          <w:rFonts w:ascii="Arrus BT" w:hAnsi="Arrus BT"/>
          <w:lang w:val="hr-HR"/>
        </w:rPr>
        <w:t xml:space="preserve"> i projekte</w:t>
      </w:r>
      <w:r w:rsidRPr="00892A59">
        <w:rPr>
          <w:rFonts w:ascii="Arrus BT" w:hAnsi="Arrus BT"/>
          <w:lang w:val="hr-HR"/>
        </w:rPr>
        <w:t xml:space="preserve"> koja se ostvaruju na temelju natječaja </w:t>
      </w:r>
      <w:r w:rsidR="004D1483" w:rsidRPr="00892A59">
        <w:rPr>
          <w:rFonts w:ascii="Arrus BT" w:hAnsi="Arrus BT"/>
          <w:lang w:val="hr-HR"/>
        </w:rPr>
        <w:t xml:space="preserve">i / </w:t>
      </w:r>
      <w:r w:rsidRPr="00892A59">
        <w:rPr>
          <w:rFonts w:ascii="Arrus BT" w:hAnsi="Arrus BT"/>
          <w:lang w:val="hr-HR"/>
        </w:rPr>
        <w:t>ili javnog poziva.</w:t>
      </w:r>
    </w:p>
    <w:p w14:paraId="4DB14011" w14:textId="1BC99E48" w:rsidR="00BB1FA5" w:rsidRPr="009870B1" w:rsidRDefault="00BB1FA5" w:rsidP="006A68D7">
      <w:pPr>
        <w:spacing w:line="240" w:lineRule="auto"/>
        <w:jc w:val="both"/>
        <w:rPr>
          <w:rFonts w:ascii="Arrus BT" w:hAnsi="Arrus BT"/>
          <w:lang w:val="hr-HR"/>
        </w:rPr>
      </w:pPr>
      <w:bookmarkStart w:id="1" w:name="_Hlk220479713"/>
      <w:r w:rsidRPr="009870B1">
        <w:rPr>
          <w:rFonts w:ascii="Arrus BT" w:hAnsi="Arrus BT"/>
          <w:lang w:val="hr-HR"/>
        </w:rPr>
        <w:t>U cilju izbjegavanja dvostrukog financiranja, podnositelj zahtjeva za sponzorstvo ili donaciju dužan je pod materijalnom i kaznenom odgovornošću dati izjavu da se ista aktivnost ne financira iz drugih javnih ili privatnih izvora.</w:t>
      </w:r>
    </w:p>
    <w:bookmarkEnd w:id="1"/>
    <w:p w14:paraId="29CFF2FD" w14:textId="076F7EF9" w:rsidR="00FE5883" w:rsidRPr="00892A59" w:rsidRDefault="00FE5883" w:rsidP="006A68D7">
      <w:pPr>
        <w:spacing w:line="240" w:lineRule="auto"/>
        <w:jc w:val="both"/>
        <w:rPr>
          <w:rFonts w:ascii="Arrus BT" w:hAnsi="Arrus BT"/>
          <w:lang w:val="hr-HR"/>
        </w:rPr>
      </w:pPr>
      <w:r w:rsidRPr="00892A59">
        <w:rPr>
          <w:rFonts w:ascii="Arrus BT" w:hAnsi="Arrus BT"/>
          <w:lang w:val="hr-HR"/>
        </w:rPr>
        <w:t>Obrazac izjave iz stavka 3. ovoga članka čini sastavni dio ovog Pravilnika kao Prilog 2.</w:t>
      </w:r>
    </w:p>
    <w:p w14:paraId="79840C31" w14:textId="64B51434" w:rsidR="00EE3AC1" w:rsidRPr="00892A59" w:rsidRDefault="00EE3AC1" w:rsidP="006A68D7">
      <w:pPr>
        <w:jc w:val="center"/>
        <w:rPr>
          <w:rFonts w:ascii="Arrus BT" w:hAnsi="Arrus BT"/>
          <w:lang w:val="hr-HR"/>
        </w:rPr>
      </w:pPr>
      <w:r w:rsidRPr="00892A59">
        <w:rPr>
          <w:rFonts w:ascii="Arrus BT" w:hAnsi="Arrus BT"/>
          <w:b/>
          <w:bCs/>
          <w:lang w:val="hr-HR"/>
        </w:rPr>
        <w:t>II. NAČELNA DODJELE SREDSTAVA</w:t>
      </w:r>
    </w:p>
    <w:p w14:paraId="59D4B846" w14:textId="42C83001" w:rsidR="00EE3AC1" w:rsidRPr="00892A59" w:rsidRDefault="00EE3AC1" w:rsidP="006A68D7">
      <w:pPr>
        <w:jc w:val="center"/>
        <w:rPr>
          <w:rFonts w:ascii="Arrus BT" w:hAnsi="Arrus BT"/>
          <w:lang w:val="hr-HR"/>
        </w:rPr>
      </w:pPr>
      <w:r w:rsidRPr="00892A59">
        <w:rPr>
          <w:rFonts w:ascii="Arrus BT" w:hAnsi="Arrus BT"/>
          <w:b/>
          <w:bCs/>
          <w:lang w:val="hr-HR"/>
        </w:rPr>
        <w:t>Članak 5.</w:t>
      </w:r>
    </w:p>
    <w:p w14:paraId="50AE34AA" w14:textId="14E67048" w:rsidR="00EE3AC1" w:rsidRPr="00892A59" w:rsidRDefault="00EE3AC1" w:rsidP="006A68D7">
      <w:pPr>
        <w:spacing w:line="240" w:lineRule="auto"/>
        <w:jc w:val="both"/>
        <w:rPr>
          <w:rFonts w:ascii="Arrus BT" w:hAnsi="Arrus BT"/>
          <w:lang w:val="hr-HR"/>
        </w:rPr>
      </w:pPr>
      <w:r w:rsidRPr="00892A59">
        <w:rPr>
          <w:rFonts w:ascii="Arrus BT" w:hAnsi="Arrus BT"/>
          <w:lang w:val="hr-HR"/>
        </w:rPr>
        <w:t>Dodjela sredstava za namjene utvrđene člankom 2. i 3. ovog Pravilnika temelji se na sljedećim načelima:</w:t>
      </w:r>
    </w:p>
    <w:p w14:paraId="68C6632D" w14:textId="60EDEFB7" w:rsidR="00EE3AC1" w:rsidRPr="00892A59" w:rsidRDefault="00EE3AC1" w:rsidP="006A68D7">
      <w:pPr>
        <w:spacing w:line="240" w:lineRule="auto"/>
        <w:jc w:val="both"/>
        <w:rPr>
          <w:rFonts w:ascii="Arrus BT" w:hAnsi="Arrus BT"/>
          <w:lang w:val="hr-HR"/>
        </w:rPr>
      </w:pPr>
      <w:r w:rsidRPr="00892A59">
        <w:rPr>
          <w:rFonts w:ascii="Arrus BT" w:hAnsi="Arrus BT"/>
          <w:lang w:val="hr-HR"/>
        </w:rPr>
        <w:t xml:space="preserve">- </w:t>
      </w:r>
      <w:r w:rsidRPr="00892A59">
        <w:rPr>
          <w:rFonts w:ascii="Arrus BT" w:hAnsi="Arrus BT"/>
          <w:b/>
          <w:bCs/>
          <w:lang w:val="hr-HR"/>
        </w:rPr>
        <w:t>I</w:t>
      </w:r>
      <w:r w:rsidR="00290D26" w:rsidRPr="00892A59">
        <w:rPr>
          <w:rFonts w:ascii="Arrus BT" w:hAnsi="Arrus BT"/>
          <w:b/>
          <w:bCs/>
          <w:lang w:val="hr-HR"/>
        </w:rPr>
        <w:t>zvrsnost</w:t>
      </w:r>
    </w:p>
    <w:p w14:paraId="1DD79E8D" w14:textId="08AB7399" w:rsidR="00EE3AC1" w:rsidRPr="00892A59" w:rsidRDefault="00EE3AC1" w:rsidP="006A68D7">
      <w:pPr>
        <w:spacing w:line="240" w:lineRule="auto"/>
        <w:jc w:val="both"/>
        <w:rPr>
          <w:rFonts w:ascii="Arrus BT" w:hAnsi="Arrus BT"/>
          <w:lang w:val="hr-HR"/>
        </w:rPr>
      </w:pPr>
      <w:r w:rsidRPr="00892A59">
        <w:rPr>
          <w:rFonts w:ascii="Arrus BT" w:hAnsi="Arrus BT"/>
          <w:lang w:val="hr-HR"/>
        </w:rPr>
        <w:t>Podnositelji zahtjeva moraju opravdati dodjelu sredstava svojim dosadašnjim radom i rezultatima, zalaganjem, predloženim projektom/programom te prijedlogom provedbe i procjenom tržišnih sredstava</w:t>
      </w:r>
    </w:p>
    <w:p w14:paraId="7BFD3525" w14:textId="105BA167" w:rsidR="00EE3AC1" w:rsidRPr="00892A59" w:rsidRDefault="00EE3AC1" w:rsidP="006A68D7">
      <w:pPr>
        <w:spacing w:line="240" w:lineRule="auto"/>
        <w:jc w:val="both"/>
        <w:rPr>
          <w:rFonts w:ascii="Arrus BT" w:hAnsi="Arrus BT"/>
          <w:b/>
          <w:bCs/>
          <w:lang w:val="hr-HR"/>
        </w:rPr>
      </w:pPr>
      <w:r w:rsidRPr="00892A59">
        <w:rPr>
          <w:rFonts w:ascii="Arrus BT" w:hAnsi="Arrus BT"/>
          <w:b/>
          <w:bCs/>
          <w:lang w:val="hr-HR"/>
        </w:rPr>
        <w:t xml:space="preserve">- </w:t>
      </w:r>
      <w:r w:rsidR="00290D26" w:rsidRPr="00892A59">
        <w:rPr>
          <w:rFonts w:ascii="Arrus BT" w:hAnsi="Arrus BT"/>
          <w:b/>
          <w:bCs/>
          <w:lang w:val="hr-HR"/>
        </w:rPr>
        <w:t>Nepristranost i jednakost postupka</w:t>
      </w:r>
    </w:p>
    <w:p w14:paraId="3BECC141" w14:textId="67474518" w:rsidR="00EE3AC1" w:rsidRPr="00892A59" w:rsidRDefault="00EE3AC1" w:rsidP="006A68D7">
      <w:pPr>
        <w:spacing w:line="240" w:lineRule="auto"/>
        <w:jc w:val="both"/>
        <w:rPr>
          <w:rFonts w:ascii="Arrus BT" w:hAnsi="Arrus BT"/>
          <w:lang w:val="hr-HR"/>
        </w:rPr>
      </w:pPr>
      <w:r w:rsidRPr="00892A59">
        <w:rPr>
          <w:rFonts w:ascii="Arrus BT" w:hAnsi="Arrus BT"/>
          <w:lang w:val="hr-HR"/>
        </w:rPr>
        <w:t xml:space="preserve">Za sve podnositelje zahtjeva vrijedi jednak postupak, a zahtjevi će biti </w:t>
      </w:r>
      <w:r w:rsidR="004D1483" w:rsidRPr="00892A59">
        <w:rPr>
          <w:rFonts w:ascii="Arrus BT" w:hAnsi="Arrus BT"/>
          <w:lang w:val="hr-HR"/>
        </w:rPr>
        <w:t>procijenjeni</w:t>
      </w:r>
      <w:r w:rsidRPr="00892A59">
        <w:rPr>
          <w:rFonts w:ascii="Arrus BT" w:hAnsi="Arrus BT"/>
          <w:lang w:val="hr-HR"/>
        </w:rPr>
        <w:t xml:space="preserve"> temeljem njihove vrijednosti i ustanovljenih kriterija neovisnom stručnom procjenom</w:t>
      </w:r>
      <w:r w:rsidR="002216B8" w:rsidRPr="00892A59">
        <w:rPr>
          <w:rFonts w:ascii="Arrus BT" w:hAnsi="Arrus BT"/>
          <w:lang w:val="hr-HR"/>
        </w:rPr>
        <w:t>.</w:t>
      </w:r>
    </w:p>
    <w:p w14:paraId="24260BEB" w14:textId="632A16AF" w:rsidR="00EE3AC1" w:rsidRPr="00892A59" w:rsidRDefault="00EE3AC1" w:rsidP="006A68D7">
      <w:pPr>
        <w:jc w:val="center"/>
        <w:rPr>
          <w:rFonts w:ascii="Arrus BT" w:hAnsi="Arrus BT"/>
          <w:lang w:val="hr-HR"/>
        </w:rPr>
      </w:pPr>
      <w:r w:rsidRPr="00892A59">
        <w:rPr>
          <w:rFonts w:ascii="Arrus BT" w:hAnsi="Arrus BT"/>
          <w:b/>
          <w:bCs/>
          <w:lang w:val="hr-HR"/>
        </w:rPr>
        <w:t>III. KATEGORIJE ZA DODJELU SPONZORSTVA I DONACIJE</w:t>
      </w:r>
    </w:p>
    <w:p w14:paraId="62A3EDE4" w14:textId="2796FD8E" w:rsidR="00EE3AC1" w:rsidRPr="00892A59" w:rsidRDefault="00EE3AC1" w:rsidP="006A68D7">
      <w:pPr>
        <w:jc w:val="center"/>
        <w:rPr>
          <w:rFonts w:ascii="Arrus BT" w:hAnsi="Arrus BT"/>
          <w:lang w:val="hr-HR"/>
        </w:rPr>
      </w:pPr>
      <w:r w:rsidRPr="00892A59">
        <w:rPr>
          <w:rFonts w:ascii="Arrus BT" w:hAnsi="Arrus BT"/>
          <w:b/>
          <w:bCs/>
          <w:lang w:val="hr-HR"/>
        </w:rPr>
        <w:t>Članak 6.</w:t>
      </w:r>
    </w:p>
    <w:p w14:paraId="45EA3485" w14:textId="6689FA77" w:rsidR="00EE3AC1" w:rsidRPr="00892A59" w:rsidRDefault="00EE3AC1" w:rsidP="006A68D7">
      <w:pPr>
        <w:spacing w:line="240" w:lineRule="auto"/>
        <w:jc w:val="both"/>
        <w:rPr>
          <w:rFonts w:ascii="Arrus BT" w:hAnsi="Arrus BT"/>
          <w:lang w:val="hr-HR"/>
        </w:rPr>
      </w:pPr>
      <w:r w:rsidRPr="00892A59">
        <w:rPr>
          <w:rFonts w:ascii="Arrus BT" w:hAnsi="Arrus BT"/>
          <w:lang w:val="hr-HR"/>
        </w:rPr>
        <w:t>Kategorije za dodjelu sponzorstava ili donacija su sljedeće:</w:t>
      </w:r>
    </w:p>
    <w:p w14:paraId="44EDB359" w14:textId="565A84D1" w:rsidR="00EE3AC1" w:rsidRPr="00892A59" w:rsidRDefault="00EE3AC1" w:rsidP="006A68D7">
      <w:pPr>
        <w:pStyle w:val="Bezproreda"/>
        <w:jc w:val="both"/>
        <w:rPr>
          <w:lang w:val="hr-HR"/>
        </w:rPr>
      </w:pPr>
      <w:r w:rsidRPr="00892A59">
        <w:rPr>
          <w:lang w:val="hr-HR"/>
        </w:rPr>
        <w:lastRenderedPageBreak/>
        <w:t>- Djeca, mladi – poticanje izvrsnosti (odgoj i obrazovanje, znanost, talent, inovacije);</w:t>
      </w:r>
    </w:p>
    <w:p w14:paraId="6E063FC9" w14:textId="69A61ABE" w:rsidR="00EE3AC1" w:rsidRPr="00892A59" w:rsidRDefault="00EE3AC1" w:rsidP="006A68D7">
      <w:pPr>
        <w:pStyle w:val="Bezproreda"/>
        <w:jc w:val="both"/>
        <w:rPr>
          <w:lang w:val="hr-HR"/>
        </w:rPr>
      </w:pPr>
      <w:r w:rsidRPr="00892A59">
        <w:rPr>
          <w:lang w:val="hr-HR"/>
        </w:rPr>
        <w:t>- Humanitarni projekti i zaštita ljudskih prava (briga za djecu, starije, briga za osobe s posebnim potrebama, zdravlje, zaštita ljudskih prava);</w:t>
      </w:r>
    </w:p>
    <w:p w14:paraId="00C9F5CA" w14:textId="63860009" w:rsidR="00EE3AC1" w:rsidRPr="00892A59" w:rsidRDefault="00EE3AC1" w:rsidP="006A68D7">
      <w:pPr>
        <w:pStyle w:val="Bezproreda"/>
        <w:jc w:val="both"/>
        <w:rPr>
          <w:lang w:val="hr-HR"/>
        </w:rPr>
      </w:pPr>
      <w:r w:rsidRPr="00892A59">
        <w:rPr>
          <w:lang w:val="hr-HR"/>
        </w:rPr>
        <w:t xml:space="preserve">- Očuvanje kulturne, </w:t>
      </w:r>
      <w:r w:rsidR="004D1483" w:rsidRPr="00892A59">
        <w:rPr>
          <w:lang w:val="hr-HR"/>
        </w:rPr>
        <w:t>povijesne</w:t>
      </w:r>
      <w:r w:rsidRPr="00892A59">
        <w:rPr>
          <w:lang w:val="hr-HR"/>
        </w:rPr>
        <w:t xml:space="preserve"> i tradicijske baštine (kultura i umjetnost);</w:t>
      </w:r>
    </w:p>
    <w:p w14:paraId="5EE6EBEC" w14:textId="19857B18" w:rsidR="00EE3AC1" w:rsidRPr="00892A59" w:rsidRDefault="00EE3AC1" w:rsidP="006A68D7">
      <w:pPr>
        <w:pStyle w:val="Bezproreda"/>
        <w:jc w:val="both"/>
        <w:rPr>
          <w:lang w:val="hr-HR"/>
        </w:rPr>
      </w:pPr>
      <w:r w:rsidRPr="00892A59">
        <w:rPr>
          <w:lang w:val="hr-HR"/>
        </w:rPr>
        <w:t>- Zaštita okoliša;</w:t>
      </w:r>
    </w:p>
    <w:p w14:paraId="5BF596A6" w14:textId="30CFFCD8" w:rsidR="00EE3AC1" w:rsidRPr="00892A59" w:rsidRDefault="00EE3AC1" w:rsidP="006A68D7">
      <w:pPr>
        <w:pStyle w:val="Bezproreda"/>
        <w:jc w:val="both"/>
        <w:rPr>
          <w:lang w:val="hr-HR"/>
        </w:rPr>
      </w:pPr>
      <w:r w:rsidRPr="00892A59">
        <w:rPr>
          <w:lang w:val="hr-HR"/>
        </w:rPr>
        <w:t>- Vjerski projekti;</w:t>
      </w:r>
    </w:p>
    <w:p w14:paraId="77A14268" w14:textId="41CFF002" w:rsidR="00EE3AC1" w:rsidRPr="00892A59" w:rsidRDefault="00EE3AC1" w:rsidP="006A68D7">
      <w:pPr>
        <w:pStyle w:val="Bezproreda"/>
        <w:jc w:val="both"/>
        <w:rPr>
          <w:lang w:val="hr-HR"/>
        </w:rPr>
      </w:pPr>
      <w:r w:rsidRPr="00892A59">
        <w:rPr>
          <w:lang w:val="hr-HR"/>
        </w:rPr>
        <w:t>- Sport u lokalnoj zajednici</w:t>
      </w:r>
      <w:r w:rsidR="00F75683" w:rsidRPr="00892A59">
        <w:rPr>
          <w:lang w:val="hr-HR"/>
        </w:rPr>
        <w:t>;</w:t>
      </w:r>
    </w:p>
    <w:p w14:paraId="23EC7FBF" w14:textId="3447914B" w:rsidR="00F75683" w:rsidRPr="00892A59" w:rsidRDefault="00F75683" w:rsidP="006A68D7">
      <w:pPr>
        <w:pStyle w:val="Bezproreda"/>
        <w:jc w:val="both"/>
        <w:rPr>
          <w:lang w:val="hr-HR"/>
        </w:rPr>
      </w:pPr>
      <w:r w:rsidRPr="00892A59">
        <w:rPr>
          <w:lang w:val="hr-HR"/>
        </w:rPr>
        <w:t>- Međunarodne sportske manifestacije;</w:t>
      </w:r>
    </w:p>
    <w:p w14:paraId="379B46E3" w14:textId="03EFE85F" w:rsidR="0075116E" w:rsidRPr="00892A59" w:rsidRDefault="00D131F6" w:rsidP="00D131F6">
      <w:pPr>
        <w:pStyle w:val="Bezproreda"/>
        <w:jc w:val="both"/>
        <w:rPr>
          <w:lang w:val="hr-HR"/>
        </w:rPr>
      </w:pPr>
      <w:r w:rsidRPr="00892A59">
        <w:rPr>
          <w:lang w:val="hr-HR"/>
        </w:rPr>
        <w:t xml:space="preserve">- </w:t>
      </w:r>
      <w:r w:rsidR="0075116E" w:rsidRPr="000F73DD">
        <w:rPr>
          <w:lang w:val="hr-HR"/>
        </w:rPr>
        <w:t>Iznimni sportski uspjesi na državnoj, europskoj i svjetskoj razini</w:t>
      </w:r>
      <w:r w:rsidR="00926881" w:rsidRPr="000F73DD">
        <w:rPr>
          <w:lang w:val="hr-HR"/>
        </w:rPr>
        <w:t xml:space="preserve"> (</w:t>
      </w:r>
      <w:r w:rsidR="0075116E" w:rsidRPr="000F73DD">
        <w:rPr>
          <w:lang w:val="hr-HR"/>
        </w:rPr>
        <w:t>dodjela nagrada sportašima i sportskim klubovima koji postižu vrhunske rezultate na državnoj, europskoj ili svjetskoj razini, kao poticaj za daljnji razvoj sporta i afirmaciju Općine Župa dubrovačka</w:t>
      </w:r>
      <w:r w:rsidR="00926881" w:rsidRPr="000F73DD">
        <w:rPr>
          <w:lang w:val="hr-HR"/>
        </w:rPr>
        <w:t>)</w:t>
      </w:r>
    </w:p>
    <w:p w14:paraId="451443CC" w14:textId="77777777" w:rsidR="00D131F6" w:rsidRPr="00892A59" w:rsidRDefault="00D131F6" w:rsidP="00D131F6">
      <w:pPr>
        <w:pStyle w:val="Bezproreda"/>
        <w:jc w:val="both"/>
        <w:rPr>
          <w:lang w:val="hr-HR"/>
        </w:rPr>
      </w:pPr>
      <w:r w:rsidRPr="00892A59">
        <w:rPr>
          <w:lang w:val="hr-HR"/>
        </w:rPr>
        <w:t>- Obogaćivanje društvenog života na području Općine Župa dubrovačka.</w:t>
      </w:r>
    </w:p>
    <w:p w14:paraId="08913112" w14:textId="77777777" w:rsidR="00D131F6" w:rsidRPr="00892A59" w:rsidRDefault="00D131F6" w:rsidP="00D131F6">
      <w:pPr>
        <w:pStyle w:val="Bezproreda"/>
        <w:jc w:val="both"/>
        <w:rPr>
          <w:lang w:val="hr-HR"/>
        </w:rPr>
      </w:pPr>
    </w:p>
    <w:p w14:paraId="72D7B27D" w14:textId="77777777" w:rsidR="0075116E" w:rsidRPr="00892A59" w:rsidRDefault="0075116E" w:rsidP="006A68D7">
      <w:pPr>
        <w:pStyle w:val="Bezproreda"/>
        <w:rPr>
          <w:lang w:val="hr-HR"/>
        </w:rPr>
      </w:pPr>
    </w:p>
    <w:p w14:paraId="3203BED0" w14:textId="26BC37AE" w:rsidR="00EE3AC1" w:rsidRPr="00892A59" w:rsidRDefault="00EE3AC1" w:rsidP="006A68D7">
      <w:pPr>
        <w:jc w:val="center"/>
        <w:rPr>
          <w:rFonts w:ascii="Arrus BT" w:hAnsi="Arrus BT"/>
          <w:lang w:val="hr-HR"/>
        </w:rPr>
      </w:pPr>
      <w:r w:rsidRPr="00892A59">
        <w:rPr>
          <w:rFonts w:ascii="Arrus BT" w:hAnsi="Arrus BT"/>
          <w:b/>
          <w:bCs/>
          <w:lang w:val="hr-HR"/>
        </w:rPr>
        <w:t>IV. MJERILA DODJELE SREDSTAVA</w:t>
      </w:r>
    </w:p>
    <w:p w14:paraId="54BC05DB" w14:textId="694402A2" w:rsidR="00EE3AC1" w:rsidRPr="00892A59" w:rsidRDefault="00EE3AC1" w:rsidP="006A68D7">
      <w:pPr>
        <w:jc w:val="center"/>
        <w:rPr>
          <w:rFonts w:ascii="Arrus BT" w:hAnsi="Arrus BT"/>
          <w:lang w:val="hr-HR"/>
        </w:rPr>
      </w:pPr>
      <w:r w:rsidRPr="00892A59">
        <w:rPr>
          <w:rFonts w:ascii="Arrus BT" w:hAnsi="Arrus BT"/>
          <w:b/>
          <w:bCs/>
          <w:lang w:val="hr-HR"/>
        </w:rPr>
        <w:t>Članak 7.</w:t>
      </w:r>
    </w:p>
    <w:p w14:paraId="4C3989A9" w14:textId="38426BED" w:rsidR="00EE3AC1" w:rsidRPr="00892A59" w:rsidRDefault="00EE3AC1" w:rsidP="006A68D7">
      <w:pPr>
        <w:spacing w:line="240" w:lineRule="auto"/>
        <w:jc w:val="both"/>
        <w:rPr>
          <w:rFonts w:ascii="Arrus BT" w:hAnsi="Arrus BT"/>
          <w:lang w:val="hr-HR"/>
        </w:rPr>
      </w:pPr>
      <w:r w:rsidRPr="00892A59">
        <w:rPr>
          <w:rFonts w:ascii="Arrus BT" w:hAnsi="Arrus BT"/>
          <w:lang w:val="hr-HR"/>
        </w:rPr>
        <w:t xml:space="preserve">Prilikom procjene zaprimljenih zahtjeva, </w:t>
      </w:r>
      <w:r w:rsidR="002375F2" w:rsidRPr="000F73DD">
        <w:rPr>
          <w:rFonts w:ascii="Arrus BT" w:hAnsi="Arrus BT"/>
          <w:lang w:val="hr-HR"/>
        </w:rPr>
        <w:t xml:space="preserve">primjenjivat će se </w:t>
      </w:r>
      <w:r w:rsidRPr="004875DA">
        <w:rPr>
          <w:rFonts w:ascii="Arrus BT" w:hAnsi="Arrus BT"/>
          <w:b/>
          <w:bCs/>
          <w:lang w:val="hr-HR"/>
        </w:rPr>
        <w:t>opća mjerila:</w:t>
      </w:r>
    </w:p>
    <w:p w14:paraId="5662EFD6" w14:textId="25FF9531" w:rsidR="00EE3AC1" w:rsidRPr="00892A59" w:rsidRDefault="00EE3AC1" w:rsidP="006A68D7">
      <w:pPr>
        <w:pStyle w:val="Bezproreda"/>
        <w:jc w:val="both"/>
        <w:rPr>
          <w:lang w:val="hr-HR"/>
        </w:rPr>
      </w:pPr>
      <w:r w:rsidRPr="00892A59">
        <w:rPr>
          <w:lang w:val="hr-HR"/>
        </w:rPr>
        <w:t xml:space="preserve">- Kvaliteta </w:t>
      </w:r>
      <w:r w:rsidR="00D8031E" w:rsidRPr="00892A59">
        <w:rPr>
          <w:lang w:val="hr-HR"/>
        </w:rPr>
        <w:t>aktivnosti</w:t>
      </w:r>
      <w:r w:rsidRPr="00892A59">
        <w:rPr>
          <w:lang w:val="hr-HR"/>
        </w:rPr>
        <w:t xml:space="preserve"> i njihov dop</w:t>
      </w:r>
      <w:r w:rsidR="004D1483" w:rsidRPr="00892A59">
        <w:rPr>
          <w:lang w:val="hr-HR"/>
        </w:rPr>
        <w:t>r</w:t>
      </w:r>
      <w:r w:rsidRPr="00892A59">
        <w:rPr>
          <w:lang w:val="hr-HR"/>
        </w:rPr>
        <w:t>inos ukupnom razvoju Općine Župa dubrovačka;</w:t>
      </w:r>
    </w:p>
    <w:p w14:paraId="2C97BD9C" w14:textId="06237CB6" w:rsidR="00EE3AC1" w:rsidRPr="00892A59" w:rsidRDefault="00EE3AC1" w:rsidP="006A68D7">
      <w:pPr>
        <w:pStyle w:val="Bezproreda"/>
        <w:jc w:val="both"/>
        <w:rPr>
          <w:lang w:val="hr-HR"/>
        </w:rPr>
      </w:pPr>
      <w:r w:rsidRPr="00892A59">
        <w:rPr>
          <w:lang w:val="hr-HR"/>
        </w:rPr>
        <w:t>- Originalnost, stupanje inovacije i napretka te realistične i transparentne financijske procjene;</w:t>
      </w:r>
    </w:p>
    <w:p w14:paraId="5451CD7B" w14:textId="2C795951" w:rsidR="00EE3AC1" w:rsidRPr="00892A59" w:rsidRDefault="00EE3AC1" w:rsidP="006A68D7">
      <w:pPr>
        <w:pStyle w:val="Bezproreda"/>
        <w:jc w:val="both"/>
        <w:rPr>
          <w:lang w:val="hr-HR"/>
        </w:rPr>
      </w:pPr>
      <w:r w:rsidRPr="00892A59">
        <w:rPr>
          <w:lang w:val="hr-HR"/>
        </w:rPr>
        <w:t xml:space="preserve">- Strateška važnost prijedloga </w:t>
      </w:r>
      <w:r w:rsidR="00D8031E" w:rsidRPr="00892A59">
        <w:rPr>
          <w:lang w:val="hr-HR"/>
        </w:rPr>
        <w:t>aktivnosti</w:t>
      </w:r>
      <w:r w:rsidRPr="00892A59">
        <w:rPr>
          <w:lang w:val="hr-HR"/>
        </w:rPr>
        <w:t xml:space="preserve"> i njihova sposobnost da unaprijede područje programa;</w:t>
      </w:r>
    </w:p>
    <w:p w14:paraId="6144D048" w14:textId="662AD334" w:rsidR="00EE3AC1" w:rsidRPr="00892A59" w:rsidRDefault="00EE3AC1" w:rsidP="006A68D7">
      <w:pPr>
        <w:pStyle w:val="Bezproreda"/>
        <w:jc w:val="both"/>
        <w:rPr>
          <w:lang w:val="hr-HR"/>
        </w:rPr>
      </w:pPr>
      <w:r w:rsidRPr="00892A59">
        <w:rPr>
          <w:lang w:val="hr-HR"/>
        </w:rPr>
        <w:t xml:space="preserve">- Utjecaj </w:t>
      </w:r>
      <w:r w:rsidR="00D8031E" w:rsidRPr="00892A59">
        <w:rPr>
          <w:lang w:val="hr-HR"/>
        </w:rPr>
        <w:t>aktivnosti</w:t>
      </w:r>
      <w:r w:rsidRPr="00892A59">
        <w:rPr>
          <w:lang w:val="hr-HR"/>
        </w:rPr>
        <w:t xml:space="preserve"> i visok stupanj korisnosti na područjima od posebnom interesa za društvenu zajednicu;</w:t>
      </w:r>
    </w:p>
    <w:p w14:paraId="015C3EE9" w14:textId="6FC46466" w:rsidR="007A5DEB" w:rsidRPr="00892A59" w:rsidRDefault="00EE3AC1" w:rsidP="006A68D7">
      <w:pPr>
        <w:pStyle w:val="Bezproreda"/>
        <w:jc w:val="both"/>
        <w:rPr>
          <w:lang w:val="hr-HR"/>
        </w:rPr>
      </w:pPr>
      <w:r w:rsidRPr="00892A59">
        <w:rPr>
          <w:lang w:val="hr-HR"/>
        </w:rPr>
        <w:t>- Doprinos afirmaciji ukupnih vrijednosti društvene zajednice.</w:t>
      </w:r>
    </w:p>
    <w:p w14:paraId="7FFC401D" w14:textId="77777777" w:rsidR="00E77EEA" w:rsidRPr="00892A59" w:rsidRDefault="00E77EEA" w:rsidP="006A68D7">
      <w:pPr>
        <w:pStyle w:val="Bezproreda"/>
        <w:jc w:val="both"/>
        <w:rPr>
          <w:lang w:val="hr-HR"/>
        </w:rPr>
      </w:pPr>
    </w:p>
    <w:p w14:paraId="0307D591" w14:textId="3D676FB1" w:rsidR="00EE3AC1" w:rsidRPr="00892A59" w:rsidRDefault="00EE3AC1" w:rsidP="006A68D7">
      <w:pPr>
        <w:jc w:val="center"/>
        <w:rPr>
          <w:rFonts w:ascii="Arrus BT" w:hAnsi="Arrus BT"/>
          <w:lang w:val="hr-HR"/>
        </w:rPr>
      </w:pPr>
      <w:r w:rsidRPr="00892A59">
        <w:rPr>
          <w:rFonts w:ascii="Arrus BT" w:hAnsi="Arrus BT"/>
          <w:b/>
          <w:bCs/>
          <w:lang w:val="hr-HR"/>
        </w:rPr>
        <w:t xml:space="preserve">V. POSTUPAK SPONZORIRANJA </w:t>
      </w:r>
      <w:r w:rsidR="00290D26" w:rsidRPr="00892A59">
        <w:rPr>
          <w:rFonts w:ascii="Arrus BT" w:hAnsi="Arrus BT"/>
          <w:b/>
          <w:bCs/>
          <w:lang w:val="hr-HR"/>
        </w:rPr>
        <w:t xml:space="preserve"> </w:t>
      </w:r>
      <w:r w:rsidRPr="00892A59">
        <w:rPr>
          <w:rFonts w:ascii="Arrus BT" w:hAnsi="Arrus BT"/>
          <w:b/>
          <w:bCs/>
          <w:lang w:val="hr-HR"/>
        </w:rPr>
        <w:t>ILI DONIRANJA</w:t>
      </w:r>
    </w:p>
    <w:p w14:paraId="5E98DD50" w14:textId="3DDECA7A" w:rsidR="00EE3AC1" w:rsidRPr="00892A59" w:rsidRDefault="00EE3AC1" w:rsidP="006A68D7">
      <w:pPr>
        <w:jc w:val="center"/>
        <w:rPr>
          <w:rFonts w:ascii="Arrus BT" w:hAnsi="Arrus BT"/>
          <w:lang w:val="hr-HR"/>
        </w:rPr>
      </w:pPr>
      <w:r w:rsidRPr="00892A59">
        <w:rPr>
          <w:rFonts w:ascii="Arrus BT" w:hAnsi="Arrus BT"/>
          <w:b/>
          <w:bCs/>
          <w:lang w:val="hr-HR"/>
        </w:rPr>
        <w:t>Članak 8.</w:t>
      </w:r>
    </w:p>
    <w:p w14:paraId="296F2467" w14:textId="2CB0C047" w:rsidR="00EE3AC1" w:rsidRPr="00892A59" w:rsidRDefault="00EE3AC1" w:rsidP="006A68D7">
      <w:pPr>
        <w:spacing w:line="240" w:lineRule="auto"/>
        <w:jc w:val="both"/>
        <w:rPr>
          <w:lang w:val="hr-HR"/>
        </w:rPr>
      </w:pPr>
      <w:r w:rsidRPr="00892A59">
        <w:rPr>
          <w:lang w:val="hr-HR"/>
        </w:rPr>
        <w:t xml:space="preserve">Postupak sponzoriranja ili doniranja, temeljem ovog Pravilnika, započinje </w:t>
      </w:r>
      <w:r w:rsidRPr="00892A59">
        <w:rPr>
          <w:b/>
          <w:bCs/>
          <w:lang w:val="hr-HR"/>
        </w:rPr>
        <w:t>pisanim zahtjevom</w:t>
      </w:r>
      <w:r w:rsidR="00290D26" w:rsidRPr="00892A59">
        <w:rPr>
          <w:lang w:val="hr-HR"/>
        </w:rPr>
        <w:t xml:space="preserve"> podnositelja zahtjeva, ispunjavanjem obrasca – P</w:t>
      </w:r>
      <w:r w:rsidR="00C00FB1" w:rsidRPr="00892A59">
        <w:rPr>
          <w:lang w:val="hr-HR"/>
        </w:rPr>
        <w:t xml:space="preserve">rilog </w:t>
      </w:r>
      <w:r w:rsidR="00290D26" w:rsidRPr="00892A59">
        <w:rPr>
          <w:lang w:val="hr-HR"/>
        </w:rPr>
        <w:t xml:space="preserve"> 1</w:t>
      </w:r>
      <w:r w:rsidR="00C00FB1" w:rsidRPr="00892A59">
        <w:rPr>
          <w:lang w:val="hr-HR"/>
        </w:rPr>
        <w:t>.</w:t>
      </w:r>
      <w:r w:rsidR="00290D26" w:rsidRPr="00892A59">
        <w:rPr>
          <w:lang w:val="hr-HR"/>
        </w:rPr>
        <w:t xml:space="preserve"> ovog Pravilnika</w:t>
      </w:r>
      <w:r w:rsidRPr="00892A59">
        <w:rPr>
          <w:lang w:val="hr-HR"/>
        </w:rPr>
        <w:t>.</w:t>
      </w:r>
    </w:p>
    <w:p w14:paraId="27D441D6" w14:textId="7084DEF5" w:rsidR="00EE3AC1" w:rsidRPr="000F73DD" w:rsidRDefault="00EE3AC1" w:rsidP="006A68D7">
      <w:pPr>
        <w:spacing w:line="240" w:lineRule="auto"/>
        <w:jc w:val="both"/>
        <w:rPr>
          <w:lang w:val="hr-HR"/>
        </w:rPr>
      </w:pPr>
      <w:r w:rsidRPr="00892A59">
        <w:rPr>
          <w:lang w:val="hr-HR"/>
        </w:rPr>
        <w:t xml:space="preserve">Zahtjev se podnosi </w:t>
      </w:r>
      <w:r w:rsidR="00BA1582" w:rsidRPr="00BA1582">
        <w:rPr>
          <w:lang w:val="hr-HR"/>
        </w:rPr>
        <w:t xml:space="preserve">najkasnije </w:t>
      </w:r>
      <w:r w:rsidR="00AC4474">
        <w:rPr>
          <w:lang w:val="hr-HR"/>
        </w:rPr>
        <w:t>na dan</w:t>
      </w:r>
      <w:r w:rsidR="00BA1582" w:rsidRPr="00BA1582">
        <w:rPr>
          <w:lang w:val="hr-HR"/>
        </w:rPr>
        <w:t xml:space="preserve"> početka provedbe aktivnosti odnosno projekta</w:t>
      </w:r>
      <w:r w:rsidR="00BA1582">
        <w:rPr>
          <w:lang w:val="hr-HR"/>
        </w:rPr>
        <w:t>, a podnosi se</w:t>
      </w:r>
      <w:r w:rsidR="00BA1582" w:rsidRPr="00BA1582">
        <w:rPr>
          <w:lang w:val="hr-HR"/>
        </w:rPr>
        <w:t xml:space="preserve"> </w:t>
      </w:r>
      <w:r w:rsidRPr="00892A59">
        <w:rPr>
          <w:lang w:val="hr-HR"/>
        </w:rPr>
        <w:t xml:space="preserve">Općinskom načelniku Općine Župa dubrovačka, a obrađuje u </w:t>
      </w:r>
      <w:r w:rsidR="006B3273" w:rsidRPr="00892A59">
        <w:rPr>
          <w:lang w:val="hr-HR"/>
        </w:rPr>
        <w:t xml:space="preserve">upravnom tijelu </w:t>
      </w:r>
      <w:r w:rsidRPr="00892A59">
        <w:rPr>
          <w:lang w:val="hr-HR"/>
        </w:rPr>
        <w:t>Općine Župa dubrovačka</w:t>
      </w:r>
      <w:r w:rsidR="007A5DEB" w:rsidRPr="00892A59">
        <w:rPr>
          <w:lang w:val="hr-HR"/>
        </w:rPr>
        <w:t xml:space="preserve">, </w:t>
      </w:r>
      <w:r w:rsidR="007A5DEB" w:rsidRPr="000F73DD">
        <w:rPr>
          <w:lang w:val="hr-HR"/>
        </w:rPr>
        <w:t xml:space="preserve">koje je dužno provesti administrativnu i sadržajnu provjeru </w:t>
      </w:r>
      <w:r w:rsidR="00BA1582">
        <w:rPr>
          <w:lang w:val="hr-HR"/>
        </w:rPr>
        <w:t xml:space="preserve">predmetnog </w:t>
      </w:r>
      <w:r w:rsidR="007A5DEB" w:rsidRPr="000F73DD">
        <w:rPr>
          <w:lang w:val="hr-HR"/>
        </w:rPr>
        <w:t>zahtjeva.</w:t>
      </w:r>
    </w:p>
    <w:p w14:paraId="0089F741" w14:textId="47DF22B9" w:rsidR="00AD3739" w:rsidRPr="00892A59" w:rsidRDefault="00EE3AC1" w:rsidP="006A68D7">
      <w:pPr>
        <w:spacing w:line="240" w:lineRule="auto"/>
        <w:jc w:val="both"/>
        <w:rPr>
          <w:lang w:val="hr-HR"/>
        </w:rPr>
      </w:pPr>
      <w:r w:rsidRPr="00A7116E">
        <w:rPr>
          <w:b/>
          <w:bCs/>
          <w:lang w:val="hr-HR"/>
        </w:rPr>
        <w:t>Obrazac zahtjeva</w:t>
      </w:r>
      <w:r w:rsidRPr="00892A59">
        <w:rPr>
          <w:lang w:val="hr-HR"/>
        </w:rPr>
        <w:t xml:space="preserve"> </w:t>
      </w:r>
      <w:r w:rsidR="00C40C99" w:rsidRPr="00892A59">
        <w:rPr>
          <w:lang w:val="hr-HR"/>
        </w:rPr>
        <w:t xml:space="preserve">iz stavka 1. ovog članka </w:t>
      </w:r>
      <w:r w:rsidRPr="00892A59">
        <w:rPr>
          <w:lang w:val="hr-HR"/>
        </w:rPr>
        <w:t>čini sastavni dio ovog Pravilnik kao Prilog 1.</w:t>
      </w:r>
    </w:p>
    <w:p w14:paraId="186A8ED4" w14:textId="610BF61A" w:rsidR="00A6342E" w:rsidRPr="000F73DD" w:rsidRDefault="004875DA" w:rsidP="00A6342E">
      <w:pPr>
        <w:spacing w:line="240" w:lineRule="auto"/>
        <w:jc w:val="both"/>
        <w:rPr>
          <w:rFonts w:ascii="Arrus BT" w:hAnsi="Arrus BT"/>
          <w:lang w:val="hr-HR"/>
        </w:rPr>
      </w:pPr>
      <w:r>
        <w:rPr>
          <w:lang w:val="hr-HR"/>
        </w:rPr>
        <w:t>Iznimno od odredbe stavka 1. ovog članka, u</w:t>
      </w:r>
      <w:r w:rsidR="00FF4F1E" w:rsidRPr="000F73DD">
        <w:rPr>
          <w:lang w:val="hr-HR"/>
        </w:rPr>
        <w:t xml:space="preserve"> slučaju iznimnog sportskog uspjeha u smislu ovog Pravilnika, Općina Župa dubrovačka može sama pokrenuti postupak dodjele nagrade bez prethodnog pisanih zahtjeva sportaša ili sportskog kluba i u tom slučaju nadležno upravno tijelo priprema dokumentaciju i prijedlog o dodjeli nagrade Općinskom načelniku, uz obveznu provjeru ispunjenosti svih kriterija iz ovog Pravilnika</w:t>
      </w:r>
      <w:r w:rsidR="00A6342E">
        <w:rPr>
          <w:lang w:val="hr-HR"/>
        </w:rPr>
        <w:t>, i</w:t>
      </w:r>
      <w:r w:rsidR="00A6342E" w:rsidRPr="00A6342E">
        <w:rPr>
          <w:rFonts w:ascii="Arrus BT" w:hAnsi="Arrus BT"/>
          <w:lang w:val="hr-HR"/>
        </w:rPr>
        <w:t xml:space="preserve"> </w:t>
      </w:r>
      <w:r w:rsidR="00A6342E" w:rsidRPr="000F73DD">
        <w:rPr>
          <w:rFonts w:ascii="Arrus BT" w:hAnsi="Arrus BT"/>
          <w:lang w:val="hr-HR"/>
        </w:rPr>
        <w:t>uz posebno obrazloženje.</w:t>
      </w:r>
    </w:p>
    <w:p w14:paraId="19FE1BB7" w14:textId="75D30DD1" w:rsidR="00EE3AC1" w:rsidRPr="00892A59" w:rsidRDefault="00EE3AC1" w:rsidP="00A6342E">
      <w:pPr>
        <w:jc w:val="center"/>
        <w:rPr>
          <w:rFonts w:ascii="Arrus BT" w:hAnsi="Arrus BT"/>
          <w:lang w:val="hr-HR"/>
        </w:rPr>
      </w:pPr>
      <w:r w:rsidRPr="00892A59">
        <w:rPr>
          <w:rFonts w:ascii="Arrus BT" w:hAnsi="Arrus BT"/>
          <w:b/>
          <w:bCs/>
          <w:lang w:val="hr-HR"/>
        </w:rPr>
        <w:lastRenderedPageBreak/>
        <w:t>Članak 9.</w:t>
      </w:r>
    </w:p>
    <w:p w14:paraId="4479F3AD" w14:textId="55376AC8" w:rsidR="00EE3AC1" w:rsidRPr="00892A59" w:rsidRDefault="00EE3AC1" w:rsidP="006A68D7">
      <w:pPr>
        <w:spacing w:after="0" w:line="240" w:lineRule="auto"/>
        <w:jc w:val="both"/>
        <w:rPr>
          <w:rFonts w:ascii="Arrus BT" w:hAnsi="Arrus BT"/>
          <w:lang w:val="hr-HR"/>
        </w:rPr>
      </w:pPr>
      <w:r w:rsidRPr="00892A59">
        <w:rPr>
          <w:rFonts w:ascii="Arrus BT" w:hAnsi="Arrus BT"/>
          <w:lang w:val="hr-HR"/>
        </w:rPr>
        <w:t>Zahtjev za sponzorstvo</w:t>
      </w:r>
      <w:r w:rsidR="00C40C99" w:rsidRPr="00892A59">
        <w:rPr>
          <w:rFonts w:ascii="Arrus BT" w:hAnsi="Arrus BT"/>
          <w:lang w:val="hr-HR"/>
        </w:rPr>
        <w:t xml:space="preserve"> ili </w:t>
      </w:r>
      <w:r w:rsidRPr="00892A59">
        <w:rPr>
          <w:rFonts w:ascii="Arrus BT" w:hAnsi="Arrus BT"/>
          <w:lang w:val="hr-HR"/>
        </w:rPr>
        <w:t>donaciju sadrži:</w:t>
      </w:r>
    </w:p>
    <w:p w14:paraId="1E5D9E11" w14:textId="77777777" w:rsidR="004D1483" w:rsidRPr="00892A59" w:rsidRDefault="004D1483" w:rsidP="006A68D7">
      <w:pPr>
        <w:spacing w:after="0" w:line="240" w:lineRule="auto"/>
        <w:jc w:val="both"/>
        <w:rPr>
          <w:rFonts w:ascii="Arrus BT" w:hAnsi="Arrus BT"/>
          <w:lang w:val="hr-HR"/>
        </w:rPr>
      </w:pPr>
    </w:p>
    <w:p w14:paraId="15861688" w14:textId="142188B0" w:rsidR="00EE3AC1" w:rsidRPr="00892A59" w:rsidRDefault="00EE3AC1" w:rsidP="006A68D7">
      <w:pPr>
        <w:spacing w:after="0" w:line="240" w:lineRule="auto"/>
        <w:jc w:val="both"/>
        <w:rPr>
          <w:rFonts w:ascii="Arrus BT" w:hAnsi="Arrus BT"/>
          <w:lang w:val="hr-HR"/>
        </w:rPr>
      </w:pPr>
      <w:r w:rsidRPr="00892A59">
        <w:rPr>
          <w:rFonts w:ascii="Arrus BT" w:hAnsi="Arrus BT"/>
          <w:lang w:val="hr-HR"/>
        </w:rPr>
        <w:t>1.</w:t>
      </w:r>
      <w:r w:rsidRPr="00892A59">
        <w:rPr>
          <w:rFonts w:ascii="Arrus BT" w:hAnsi="Arrus BT"/>
          <w:b/>
          <w:bCs/>
          <w:lang w:val="hr-HR"/>
        </w:rPr>
        <w:t xml:space="preserve"> Podatke o podnositelju zahtjeva za dodjelu sponzorstva/donacije:</w:t>
      </w:r>
    </w:p>
    <w:p w14:paraId="541B1B59" w14:textId="44EEBEBF" w:rsidR="00EE3AC1" w:rsidRPr="00892A59" w:rsidRDefault="00B032CA"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Naziv podnositelja zahtjeva</w:t>
      </w:r>
    </w:p>
    <w:p w14:paraId="3EC09EBB" w14:textId="63565682" w:rsidR="004E3BAA" w:rsidRPr="00892A59" w:rsidRDefault="004E3BAA" w:rsidP="006A68D7">
      <w:pPr>
        <w:spacing w:after="0" w:line="240" w:lineRule="auto"/>
        <w:ind w:left="142"/>
        <w:jc w:val="both"/>
        <w:rPr>
          <w:rFonts w:ascii="Arrus BT" w:hAnsi="Arrus BT"/>
          <w:lang w:val="hr-HR"/>
        </w:rPr>
      </w:pPr>
      <w:r w:rsidRPr="00892A59">
        <w:rPr>
          <w:rFonts w:ascii="Arrus BT" w:hAnsi="Arrus BT"/>
          <w:lang w:val="hr-HR"/>
        </w:rPr>
        <w:t>- Status podnositelja zahtjeva (javna ustanova, udruga, organizacija, trgovačko društvo, ostalo)</w:t>
      </w:r>
    </w:p>
    <w:p w14:paraId="2EF50B29" w14:textId="46AA5C02" w:rsidR="00EE3AC1" w:rsidRPr="00892A59" w:rsidRDefault="00B032CA"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Adresa</w:t>
      </w:r>
    </w:p>
    <w:p w14:paraId="09B9F7F8" w14:textId="47E68726" w:rsidR="00EE3AC1" w:rsidRPr="00892A59" w:rsidRDefault="00B032CA"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IBAN računa i poslovna banka</w:t>
      </w:r>
    </w:p>
    <w:p w14:paraId="3E6A90ED" w14:textId="41AA125A" w:rsidR="00EE3AC1" w:rsidRPr="00892A59" w:rsidRDefault="00B032CA"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OIB</w:t>
      </w:r>
    </w:p>
    <w:p w14:paraId="1946B7E8" w14:textId="053E7746" w:rsidR="00EE3AC1" w:rsidRPr="00892A59" w:rsidRDefault="00B032CA"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Kontakt osoba (telefon, mail)</w:t>
      </w:r>
    </w:p>
    <w:p w14:paraId="4909F0A9" w14:textId="77777777" w:rsidR="00EE3AC1" w:rsidRPr="00892A59" w:rsidRDefault="00EE3AC1" w:rsidP="006A68D7">
      <w:pPr>
        <w:spacing w:after="0" w:line="240" w:lineRule="auto"/>
        <w:jc w:val="both"/>
        <w:rPr>
          <w:rFonts w:ascii="Arrus BT" w:hAnsi="Arrus BT"/>
          <w:lang w:val="hr-HR"/>
        </w:rPr>
      </w:pPr>
    </w:p>
    <w:p w14:paraId="1D6251C6" w14:textId="4B61F3CE" w:rsidR="00EE3AC1" w:rsidRPr="00892A59" w:rsidRDefault="00EE3AC1" w:rsidP="006A68D7">
      <w:pPr>
        <w:spacing w:after="0" w:line="240" w:lineRule="auto"/>
        <w:jc w:val="both"/>
        <w:rPr>
          <w:rFonts w:ascii="Arrus BT" w:hAnsi="Arrus BT"/>
          <w:lang w:val="hr-HR"/>
        </w:rPr>
      </w:pPr>
      <w:r w:rsidRPr="00892A59">
        <w:rPr>
          <w:rFonts w:ascii="Arrus BT" w:hAnsi="Arrus BT"/>
          <w:lang w:val="hr-HR"/>
        </w:rPr>
        <w:t xml:space="preserve">2. </w:t>
      </w:r>
      <w:r w:rsidRPr="00892A59">
        <w:rPr>
          <w:rFonts w:ascii="Arrus BT" w:hAnsi="Arrus BT"/>
          <w:b/>
          <w:bCs/>
          <w:lang w:val="hr-HR"/>
        </w:rPr>
        <w:t>Opis sponzorstva/donacije:</w:t>
      </w:r>
    </w:p>
    <w:p w14:paraId="5FE7CC41" w14:textId="410FD438" w:rsidR="00EE3AC1" w:rsidRPr="00892A59" w:rsidRDefault="00B53D91"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Naziv</w:t>
      </w:r>
    </w:p>
    <w:p w14:paraId="5A93C3B6" w14:textId="7AEB1FBB" w:rsidR="00EE3AC1" w:rsidRPr="00892A59" w:rsidRDefault="00B53D91"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Svrha</w:t>
      </w:r>
    </w:p>
    <w:p w14:paraId="71C7FEBF" w14:textId="69D793B0" w:rsidR="00EE3AC1" w:rsidRPr="00892A59" w:rsidRDefault="00B53D91"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Trajanje</w:t>
      </w:r>
    </w:p>
    <w:p w14:paraId="2084D93A" w14:textId="2FAC6968" w:rsidR="00EE3AC1" w:rsidRPr="00892A59" w:rsidRDefault="00B53D91" w:rsidP="006A68D7">
      <w:pPr>
        <w:spacing w:after="0" w:line="240" w:lineRule="auto"/>
        <w:ind w:left="142"/>
        <w:jc w:val="both"/>
        <w:rPr>
          <w:rFonts w:ascii="Arrus BT" w:hAnsi="Arrus BT"/>
          <w:lang w:val="hr-HR"/>
        </w:rPr>
      </w:pPr>
      <w:r w:rsidRPr="00892A59">
        <w:rPr>
          <w:rFonts w:ascii="Arrus BT" w:hAnsi="Arrus BT"/>
          <w:lang w:val="hr-HR"/>
        </w:rPr>
        <w:t xml:space="preserve">- </w:t>
      </w:r>
      <w:r w:rsidR="00EE3AC1" w:rsidRPr="00892A59">
        <w:rPr>
          <w:rFonts w:ascii="Arrus BT" w:hAnsi="Arrus BT"/>
          <w:lang w:val="hr-HR"/>
        </w:rPr>
        <w:t>Mjesto održavanja</w:t>
      </w:r>
    </w:p>
    <w:p w14:paraId="238E5905" w14:textId="77777777" w:rsidR="00EE3AC1" w:rsidRPr="00892A59" w:rsidRDefault="00EE3AC1" w:rsidP="006A68D7">
      <w:pPr>
        <w:spacing w:after="0" w:line="240" w:lineRule="auto"/>
        <w:jc w:val="both"/>
        <w:rPr>
          <w:rFonts w:ascii="Arrus BT" w:hAnsi="Arrus BT"/>
          <w:lang w:val="hr-HR"/>
        </w:rPr>
      </w:pPr>
    </w:p>
    <w:p w14:paraId="26F9CB37" w14:textId="7BE758A9" w:rsidR="00EE3AC1" w:rsidRPr="00892A59" w:rsidRDefault="00EE3AC1" w:rsidP="006A68D7">
      <w:pPr>
        <w:spacing w:after="0" w:line="240" w:lineRule="auto"/>
        <w:jc w:val="both"/>
        <w:rPr>
          <w:rFonts w:ascii="Arrus BT" w:hAnsi="Arrus BT"/>
          <w:lang w:val="hr-HR"/>
        </w:rPr>
      </w:pPr>
      <w:r w:rsidRPr="00892A59">
        <w:rPr>
          <w:rFonts w:ascii="Arrus BT" w:hAnsi="Arrus BT"/>
          <w:lang w:val="hr-HR"/>
        </w:rPr>
        <w:t xml:space="preserve">3. </w:t>
      </w:r>
      <w:r w:rsidRPr="00892A59">
        <w:rPr>
          <w:rFonts w:ascii="Arrus BT" w:hAnsi="Arrus BT"/>
          <w:b/>
          <w:bCs/>
          <w:lang w:val="hr-HR"/>
        </w:rPr>
        <w:t>Kategorija za koju se traži sponzorstvo/donacija:</w:t>
      </w:r>
    </w:p>
    <w:p w14:paraId="37CC4D2E" w14:textId="5E46B7A4" w:rsidR="004D1483" w:rsidRPr="00892A59" w:rsidRDefault="004D1483" w:rsidP="006A68D7">
      <w:pPr>
        <w:spacing w:after="0" w:line="240" w:lineRule="auto"/>
        <w:ind w:left="142"/>
        <w:rPr>
          <w:rFonts w:ascii="Arrus BT" w:hAnsi="Arrus BT"/>
          <w:lang w:val="hr-HR"/>
        </w:rPr>
      </w:pPr>
      <w:r w:rsidRPr="00892A59">
        <w:rPr>
          <w:rFonts w:ascii="Arrus BT" w:hAnsi="Arrus BT"/>
          <w:lang w:val="hr-HR"/>
        </w:rPr>
        <w:t>- humanitarno djelovanje i zaštita ljudskih prava</w:t>
      </w:r>
      <w:r w:rsidRPr="00892A59">
        <w:rPr>
          <w:rFonts w:ascii="Arrus BT" w:hAnsi="Arrus BT"/>
          <w:lang w:val="hr-HR"/>
        </w:rPr>
        <w:br/>
        <w:t>- djeca i mladi</w:t>
      </w:r>
      <w:r w:rsidRPr="00892A59">
        <w:rPr>
          <w:rFonts w:ascii="Arrus BT" w:hAnsi="Arrus BT"/>
          <w:lang w:val="hr-HR"/>
        </w:rPr>
        <w:br/>
        <w:t>- kultura i umjetnost</w:t>
      </w:r>
      <w:r w:rsidRPr="00892A59">
        <w:rPr>
          <w:rFonts w:ascii="Arrus BT" w:hAnsi="Arrus BT"/>
          <w:lang w:val="hr-HR"/>
        </w:rPr>
        <w:br/>
        <w:t>- sport</w:t>
      </w:r>
      <w:r w:rsidRPr="00892A59">
        <w:rPr>
          <w:rFonts w:ascii="Arrus BT" w:hAnsi="Arrus BT"/>
          <w:lang w:val="hr-HR"/>
        </w:rPr>
        <w:br/>
        <w:t>- ekologija i za</w:t>
      </w:r>
      <w:r w:rsidRPr="00892A59">
        <w:rPr>
          <w:rFonts w:ascii="Cambria" w:hAnsi="Cambria" w:cs="Cambria"/>
          <w:lang w:val="hr-HR"/>
        </w:rPr>
        <w:t>š</w:t>
      </w:r>
      <w:r w:rsidRPr="00892A59">
        <w:rPr>
          <w:rFonts w:ascii="Arrus BT" w:hAnsi="Arrus BT"/>
          <w:lang w:val="hr-HR"/>
        </w:rPr>
        <w:t>tita okoli</w:t>
      </w:r>
      <w:r w:rsidRPr="00892A59">
        <w:rPr>
          <w:rFonts w:ascii="Cambria" w:hAnsi="Cambria" w:cs="Cambria"/>
          <w:lang w:val="hr-HR"/>
        </w:rPr>
        <w:t>š</w:t>
      </w:r>
      <w:r w:rsidRPr="00892A59">
        <w:rPr>
          <w:rFonts w:ascii="Arrus BT" w:hAnsi="Arrus BT"/>
          <w:lang w:val="hr-HR"/>
        </w:rPr>
        <w:t>a</w:t>
      </w:r>
      <w:r w:rsidRPr="00892A59">
        <w:rPr>
          <w:rFonts w:ascii="Arrus BT" w:hAnsi="Arrus BT"/>
          <w:lang w:val="hr-HR"/>
        </w:rPr>
        <w:br/>
        <w:t>- obrazovanje i znanost</w:t>
      </w:r>
      <w:r w:rsidRPr="00892A59">
        <w:rPr>
          <w:rFonts w:ascii="Arrus BT" w:hAnsi="Arrus BT"/>
          <w:lang w:val="hr-HR"/>
        </w:rPr>
        <w:br/>
        <w:t>- ostalo</w:t>
      </w:r>
    </w:p>
    <w:p w14:paraId="769B5A4C" w14:textId="77777777" w:rsidR="00EE3AC1" w:rsidRPr="00892A59" w:rsidRDefault="00EE3AC1" w:rsidP="006A68D7">
      <w:pPr>
        <w:spacing w:after="0" w:line="240" w:lineRule="auto"/>
        <w:jc w:val="both"/>
        <w:rPr>
          <w:rFonts w:ascii="Arrus BT" w:hAnsi="Arrus BT"/>
          <w:lang w:val="hr-HR"/>
        </w:rPr>
      </w:pPr>
    </w:p>
    <w:p w14:paraId="40E412AB" w14:textId="5B0A01F4" w:rsidR="00EE3AC1" w:rsidRPr="00892A59" w:rsidRDefault="00EE3AC1" w:rsidP="006A68D7">
      <w:pPr>
        <w:spacing w:after="0" w:line="240" w:lineRule="auto"/>
        <w:jc w:val="both"/>
        <w:rPr>
          <w:rFonts w:ascii="Arrus BT" w:hAnsi="Arrus BT"/>
          <w:lang w:val="hr-HR"/>
        </w:rPr>
      </w:pPr>
      <w:r w:rsidRPr="00892A59">
        <w:rPr>
          <w:rFonts w:ascii="Arrus BT" w:hAnsi="Arrus BT"/>
          <w:lang w:val="hr-HR"/>
        </w:rPr>
        <w:t xml:space="preserve">4. </w:t>
      </w:r>
      <w:r w:rsidRPr="00892A59">
        <w:rPr>
          <w:rFonts w:ascii="Arrus BT" w:hAnsi="Arrus BT"/>
          <w:b/>
          <w:bCs/>
          <w:lang w:val="hr-HR"/>
        </w:rPr>
        <w:t>Podaci o projektu (za sponzorstvo):</w:t>
      </w:r>
    </w:p>
    <w:p w14:paraId="08ACFAAC" w14:textId="277EFCD6" w:rsidR="00EE3AC1" w:rsidRPr="00892A59" w:rsidRDefault="00976203" w:rsidP="006A68D7">
      <w:pPr>
        <w:spacing w:after="0" w:line="240" w:lineRule="auto"/>
        <w:ind w:left="142"/>
        <w:jc w:val="both"/>
        <w:rPr>
          <w:rFonts w:ascii="Arrus BT" w:hAnsi="Arrus BT"/>
          <w:lang w:val="hr-HR"/>
        </w:rPr>
      </w:pPr>
      <w:r w:rsidRPr="00892A59">
        <w:rPr>
          <w:rFonts w:ascii="Arrus BT" w:hAnsi="Arrus BT"/>
          <w:lang w:val="hr-HR"/>
        </w:rPr>
        <w:t>-</w:t>
      </w:r>
      <w:r w:rsidR="00EE3AC1" w:rsidRPr="00892A59">
        <w:rPr>
          <w:rFonts w:ascii="Arrus BT" w:hAnsi="Arrus BT"/>
          <w:lang w:val="hr-HR"/>
        </w:rPr>
        <w:t xml:space="preserve"> Naziv projekta</w:t>
      </w:r>
    </w:p>
    <w:p w14:paraId="6F195613" w14:textId="68398D49" w:rsidR="00EE3AC1" w:rsidRPr="00892A59" w:rsidRDefault="00976203" w:rsidP="006A68D7">
      <w:pPr>
        <w:spacing w:after="0" w:line="240" w:lineRule="auto"/>
        <w:ind w:left="142"/>
        <w:jc w:val="both"/>
        <w:rPr>
          <w:rFonts w:ascii="Arrus BT" w:hAnsi="Arrus BT"/>
          <w:lang w:val="hr-HR"/>
        </w:rPr>
      </w:pPr>
      <w:r w:rsidRPr="00892A59">
        <w:rPr>
          <w:rFonts w:ascii="Arrus BT" w:hAnsi="Arrus BT"/>
          <w:lang w:val="hr-HR"/>
        </w:rPr>
        <w:t>-</w:t>
      </w:r>
      <w:r w:rsidR="00EE3AC1" w:rsidRPr="00892A59">
        <w:rPr>
          <w:rFonts w:ascii="Arrus BT" w:hAnsi="Arrus BT"/>
          <w:lang w:val="hr-HR"/>
        </w:rPr>
        <w:t xml:space="preserve"> Mjesto i vrijeme trajanja projekta</w:t>
      </w:r>
    </w:p>
    <w:p w14:paraId="71DA7487" w14:textId="4470F530" w:rsidR="00C40C99" w:rsidRPr="00892A59" w:rsidRDefault="00C40C99" w:rsidP="006A68D7">
      <w:pPr>
        <w:spacing w:after="0" w:line="240" w:lineRule="auto"/>
        <w:ind w:left="142"/>
        <w:jc w:val="both"/>
        <w:rPr>
          <w:rFonts w:ascii="Arrus BT" w:hAnsi="Arrus BT"/>
          <w:lang w:val="hr-HR"/>
        </w:rPr>
      </w:pPr>
      <w:r w:rsidRPr="00892A59">
        <w:rPr>
          <w:rFonts w:ascii="Arrus BT" w:hAnsi="Arrus BT"/>
          <w:lang w:val="hr-HR"/>
        </w:rPr>
        <w:t>- Planirani početak i završetak projekta</w:t>
      </w:r>
    </w:p>
    <w:p w14:paraId="78992EC6" w14:textId="64D4AC72" w:rsidR="00381090" w:rsidRDefault="00381090" w:rsidP="006A68D7">
      <w:pPr>
        <w:spacing w:after="0" w:line="240" w:lineRule="auto"/>
        <w:ind w:left="142"/>
        <w:jc w:val="both"/>
        <w:rPr>
          <w:rFonts w:ascii="Arrus BT" w:hAnsi="Arrus BT"/>
          <w:lang w:val="hr-HR"/>
        </w:rPr>
      </w:pPr>
      <w:r w:rsidRPr="00892A59">
        <w:rPr>
          <w:rFonts w:ascii="Arrus BT" w:hAnsi="Arrus BT"/>
          <w:lang w:val="hr-HR"/>
        </w:rPr>
        <w:t>- Planirani završetak projekta</w:t>
      </w:r>
    </w:p>
    <w:p w14:paraId="59505D6B" w14:textId="414E6C2F" w:rsidR="00C40C99" w:rsidRPr="00892A59" w:rsidRDefault="00C40C99" w:rsidP="006A68D7">
      <w:pPr>
        <w:spacing w:after="0" w:line="240" w:lineRule="auto"/>
        <w:ind w:left="142"/>
        <w:jc w:val="both"/>
        <w:rPr>
          <w:rFonts w:ascii="Arrus BT" w:hAnsi="Arrus BT"/>
          <w:lang w:val="hr-HR"/>
        </w:rPr>
      </w:pPr>
      <w:r w:rsidRPr="00892A59">
        <w:rPr>
          <w:rFonts w:ascii="Arrus BT" w:hAnsi="Arrus BT"/>
          <w:lang w:val="hr-HR"/>
        </w:rPr>
        <w:t>- Krajnji korisnici projekta</w:t>
      </w:r>
    </w:p>
    <w:p w14:paraId="3A07FC95" w14:textId="50BE33FF" w:rsidR="00EE3AC1" w:rsidRPr="00892A59" w:rsidRDefault="00976203" w:rsidP="006A68D7">
      <w:pPr>
        <w:spacing w:after="0" w:line="240" w:lineRule="auto"/>
        <w:ind w:left="142"/>
        <w:jc w:val="both"/>
        <w:rPr>
          <w:rFonts w:ascii="Arrus BT" w:hAnsi="Arrus BT"/>
          <w:lang w:val="hr-HR"/>
        </w:rPr>
      </w:pPr>
      <w:r w:rsidRPr="00892A59">
        <w:rPr>
          <w:rFonts w:ascii="Arrus BT" w:hAnsi="Arrus BT"/>
          <w:lang w:val="hr-HR"/>
        </w:rPr>
        <w:t>-</w:t>
      </w:r>
      <w:r w:rsidR="00EE3AC1" w:rsidRPr="00892A59">
        <w:rPr>
          <w:rFonts w:ascii="Arrus BT" w:hAnsi="Arrus BT"/>
          <w:lang w:val="hr-HR"/>
        </w:rPr>
        <w:t xml:space="preserve"> Traženi iznos sponzorstva</w:t>
      </w:r>
      <w:r w:rsidR="00C40C99" w:rsidRPr="00892A59">
        <w:rPr>
          <w:rFonts w:ascii="Arrus BT" w:hAnsi="Arrus BT"/>
          <w:lang w:val="hr-HR"/>
        </w:rPr>
        <w:t xml:space="preserve"> ili donacije</w:t>
      </w:r>
    </w:p>
    <w:p w14:paraId="5F71A656" w14:textId="21F64520" w:rsidR="00EE3AC1" w:rsidRPr="00892A59" w:rsidRDefault="00976203" w:rsidP="006A68D7">
      <w:pPr>
        <w:spacing w:after="0" w:line="240" w:lineRule="auto"/>
        <w:ind w:left="142"/>
        <w:jc w:val="both"/>
        <w:rPr>
          <w:rFonts w:ascii="Arrus BT" w:hAnsi="Arrus BT"/>
          <w:lang w:val="hr-HR"/>
        </w:rPr>
      </w:pPr>
      <w:r w:rsidRPr="00892A59">
        <w:rPr>
          <w:rFonts w:ascii="Arrus BT" w:hAnsi="Arrus BT"/>
          <w:lang w:val="hr-HR"/>
        </w:rPr>
        <w:t>-</w:t>
      </w:r>
      <w:r w:rsidR="00EE3AC1" w:rsidRPr="00892A59">
        <w:rPr>
          <w:rFonts w:ascii="Arrus BT" w:hAnsi="Arrus BT"/>
          <w:lang w:val="hr-HR"/>
        </w:rPr>
        <w:t xml:space="preserve"> Marketinške pogodnosti za sponzora.</w:t>
      </w:r>
    </w:p>
    <w:p w14:paraId="6C174B5F" w14:textId="77777777" w:rsidR="00A72E93" w:rsidRPr="00892A59" w:rsidRDefault="00A72E93" w:rsidP="006A68D7">
      <w:pPr>
        <w:spacing w:after="0" w:line="240" w:lineRule="auto"/>
        <w:jc w:val="both"/>
        <w:rPr>
          <w:rFonts w:ascii="Arrus BT" w:hAnsi="Arrus BT"/>
          <w:lang w:val="hr-HR"/>
        </w:rPr>
      </w:pPr>
    </w:p>
    <w:p w14:paraId="20FA0451" w14:textId="4DE8858D" w:rsidR="007711CF" w:rsidRPr="000F73DD" w:rsidRDefault="007711CF" w:rsidP="000F73DD">
      <w:pPr>
        <w:spacing w:line="240" w:lineRule="auto"/>
        <w:jc w:val="both"/>
        <w:rPr>
          <w:lang w:val="hr-HR"/>
        </w:rPr>
      </w:pPr>
      <w:r w:rsidRPr="000F73DD">
        <w:rPr>
          <w:lang w:val="hr-HR"/>
        </w:rPr>
        <w:t xml:space="preserve">Ako je zahtjev </w:t>
      </w:r>
      <w:r w:rsidR="00381090">
        <w:rPr>
          <w:lang w:val="hr-HR"/>
        </w:rPr>
        <w:t xml:space="preserve"> </w:t>
      </w:r>
      <w:r w:rsidRPr="000F73DD">
        <w:rPr>
          <w:lang w:val="hr-HR"/>
        </w:rPr>
        <w:t>nepotpun ili nerazumljiv, nadležno upravno tijelo pozvat će podnositelja da ga dopuni u roku od 8 (osam) dana.</w:t>
      </w:r>
    </w:p>
    <w:p w14:paraId="55B455C9" w14:textId="05095D23" w:rsidR="007711CF" w:rsidRPr="00A6342E" w:rsidRDefault="007711CF" w:rsidP="00A6342E">
      <w:pPr>
        <w:spacing w:line="240" w:lineRule="auto"/>
        <w:jc w:val="both"/>
        <w:rPr>
          <w:lang w:val="hr-HR"/>
        </w:rPr>
      </w:pPr>
      <w:r w:rsidRPr="000F73DD">
        <w:rPr>
          <w:lang w:val="hr-HR"/>
        </w:rPr>
        <w:t>Ako podnositelj u ostavljenom roku ne dopuni zahtjev, smatrat će se da je odustao od zahtjeva.</w:t>
      </w:r>
    </w:p>
    <w:p w14:paraId="19BFFF9F" w14:textId="5A32AD1C" w:rsidR="00EE3AC1" w:rsidRPr="00892A59" w:rsidRDefault="00EE3AC1" w:rsidP="006A68D7">
      <w:pPr>
        <w:jc w:val="center"/>
        <w:rPr>
          <w:rFonts w:ascii="Arrus BT" w:hAnsi="Arrus BT"/>
          <w:lang w:val="hr-HR"/>
        </w:rPr>
      </w:pPr>
      <w:r w:rsidRPr="00892A59">
        <w:rPr>
          <w:rFonts w:ascii="Arrus BT" w:hAnsi="Arrus BT"/>
          <w:b/>
          <w:bCs/>
          <w:lang w:val="hr-HR"/>
        </w:rPr>
        <w:t>Članak 10.</w:t>
      </w:r>
    </w:p>
    <w:p w14:paraId="72388735" w14:textId="4E4B5E6C" w:rsidR="00935E6D" w:rsidRPr="000F73DD" w:rsidRDefault="00935E6D" w:rsidP="006A68D7">
      <w:pPr>
        <w:spacing w:line="240" w:lineRule="auto"/>
        <w:jc w:val="both"/>
        <w:rPr>
          <w:rFonts w:ascii="Arrus BT" w:hAnsi="Arrus BT"/>
          <w:lang w:val="hr-HR"/>
        </w:rPr>
      </w:pPr>
      <w:r w:rsidRPr="000F73DD">
        <w:rPr>
          <w:rFonts w:ascii="Arrus BT" w:hAnsi="Arrus BT"/>
          <w:lang w:val="hr-HR"/>
        </w:rPr>
        <w:t>Pravo na dodjelu sredstava temeljem ovog Pravilnika imaju podnositelji zahtjeva koji imaju prebivalište</w:t>
      </w:r>
      <w:r w:rsidR="00A6342E">
        <w:rPr>
          <w:rFonts w:ascii="Arrus BT" w:hAnsi="Arrus BT"/>
          <w:lang w:val="hr-HR"/>
        </w:rPr>
        <w:t xml:space="preserve"> </w:t>
      </w:r>
      <w:r w:rsidRPr="000F73DD">
        <w:rPr>
          <w:rFonts w:ascii="Arrus BT" w:hAnsi="Arrus BT"/>
          <w:lang w:val="hr-HR"/>
        </w:rPr>
        <w:t xml:space="preserve">odnosno sjedište na području Općine Župa dubrovačka najmanje šest </w:t>
      </w:r>
      <w:r w:rsidRPr="000F73DD">
        <w:rPr>
          <w:rFonts w:ascii="Arrus BT" w:hAnsi="Arrus BT"/>
          <w:lang w:val="hr-HR"/>
        </w:rPr>
        <w:lastRenderedPageBreak/>
        <w:t>mjeseci prije podnošenja zahtjeva ili koji provode aktivnosti od značaja za područje Općine Župa dubrovačka</w:t>
      </w:r>
      <w:r w:rsidR="00386EDF" w:rsidRPr="000F73DD">
        <w:rPr>
          <w:rFonts w:ascii="Arrus BT" w:hAnsi="Arrus BT"/>
          <w:lang w:val="hr-HR"/>
        </w:rPr>
        <w:t>.</w:t>
      </w:r>
    </w:p>
    <w:p w14:paraId="591627F0" w14:textId="22ED2A66" w:rsidR="00386EDF" w:rsidRDefault="00A6342E" w:rsidP="006A68D7">
      <w:pPr>
        <w:spacing w:line="240" w:lineRule="auto"/>
        <w:jc w:val="both"/>
        <w:rPr>
          <w:rFonts w:ascii="Arrus BT" w:hAnsi="Arrus BT"/>
          <w:lang w:val="hr-HR"/>
        </w:rPr>
      </w:pPr>
      <w:r>
        <w:rPr>
          <w:lang w:val="hr-HR"/>
        </w:rPr>
        <w:t xml:space="preserve">Iznimno od odredbe stavka 1. ovog članka, </w:t>
      </w:r>
      <w:r>
        <w:rPr>
          <w:rFonts w:ascii="Arrus BT" w:hAnsi="Arrus BT"/>
          <w:lang w:val="hr-HR"/>
        </w:rPr>
        <w:t>u</w:t>
      </w:r>
      <w:r w:rsidR="00386EDF" w:rsidRPr="000F73DD">
        <w:rPr>
          <w:rFonts w:ascii="Arrus BT" w:hAnsi="Arrus BT"/>
          <w:lang w:val="hr-HR"/>
        </w:rPr>
        <w:t xml:space="preserve"> </w:t>
      </w:r>
      <w:r>
        <w:rPr>
          <w:rFonts w:ascii="Arrus BT" w:hAnsi="Arrus BT"/>
          <w:lang w:val="hr-HR"/>
        </w:rPr>
        <w:t>osobito opravdanim i iznimnim slučajevima</w:t>
      </w:r>
      <w:r w:rsidR="00386EDF" w:rsidRPr="000F73DD">
        <w:rPr>
          <w:rFonts w:ascii="Arrus BT" w:hAnsi="Arrus BT"/>
          <w:lang w:val="hr-HR"/>
        </w:rPr>
        <w:t xml:space="preserve">, kada je riječ o humanitarnim, međunarodnim ili drugim općekorisnim aktivnostima od posebnog značaja za društvenu zajednicu (npr. pomoć žrtvama prirodnih nepogoda, humanitarna pomoć, međunarodni humanitarni programi), Općina Župa dubrovačka može dodijeliti sponzorstvo ili donaciju i podnositeljima koji nemaju prebivalište ili sjedište na području Općine, pod uvjetom da je aktivnost u skladu s ciljevima ovog Pravilnika i </w:t>
      </w:r>
      <w:r w:rsidR="00F50297" w:rsidRPr="000F73DD">
        <w:rPr>
          <w:rFonts w:ascii="Arrus BT" w:hAnsi="Arrus BT"/>
          <w:lang w:val="hr-HR"/>
        </w:rPr>
        <w:t>tada se</w:t>
      </w:r>
      <w:r w:rsidR="00386EDF" w:rsidRPr="000F73DD">
        <w:rPr>
          <w:rFonts w:ascii="Arrus BT" w:hAnsi="Arrus BT"/>
          <w:lang w:val="hr-HR"/>
        </w:rPr>
        <w:t xml:space="preserve"> odluka </w:t>
      </w:r>
      <w:r w:rsidR="00F50297" w:rsidRPr="000F73DD">
        <w:rPr>
          <w:rFonts w:ascii="Arrus BT" w:hAnsi="Arrus BT"/>
          <w:lang w:val="hr-HR"/>
        </w:rPr>
        <w:t xml:space="preserve">sponzorstvo ili donaciju </w:t>
      </w:r>
      <w:r w:rsidR="00386EDF" w:rsidRPr="000F73DD">
        <w:rPr>
          <w:rFonts w:ascii="Arrus BT" w:hAnsi="Arrus BT"/>
          <w:lang w:val="hr-HR"/>
        </w:rPr>
        <w:t>dones</w:t>
      </w:r>
      <w:r w:rsidR="00F50297" w:rsidRPr="000F73DD">
        <w:rPr>
          <w:rFonts w:ascii="Arrus BT" w:hAnsi="Arrus BT"/>
          <w:lang w:val="hr-HR"/>
        </w:rPr>
        <w:t>i</w:t>
      </w:r>
      <w:r w:rsidR="00386EDF" w:rsidRPr="000F73DD">
        <w:rPr>
          <w:rFonts w:ascii="Arrus BT" w:hAnsi="Arrus BT"/>
          <w:lang w:val="hr-HR"/>
        </w:rPr>
        <w:t xml:space="preserve"> uz posebno </w:t>
      </w:r>
      <w:r w:rsidR="00F50297" w:rsidRPr="000F73DD">
        <w:rPr>
          <w:rFonts w:ascii="Arrus BT" w:hAnsi="Arrus BT"/>
          <w:lang w:val="hr-HR"/>
        </w:rPr>
        <w:t>obrazloženje.</w:t>
      </w:r>
    </w:p>
    <w:p w14:paraId="2A676186" w14:textId="77777777" w:rsidR="00127963" w:rsidRPr="000F73DD" w:rsidRDefault="00127963" w:rsidP="006A68D7">
      <w:pPr>
        <w:spacing w:line="240" w:lineRule="auto"/>
        <w:jc w:val="both"/>
        <w:rPr>
          <w:rFonts w:ascii="Arrus BT" w:hAnsi="Arrus BT"/>
          <w:lang w:val="hr-HR"/>
        </w:rPr>
      </w:pPr>
    </w:p>
    <w:p w14:paraId="1D75402B" w14:textId="459800A0" w:rsidR="00EE3AC1" w:rsidRPr="00892A59" w:rsidRDefault="00EE3AC1" w:rsidP="006A68D7">
      <w:pPr>
        <w:spacing w:line="240" w:lineRule="auto"/>
        <w:jc w:val="center"/>
        <w:rPr>
          <w:rFonts w:ascii="Arrus BT" w:hAnsi="Arrus BT"/>
          <w:lang w:val="hr-HR"/>
        </w:rPr>
      </w:pPr>
      <w:r w:rsidRPr="00892A59">
        <w:rPr>
          <w:rFonts w:ascii="Arrus BT" w:hAnsi="Arrus BT"/>
          <w:b/>
          <w:bCs/>
          <w:lang w:val="hr-HR"/>
        </w:rPr>
        <w:t>Članak 11.</w:t>
      </w:r>
    </w:p>
    <w:p w14:paraId="2FAE6814" w14:textId="77777777" w:rsidR="0092202B" w:rsidRPr="0092202B" w:rsidRDefault="00EE3AC1" w:rsidP="006A68D7">
      <w:pPr>
        <w:spacing w:line="240" w:lineRule="auto"/>
        <w:jc w:val="both"/>
        <w:rPr>
          <w:rFonts w:ascii="Arrus BT" w:hAnsi="Arrus BT"/>
          <w:b/>
          <w:bCs/>
          <w:lang w:val="hr-HR"/>
        </w:rPr>
      </w:pPr>
      <w:r w:rsidRPr="00892A59">
        <w:rPr>
          <w:rFonts w:ascii="Arrus BT" w:hAnsi="Arrus BT"/>
          <w:lang w:val="hr-HR"/>
        </w:rPr>
        <w:t xml:space="preserve">Podnositelji zahtjeva imaju pravo ostvariti sredstva za sponzorstvo i donacije </w:t>
      </w:r>
      <w:r w:rsidR="0092202B" w:rsidRPr="0092202B">
        <w:rPr>
          <w:rFonts w:ascii="Arrus BT" w:hAnsi="Arrus BT"/>
          <w:b/>
          <w:bCs/>
          <w:lang w:val="hr-HR"/>
        </w:rPr>
        <w:t xml:space="preserve">za jednu kategoriju iz članka 6. ovog Pravilnika </w:t>
      </w:r>
      <w:r w:rsidRPr="0092202B">
        <w:rPr>
          <w:rFonts w:ascii="Arrus BT" w:hAnsi="Arrus BT"/>
          <w:b/>
          <w:bCs/>
          <w:lang w:val="hr-HR"/>
        </w:rPr>
        <w:t>samo jednom u proračunskoj godini</w:t>
      </w:r>
      <w:r w:rsidR="0092202B" w:rsidRPr="0092202B">
        <w:rPr>
          <w:rFonts w:ascii="Arrus BT" w:hAnsi="Arrus BT"/>
          <w:b/>
          <w:bCs/>
          <w:lang w:val="hr-HR"/>
        </w:rPr>
        <w:t>.</w:t>
      </w:r>
    </w:p>
    <w:p w14:paraId="0AFD8474" w14:textId="77777777" w:rsidR="0092202B" w:rsidRPr="00892A59" w:rsidRDefault="0092202B" w:rsidP="0092202B">
      <w:pPr>
        <w:spacing w:line="240" w:lineRule="auto"/>
        <w:jc w:val="both"/>
        <w:rPr>
          <w:rFonts w:ascii="Arrus BT" w:hAnsi="Arrus BT"/>
          <w:lang w:val="hr-HR"/>
        </w:rPr>
      </w:pPr>
      <w:r w:rsidRPr="000F73DD">
        <w:rPr>
          <w:rFonts w:ascii="Arrus BT" w:hAnsi="Arrus BT"/>
          <w:lang w:val="hr-HR"/>
        </w:rPr>
        <w:t>Isti podnositelj zahtjeva ne može ostvariti pravo na sponzorstvo ili donaciju putem povezanih pravnih ili fizičkih osoba u istoj proračunskoj godini</w:t>
      </w:r>
      <w:r>
        <w:rPr>
          <w:rFonts w:ascii="Arrus BT" w:hAnsi="Arrus BT"/>
          <w:lang w:val="hr-HR"/>
        </w:rPr>
        <w:t xml:space="preserve"> za istu kategoriju iz članka 6. ovog Pravilnika</w:t>
      </w:r>
      <w:r w:rsidRPr="00892A59">
        <w:rPr>
          <w:rFonts w:ascii="Arrus BT" w:hAnsi="Arrus BT"/>
          <w:lang w:val="hr-HR"/>
        </w:rPr>
        <w:t xml:space="preserve">. </w:t>
      </w:r>
    </w:p>
    <w:p w14:paraId="59304DA8" w14:textId="0F9B6997" w:rsidR="000F73DD" w:rsidRDefault="0092202B" w:rsidP="006A68D7">
      <w:pPr>
        <w:spacing w:line="240" w:lineRule="auto"/>
        <w:jc w:val="both"/>
        <w:rPr>
          <w:rFonts w:ascii="Arrus BT" w:hAnsi="Arrus BT"/>
          <w:lang w:val="hr-HR"/>
        </w:rPr>
      </w:pPr>
      <w:r>
        <w:rPr>
          <w:rFonts w:ascii="Arrus BT" w:hAnsi="Arrus BT"/>
          <w:lang w:val="hr-HR"/>
        </w:rPr>
        <w:t xml:space="preserve">Podnositelji zahtjeva imaju pravo ostvariti predmetno pravo </w:t>
      </w:r>
      <w:r w:rsidRPr="00892A59">
        <w:rPr>
          <w:rFonts w:ascii="Arrus BT" w:hAnsi="Arrus BT"/>
          <w:lang w:val="hr-HR"/>
        </w:rPr>
        <w:t xml:space="preserve">za sponzorstvo i donacije </w:t>
      </w:r>
      <w:r>
        <w:rPr>
          <w:rFonts w:ascii="Arrus BT" w:hAnsi="Arrus BT"/>
          <w:lang w:val="hr-HR"/>
        </w:rPr>
        <w:t xml:space="preserve">u istoj proračunskoj godini </w:t>
      </w:r>
      <w:r w:rsidRPr="0092202B">
        <w:rPr>
          <w:rFonts w:ascii="Arrus BT" w:hAnsi="Arrus BT"/>
          <w:b/>
          <w:bCs/>
          <w:lang w:val="hr-HR"/>
        </w:rPr>
        <w:t>za različite kategorije</w:t>
      </w:r>
      <w:r w:rsidRPr="0092202B">
        <w:rPr>
          <w:rFonts w:ascii="Arrus BT" w:hAnsi="Arrus BT"/>
          <w:lang w:val="hr-HR"/>
        </w:rPr>
        <w:t xml:space="preserve"> </w:t>
      </w:r>
      <w:r>
        <w:rPr>
          <w:rFonts w:ascii="Arrus BT" w:hAnsi="Arrus BT"/>
          <w:lang w:val="hr-HR"/>
        </w:rPr>
        <w:t>iz članka 6. ovog Pravilnika</w:t>
      </w:r>
      <w:r w:rsidR="00EE3AC1" w:rsidRPr="00892A59">
        <w:rPr>
          <w:rFonts w:ascii="Arrus BT" w:hAnsi="Arrus BT"/>
          <w:lang w:val="hr-HR"/>
        </w:rPr>
        <w:t>.</w:t>
      </w:r>
      <w:r w:rsidR="007D4680" w:rsidRPr="00892A59">
        <w:rPr>
          <w:rFonts w:ascii="Arrus BT" w:hAnsi="Arrus BT"/>
          <w:lang w:val="hr-HR"/>
        </w:rPr>
        <w:t xml:space="preserve"> </w:t>
      </w:r>
    </w:p>
    <w:p w14:paraId="3BBAEBC5" w14:textId="4B4DBBA0" w:rsidR="00EE3AC1" w:rsidRPr="00892A59" w:rsidRDefault="00EE3AC1" w:rsidP="006A68D7">
      <w:pPr>
        <w:spacing w:line="240" w:lineRule="auto"/>
        <w:jc w:val="center"/>
        <w:rPr>
          <w:rFonts w:ascii="Arrus BT" w:hAnsi="Arrus BT"/>
          <w:lang w:val="hr-HR"/>
        </w:rPr>
      </w:pPr>
      <w:r w:rsidRPr="00892A59">
        <w:rPr>
          <w:rFonts w:ascii="Arrus BT" w:hAnsi="Arrus BT"/>
          <w:b/>
          <w:bCs/>
          <w:lang w:val="hr-HR"/>
        </w:rPr>
        <w:t>Članak 12.</w:t>
      </w:r>
    </w:p>
    <w:p w14:paraId="79681524" w14:textId="6B7DF68F" w:rsidR="0022500A" w:rsidRPr="00892A59" w:rsidRDefault="00EE3AC1" w:rsidP="006A68D7">
      <w:pPr>
        <w:spacing w:line="240" w:lineRule="auto"/>
        <w:jc w:val="both"/>
        <w:rPr>
          <w:rFonts w:ascii="Times New Roman" w:hAnsi="Times New Roman" w:cs="Times New Roman"/>
          <w:i/>
          <w:iCs/>
          <w:color w:val="EE0000"/>
          <w:lang w:val="hr-HR"/>
        </w:rPr>
      </w:pPr>
      <w:r w:rsidRPr="00892A59">
        <w:rPr>
          <w:rFonts w:ascii="Arrus BT" w:hAnsi="Arrus BT"/>
          <w:lang w:val="hr-HR"/>
        </w:rPr>
        <w:t xml:space="preserve">Odluku o zahtjevima za sponzorstva i donacije donosi Općinski načelnik i to do </w:t>
      </w:r>
      <w:r w:rsidR="004D1483" w:rsidRPr="00892A59">
        <w:rPr>
          <w:rFonts w:ascii="Arrus BT" w:hAnsi="Arrus BT"/>
          <w:lang w:val="hr-HR"/>
        </w:rPr>
        <w:t xml:space="preserve">najvišeg </w:t>
      </w:r>
      <w:r w:rsidRPr="00892A59">
        <w:rPr>
          <w:rFonts w:ascii="Arrus BT" w:hAnsi="Arrus BT"/>
          <w:lang w:val="hr-HR"/>
        </w:rPr>
        <w:t xml:space="preserve">iznosa </w:t>
      </w:r>
      <w:r w:rsidRPr="00892A59">
        <w:rPr>
          <w:rFonts w:ascii="Arrus BT" w:hAnsi="Arrus BT"/>
          <w:b/>
          <w:bCs/>
          <w:lang w:val="hr-HR"/>
        </w:rPr>
        <w:t xml:space="preserve">od </w:t>
      </w:r>
      <w:r w:rsidR="006A68D7" w:rsidRPr="00892A59">
        <w:rPr>
          <w:rFonts w:ascii="Arrus BT" w:hAnsi="Arrus BT"/>
          <w:b/>
          <w:bCs/>
          <w:lang w:val="hr-HR"/>
        </w:rPr>
        <w:t>2</w:t>
      </w:r>
      <w:r w:rsidR="00976203" w:rsidRPr="00892A59">
        <w:rPr>
          <w:rFonts w:ascii="Arrus BT" w:hAnsi="Arrus BT"/>
          <w:b/>
          <w:bCs/>
          <w:lang w:val="hr-HR"/>
        </w:rPr>
        <w:t>.</w:t>
      </w:r>
      <w:r w:rsidR="006A68D7" w:rsidRPr="00892A59">
        <w:rPr>
          <w:rFonts w:ascii="Arrus BT" w:hAnsi="Arrus BT"/>
          <w:b/>
          <w:bCs/>
          <w:lang w:val="hr-HR"/>
        </w:rPr>
        <w:t>0</w:t>
      </w:r>
      <w:r w:rsidR="00976203" w:rsidRPr="00892A59">
        <w:rPr>
          <w:rFonts w:ascii="Arrus BT" w:hAnsi="Arrus BT"/>
          <w:b/>
          <w:bCs/>
          <w:lang w:val="hr-HR"/>
        </w:rPr>
        <w:t>00,00</w:t>
      </w:r>
      <w:r w:rsidR="00976203" w:rsidRPr="00892A59">
        <w:rPr>
          <w:rFonts w:ascii="Times New Roman" w:hAnsi="Times New Roman" w:cs="Times New Roman"/>
          <w:b/>
          <w:bCs/>
          <w:lang w:val="hr-HR"/>
        </w:rPr>
        <w:t>€</w:t>
      </w:r>
      <w:r w:rsidR="00B90F76" w:rsidRPr="00892A59">
        <w:rPr>
          <w:rFonts w:ascii="Times New Roman" w:hAnsi="Times New Roman" w:cs="Times New Roman"/>
          <w:b/>
          <w:bCs/>
          <w:lang w:val="hr-HR"/>
        </w:rPr>
        <w:t xml:space="preserve"> </w:t>
      </w:r>
      <w:r w:rsidRPr="00892A59">
        <w:rPr>
          <w:rFonts w:ascii="Arrus BT" w:hAnsi="Arrus BT"/>
          <w:b/>
          <w:bCs/>
          <w:lang w:val="hr-HR"/>
        </w:rPr>
        <w:t xml:space="preserve"> po pojedinom sponzorstvu </w:t>
      </w:r>
      <w:r w:rsidR="00381090">
        <w:rPr>
          <w:rFonts w:ascii="Arrus BT" w:hAnsi="Arrus BT"/>
          <w:b/>
          <w:bCs/>
          <w:lang w:val="hr-HR"/>
        </w:rPr>
        <w:t xml:space="preserve">odnosno </w:t>
      </w:r>
      <w:r w:rsidRPr="00892A59">
        <w:rPr>
          <w:rFonts w:ascii="Arrus BT" w:hAnsi="Arrus BT"/>
          <w:b/>
          <w:bCs/>
          <w:lang w:val="hr-HR"/>
        </w:rPr>
        <w:t>donaciji.</w:t>
      </w:r>
      <w:r w:rsidR="00E66D90" w:rsidRPr="00892A59">
        <w:rPr>
          <w:rFonts w:ascii="Arrus BT" w:hAnsi="Arrus BT"/>
          <w:b/>
          <w:bCs/>
          <w:lang w:val="hr-HR"/>
        </w:rPr>
        <w:t xml:space="preserve"> </w:t>
      </w:r>
    </w:p>
    <w:p w14:paraId="7C49FF8E" w14:textId="78F538A3" w:rsidR="00EE3AC1" w:rsidRPr="00892A59" w:rsidRDefault="00EE3AC1" w:rsidP="006A68D7">
      <w:pPr>
        <w:spacing w:line="240" w:lineRule="auto"/>
        <w:jc w:val="center"/>
        <w:rPr>
          <w:rFonts w:ascii="Arrus BT" w:hAnsi="Arrus BT"/>
          <w:lang w:val="hr-HR"/>
        </w:rPr>
      </w:pPr>
      <w:r w:rsidRPr="00892A59">
        <w:rPr>
          <w:rFonts w:ascii="Arrus BT" w:hAnsi="Arrus BT"/>
          <w:b/>
          <w:bCs/>
          <w:lang w:val="hr-HR"/>
        </w:rPr>
        <w:t>Članak 13.</w:t>
      </w:r>
    </w:p>
    <w:p w14:paraId="4B688971" w14:textId="0F0B122D" w:rsidR="00102E82" w:rsidRPr="00892A59" w:rsidRDefault="004D1483" w:rsidP="006A68D7">
      <w:pPr>
        <w:spacing w:line="240" w:lineRule="auto"/>
        <w:jc w:val="both"/>
        <w:rPr>
          <w:rFonts w:ascii="Arrus BT" w:hAnsi="Arrus BT"/>
          <w:lang w:val="hr-HR"/>
        </w:rPr>
      </w:pPr>
      <w:r w:rsidRPr="00892A59">
        <w:rPr>
          <w:rFonts w:ascii="Arrus BT" w:hAnsi="Arrus BT"/>
          <w:lang w:val="hr-HR"/>
        </w:rPr>
        <w:t>Nakon što se zahtjev protokolira</w:t>
      </w:r>
      <w:r w:rsidR="0022500A" w:rsidRPr="00892A59">
        <w:rPr>
          <w:rFonts w:ascii="Arrus BT" w:hAnsi="Arrus BT"/>
          <w:lang w:val="hr-HR"/>
        </w:rPr>
        <w:t xml:space="preserve"> u pisarnici Općine Župa dubrovačka</w:t>
      </w:r>
      <w:r w:rsidR="00102E82" w:rsidRPr="00892A59">
        <w:rPr>
          <w:rFonts w:ascii="Arrus BT" w:hAnsi="Arrus BT"/>
          <w:lang w:val="hr-HR"/>
        </w:rPr>
        <w:t>,</w:t>
      </w:r>
      <w:r w:rsidRPr="00892A59">
        <w:rPr>
          <w:rFonts w:ascii="Arrus BT" w:hAnsi="Arrus BT"/>
          <w:lang w:val="hr-HR"/>
        </w:rPr>
        <w:t xml:space="preserve"> </w:t>
      </w:r>
      <w:r w:rsidR="00E77EEA" w:rsidRPr="00892A59">
        <w:rPr>
          <w:rFonts w:ascii="Arrus BT" w:hAnsi="Arrus BT"/>
          <w:lang w:val="hr-HR"/>
        </w:rPr>
        <w:t xml:space="preserve">isti se upućuje </w:t>
      </w:r>
      <w:r w:rsidR="00102E82" w:rsidRPr="00892A59">
        <w:rPr>
          <w:rFonts w:ascii="Arrus BT" w:hAnsi="Arrus BT"/>
          <w:lang w:val="hr-HR"/>
        </w:rPr>
        <w:t>nadležno</w:t>
      </w:r>
      <w:r w:rsidR="0022500A" w:rsidRPr="00892A59">
        <w:rPr>
          <w:rFonts w:ascii="Arrus BT" w:hAnsi="Arrus BT"/>
          <w:lang w:val="hr-HR"/>
        </w:rPr>
        <w:t>m</w:t>
      </w:r>
      <w:r w:rsidR="00102E82" w:rsidRPr="00892A59">
        <w:rPr>
          <w:rFonts w:ascii="Arrus BT" w:hAnsi="Arrus BT"/>
          <w:lang w:val="hr-HR"/>
        </w:rPr>
        <w:t xml:space="preserve"> </w:t>
      </w:r>
      <w:r w:rsidR="00102E82" w:rsidRPr="00A7116E">
        <w:rPr>
          <w:rFonts w:ascii="Arrus BT" w:hAnsi="Arrus BT"/>
          <w:lang w:val="hr-HR"/>
        </w:rPr>
        <w:t>upravno</w:t>
      </w:r>
      <w:r w:rsidR="0022500A" w:rsidRPr="00A7116E">
        <w:rPr>
          <w:rFonts w:ascii="Arrus BT" w:hAnsi="Arrus BT"/>
          <w:lang w:val="hr-HR"/>
        </w:rPr>
        <w:t>m</w:t>
      </w:r>
      <w:r w:rsidR="00102E82" w:rsidRPr="00A7116E">
        <w:rPr>
          <w:rFonts w:ascii="Arrus BT" w:hAnsi="Arrus BT"/>
          <w:lang w:val="hr-HR"/>
        </w:rPr>
        <w:t xml:space="preserve"> tijel</w:t>
      </w:r>
      <w:r w:rsidR="0022500A" w:rsidRPr="00A7116E">
        <w:rPr>
          <w:rFonts w:ascii="Arrus BT" w:hAnsi="Arrus BT"/>
          <w:lang w:val="hr-HR"/>
        </w:rPr>
        <w:t>u</w:t>
      </w:r>
      <w:r w:rsidR="00102E82" w:rsidRPr="00A7116E">
        <w:rPr>
          <w:rFonts w:ascii="Arrus BT" w:hAnsi="Arrus BT"/>
          <w:lang w:val="hr-HR"/>
        </w:rPr>
        <w:t xml:space="preserve"> Općine Župa dubrovačka </w:t>
      </w:r>
      <w:r w:rsidR="00102E82" w:rsidRPr="00892A59">
        <w:rPr>
          <w:rFonts w:ascii="Arrus BT" w:hAnsi="Arrus BT"/>
          <w:lang w:val="hr-HR"/>
        </w:rPr>
        <w:t xml:space="preserve">na </w:t>
      </w:r>
      <w:r w:rsidR="00E77EEA" w:rsidRPr="00892A59">
        <w:rPr>
          <w:rFonts w:ascii="Arrus BT" w:hAnsi="Arrus BT"/>
          <w:lang w:val="hr-HR"/>
        </w:rPr>
        <w:t xml:space="preserve">postupanje i provedbu </w:t>
      </w:r>
      <w:r w:rsidR="0022500A" w:rsidRPr="00892A59">
        <w:rPr>
          <w:rFonts w:ascii="Arrus BT" w:hAnsi="Arrus BT"/>
          <w:lang w:val="hr-HR"/>
        </w:rPr>
        <w:t>postupk</w:t>
      </w:r>
      <w:r w:rsidR="00E77EEA" w:rsidRPr="00892A59">
        <w:rPr>
          <w:rFonts w:ascii="Arrus BT" w:hAnsi="Arrus BT"/>
          <w:lang w:val="hr-HR"/>
        </w:rPr>
        <w:t>a dodjele</w:t>
      </w:r>
      <w:r w:rsidR="00102E82" w:rsidRPr="00892A59">
        <w:rPr>
          <w:rFonts w:ascii="Arrus BT" w:hAnsi="Arrus BT"/>
          <w:lang w:val="hr-HR"/>
        </w:rPr>
        <w:t>,</w:t>
      </w:r>
      <w:r w:rsidR="00E77EEA" w:rsidRPr="00892A59">
        <w:rPr>
          <w:rFonts w:ascii="Arrus BT" w:hAnsi="Arrus BT"/>
          <w:lang w:val="hr-HR"/>
        </w:rPr>
        <w:t xml:space="preserve"> radi </w:t>
      </w:r>
      <w:r w:rsidR="00102E82" w:rsidRPr="00892A59">
        <w:rPr>
          <w:rFonts w:ascii="Arrus BT" w:hAnsi="Arrus BT"/>
          <w:lang w:val="hr-HR"/>
        </w:rPr>
        <w:t>priprem</w:t>
      </w:r>
      <w:r w:rsidR="00E77EEA" w:rsidRPr="00892A59">
        <w:rPr>
          <w:rFonts w:ascii="Arrus BT" w:hAnsi="Arrus BT"/>
          <w:lang w:val="hr-HR"/>
        </w:rPr>
        <w:t>e dokumentacije</w:t>
      </w:r>
      <w:r w:rsidRPr="00892A59">
        <w:rPr>
          <w:rFonts w:ascii="Arrus BT" w:hAnsi="Arrus BT"/>
          <w:lang w:val="hr-HR"/>
        </w:rPr>
        <w:t xml:space="preserve"> Općinsk</w:t>
      </w:r>
      <w:r w:rsidR="00102E82" w:rsidRPr="00892A59">
        <w:rPr>
          <w:rFonts w:ascii="Arrus BT" w:hAnsi="Arrus BT"/>
          <w:lang w:val="hr-HR"/>
        </w:rPr>
        <w:t>om</w:t>
      </w:r>
      <w:r w:rsidRPr="00892A59">
        <w:rPr>
          <w:rFonts w:ascii="Arrus BT" w:hAnsi="Arrus BT"/>
          <w:lang w:val="hr-HR"/>
        </w:rPr>
        <w:t xml:space="preserve"> načelnik</w:t>
      </w:r>
      <w:r w:rsidR="00102E82" w:rsidRPr="00892A59">
        <w:rPr>
          <w:rFonts w:ascii="Arrus BT" w:hAnsi="Arrus BT"/>
          <w:lang w:val="hr-HR"/>
        </w:rPr>
        <w:t>u na</w:t>
      </w:r>
      <w:r w:rsidRPr="00892A59">
        <w:rPr>
          <w:rFonts w:ascii="Arrus BT" w:hAnsi="Arrus BT"/>
          <w:lang w:val="hr-HR"/>
        </w:rPr>
        <w:t xml:space="preserve"> </w:t>
      </w:r>
      <w:r w:rsidR="0022500A" w:rsidRPr="00892A59">
        <w:rPr>
          <w:rFonts w:ascii="Arrus BT" w:hAnsi="Arrus BT"/>
          <w:lang w:val="hr-HR"/>
        </w:rPr>
        <w:t>odluku</w:t>
      </w:r>
      <w:r w:rsidR="00E77EEA" w:rsidRPr="00892A59">
        <w:rPr>
          <w:rFonts w:ascii="Arrus BT" w:hAnsi="Arrus BT"/>
          <w:lang w:val="hr-HR"/>
        </w:rPr>
        <w:t xml:space="preserve"> (prihvaćanje ili neprihvaćanje zahtjeva)</w:t>
      </w:r>
      <w:r w:rsidR="0022500A" w:rsidRPr="00892A59">
        <w:rPr>
          <w:rFonts w:ascii="Arrus BT" w:hAnsi="Arrus BT"/>
          <w:lang w:val="hr-HR"/>
        </w:rPr>
        <w:t xml:space="preserve">, </w:t>
      </w:r>
      <w:r w:rsidR="00102E82" w:rsidRPr="00892A59">
        <w:rPr>
          <w:rFonts w:ascii="Arrus BT" w:hAnsi="Arrus BT"/>
          <w:lang w:val="hr-HR"/>
        </w:rPr>
        <w:t>uz prijedlog</w:t>
      </w:r>
      <w:r w:rsidRPr="00892A59">
        <w:rPr>
          <w:rFonts w:ascii="Arrus BT" w:hAnsi="Arrus BT"/>
          <w:lang w:val="hr-HR"/>
        </w:rPr>
        <w:t xml:space="preserve"> iznos</w:t>
      </w:r>
      <w:r w:rsidR="00102E82" w:rsidRPr="00892A59">
        <w:rPr>
          <w:rFonts w:ascii="Arrus BT" w:hAnsi="Arrus BT"/>
          <w:lang w:val="hr-HR"/>
        </w:rPr>
        <w:t>a</w:t>
      </w:r>
      <w:r w:rsidRPr="00892A59">
        <w:rPr>
          <w:rFonts w:ascii="Arrus BT" w:hAnsi="Arrus BT"/>
          <w:lang w:val="hr-HR"/>
        </w:rPr>
        <w:t xml:space="preserve"> donacije ili sponzorstva</w:t>
      </w:r>
      <w:r w:rsidR="00102E82" w:rsidRPr="00892A59">
        <w:rPr>
          <w:rFonts w:ascii="Arrus BT" w:hAnsi="Arrus BT"/>
          <w:lang w:val="hr-HR"/>
        </w:rPr>
        <w:t>.</w:t>
      </w:r>
    </w:p>
    <w:p w14:paraId="795746C9" w14:textId="19258D6B" w:rsidR="004D1483" w:rsidRPr="00892A59" w:rsidRDefault="00102E82" w:rsidP="006A68D7">
      <w:pPr>
        <w:spacing w:line="240" w:lineRule="auto"/>
        <w:jc w:val="both"/>
        <w:rPr>
          <w:rFonts w:ascii="Arrus BT" w:hAnsi="Arrus BT"/>
          <w:lang w:val="hr-HR"/>
        </w:rPr>
      </w:pPr>
      <w:r w:rsidRPr="00892A59">
        <w:rPr>
          <w:rFonts w:ascii="Arrus BT" w:hAnsi="Arrus BT"/>
          <w:lang w:val="hr-HR"/>
        </w:rPr>
        <w:t xml:space="preserve">Po odobrenju iznosa </w:t>
      </w:r>
      <w:r w:rsidR="0022500A" w:rsidRPr="00892A59">
        <w:rPr>
          <w:rFonts w:ascii="Arrus BT" w:hAnsi="Arrus BT"/>
          <w:lang w:val="hr-HR"/>
        </w:rPr>
        <w:t xml:space="preserve">sponzorstva ili </w:t>
      </w:r>
      <w:r w:rsidRPr="00892A59">
        <w:rPr>
          <w:rFonts w:ascii="Arrus BT" w:hAnsi="Arrus BT"/>
          <w:lang w:val="hr-HR"/>
        </w:rPr>
        <w:t xml:space="preserve">donacije, nadležno upravno tijelo </w:t>
      </w:r>
      <w:r w:rsidR="0022500A" w:rsidRPr="00892A59">
        <w:rPr>
          <w:rFonts w:ascii="Arrus BT" w:hAnsi="Arrus BT"/>
          <w:lang w:val="hr-HR"/>
        </w:rPr>
        <w:t xml:space="preserve">provjerava s nadležnim upravnim tijelom za proračun i financije je li </w:t>
      </w:r>
      <w:r w:rsidR="00390ED8" w:rsidRPr="00767DAD">
        <w:rPr>
          <w:rFonts w:ascii="Arrus BT" w:hAnsi="Arrus BT"/>
          <w:lang w:val="hr-HR"/>
        </w:rPr>
        <w:t>bilo</w:t>
      </w:r>
      <w:r w:rsidR="00390ED8" w:rsidRPr="00892A59">
        <w:rPr>
          <w:rFonts w:ascii="Arrus BT" w:hAnsi="Arrus BT"/>
          <w:lang w:val="hr-HR"/>
        </w:rPr>
        <w:t xml:space="preserve"> </w:t>
      </w:r>
      <w:r w:rsidR="0022500A" w:rsidRPr="00892A59">
        <w:rPr>
          <w:rFonts w:ascii="Arrus BT" w:hAnsi="Arrus BT"/>
          <w:lang w:val="hr-HR"/>
        </w:rPr>
        <w:t xml:space="preserve">prethodnog financiranja u istoj proračunskoj godini u skladu s odredbom članka 11. ovog Pravilnika, i kao </w:t>
      </w:r>
      <w:r w:rsidR="00E77EEA" w:rsidRPr="00892A59">
        <w:rPr>
          <w:rFonts w:ascii="Arrus BT" w:hAnsi="Arrus BT"/>
          <w:lang w:val="hr-HR"/>
        </w:rPr>
        <w:t>nema zapreka za financiranje</w:t>
      </w:r>
      <w:r w:rsidR="0022500A" w:rsidRPr="00892A59">
        <w:rPr>
          <w:rFonts w:ascii="Arrus BT" w:hAnsi="Arrus BT"/>
          <w:lang w:val="hr-HR"/>
        </w:rPr>
        <w:t>, a zahtjev je opravdan i u skladu s Pravilnik</w:t>
      </w:r>
      <w:r w:rsidR="00E77EEA" w:rsidRPr="00892A59">
        <w:rPr>
          <w:rFonts w:ascii="Arrus BT" w:hAnsi="Arrus BT"/>
          <w:lang w:val="hr-HR"/>
        </w:rPr>
        <w:t>om</w:t>
      </w:r>
      <w:r w:rsidR="0022500A" w:rsidRPr="00892A59">
        <w:rPr>
          <w:rFonts w:ascii="Arrus BT" w:hAnsi="Arrus BT"/>
          <w:lang w:val="hr-HR"/>
        </w:rPr>
        <w:t xml:space="preserve">, te </w:t>
      </w:r>
      <w:r w:rsidR="00E77EEA" w:rsidRPr="00892A59">
        <w:rPr>
          <w:rFonts w:ascii="Arrus BT" w:hAnsi="Arrus BT"/>
          <w:lang w:val="hr-HR"/>
        </w:rPr>
        <w:t xml:space="preserve">da </w:t>
      </w:r>
      <w:r w:rsidR="0022500A" w:rsidRPr="00892A59">
        <w:rPr>
          <w:rFonts w:ascii="Arrus BT" w:hAnsi="Arrus BT"/>
          <w:lang w:val="hr-HR"/>
        </w:rPr>
        <w:t>postoje osigurana financijska sredstva</w:t>
      </w:r>
      <w:r w:rsidR="00E77EEA" w:rsidRPr="00892A59">
        <w:rPr>
          <w:rFonts w:ascii="Arrus BT" w:hAnsi="Arrus BT"/>
          <w:lang w:val="hr-HR"/>
        </w:rPr>
        <w:t xml:space="preserve"> u Proračunu Općine Župa dubrovačka</w:t>
      </w:r>
      <w:r w:rsidR="0022500A" w:rsidRPr="00892A59">
        <w:rPr>
          <w:rFonts w:ascii="Arrus BT" w:hAnsi="Arrus BT"/>
          <w:lang w:val="hr-HR"/>
        </w:rPr>
        <w:t xml:space="preserve">, </w:t>
      </w:r>
      <w:r w:rsidRPr="00892A59">
        <w:rPr>
          <w:rFonts w:ascii="Arrus BT" w:hAnsi="Arrus BT"/>
          <w:lang w:val="hr-HR"/>
        </w:rPr>
        <w:t xml:space="preserve">priprema </w:t>
      </w:r>
      <w:r w:rsidR="004D1483" w:rsidRPr="00C65875">
        <w:rPr>
          <w:rFonts w:ascii="Arrus BT" w:hAnsi="Arrus BT"/>
          <w:lang w:val="hr-HR"/>
        </w:rPr>
        <w:t>Odluk</w:t>
      </w:r>
      <w:r w:rsidRPr="00C65875">
        <w:rPr>
          <w:rFonts w:ascii="Arrus BT" w:hAnsi="Arrus BT"/>
          <w:lang w:val="hr-HR"/>
        </w:rPr>
        <w:t xml:space="preserve">u o prihvaćanju ili neprihvaćanju sponzorstva ili donacije </w:t>
      </w:r>
      <w:r w:rsidR="0022500A" w:rsidRPr="00C65875">
        <w:rPr>
          <w:rFonts w:ascii="Arrus BT" w:hAnsi="Arrus BT"/>
          <w:lang w:val="hr-HR"/>
        </w:rPr>
        <w:t xml:space="preserve"> (Odluka o </w:t>
      </w:r>
      <w:r w:rsidR="00E77EEA" w:rsidRPr="00C65875">
        <w:rPr>
          <w:rFonts w:ascii="Arrus BT" w:hAnsi="Arrus BT"/>
          <w:lang w:val="hr-HR"/>
        </w:rPr>
        <w:t>dodjeli</w:t>
      </w:r>
      <w:r w:rsidR="0022500A" w:rsidRPr="00C65875">
        <w:rPr>
          <w:rFonts w:ascii="Arrus BT" w:hAnsi="Arrus BT"/>
          <w:lang w:val="hr-HR"/>
        </w:rPr>
        <w:t xml:space="preserve"> </w:t>
      </w:r>
      <w:r w:rsidR="00E77EEA" w:rsidRPr="00C65875">
        <w:rPr>
          <w:rFonts w:ascii="Arrus BT" w:hAnsi="Arrus BT"/>
          <w:lang w:val="hr-HR"/>
        </w:rPr>
        <w:t>sponzorstva</w:t>
      </w:r>
      <w:r w:rsidR="0022500A" w:rsidRPr="00C65875">
        <w:rPr>
          <w:rFonts w:ascii="Arrus BT" w:hAnsi="Arrus BT"/>
          <w:lang w:val="hr-HR"/>
        </w:rPr>
        <w:t xml:space="preserve"> ili donacije)</w:t>
      </w:r>
      <w:r w:rsidR="0022500A" w:rsidRPr="00892A59">
        <w:rPr>
          <w:rFonts w:ascii="Arrus BT" w:hAnsi="Arrus BT"/>
          <w:lang w:val="hr-HR"/>
        </w:rPr>
        <w:t xml:space="preserve"> i istu dostavlja</w:t>
      </w:r>
      <w:r w:rsidRPr="00892A59">
        <w:rPr>
          <w:rFonts w:ascii="Arrus BT" w:hAnsi="Arrus BT"/>
          <w:lang w:val="hr-HR"/>
        </w:rPr>
        <w:t xml:space="preserve"> na</w:t>
      </w:r>
      <w:r w:rsidR="004D1483" w:rsidRPr="00892A59">
        <w:rPr>
          <w:rFonts w:ascii="Arrus BT" w:hAnsi="Arrus BT"/>
          <w:lang w:val="hr-HR"/>
        </w:rPr>
        <w:t xml:space="preserve"> </w:t>
      </w:r>
      <w:r w:rsidR="0022500A" w:rsidRPr="00892A59">
        <w:rPr>
          <w:rFonts w:ascii="Arrus BT" w:hAnsi="Arrus BT"/>
          <w:lang w:val="hr-HR"/>
        </w:rPr>
        <w:t xml:space="preserve">odobrenje i </w:t>
      </w:r>
      <w:r w:rsidRPr="00892A59">
        <w:rPr>
          <w:rFonts w:ascii="Arrus BT" w:hAnsi="Arrus BT"/>
          <w:lang w:val="hr-HR"/>
        </w:rPr>
        <w:t>potpis Općinskom načelniku.</w:t>
      </w:r>
    </w:p>
    <w:p w14:paraId="05AD5753" w14:textId="05A4F339" w:rsidR="00EE3AC1" w:rsidRPr="00892A59" w:rsidRDefault="0022500A" w:rsidP="006A68D7">
      <w:pPr>
        <w:spacing w:line="240" w:lineRule="auto"/>
        <w:jc w:val="both"/>
        <w:rPr>
          <w:rFonts w:ascii="Arrus BT" w:hAnsi="Arrus BT"/>
          <w:lang w:val="hr-HR"/>
        </w:rPr>
      </w:pPr>
      <w:r w:rsidRPr="00892A59">
        <w:rPr>
          <w:rFonts w:ascii="Arrus BT" w:hAnsi="Arrus BT"/>
          <w:lang w:val="hr-HR"/>
        </w:rPr>
        <w:t xml:space="preserve">Po </w:t>
      </w:r>
      <w:r w:rsidR="00E77EEA" w:rsidRPr="00892A59">
        <w:rPr>
          <w:rFonts w:ascii="Arrus BT" w:hAnsi="Arrus BT"/>
          <w:lang w:val="hr-HR"/>
        </w:rPr>
        <w:t xml:space="preserve">potpisu Odluke </w:t>
      </w:r>
      <w:r w:rsidR="004E3BAA" w:rsidRPr="00892A59">
        <w:rPr>
          <w:rFonts w:ascii="Arrus BT" w:hAnsi="Arrus BT"/>
          <w:lang w:val="hr-HR"/>
        </w:rPr>
        <w:t xml:space="preserve">Općinskog načelnika </w:t>
      </w:r>
      <w:r w:rsidR="00E77EEA" w:rsidRPr="00892A59">
        <w:rPr>
          <w:rFonts w:ascii="Arrus BT" w:hAnsi="Arrus BT"/>
          <w:lang w:val="hr-HR"/>
        </w:rPr>
        <w:t>o dodjeli sponzorstva ili donacije</w:t>
      </w:r>
      <w:r w:rsidRPr="00892A59">
        <w:rPr>
          <w:rFonts w:ascii="Arrus BT" w:hAnsi="Arrus BT"/>
          <w:lang w:val="hr-HR"/>
        </w:rPr>
        <w:t>, n</w:t>
      </w:r>
      <w:r w:rsidR="006B3273" w:rsidRPr="00892A59">
        <w:rPr>
          <w:rFonts w:ascii="Arrus BT" w:hAnsi="Arrus BT"/>
          <w:lang w:val="hr-HR"/>
        </w:rPr>
        <w:t xml:space="preserve">adležno upravno tijelo </w:t>
      </w:r>
      <w:r w:rsidRPr="00892A59">
        <w:rPr>
          <w:rFonts w:ascii="Arrus BT" w:hAnsi="Arrus BT"/>
          <w:lang w:val="hr-HR"/>
        </w:rPr>
        <w:t>Općine Župa dubrovačka pisanim putem</w:t>
      </w:r>
      <w:r w:rsidR="00EE3AC1" w:rsidRPr="00892A59">
        <w:rPr>
          <w:rFonts w:ascii="Arrus BT" w:hAnsi="Arrus BT"/>
          <w:lang w:val="hr-HR"/>
        </w:rPr>
        <w:t xml:space="preserve"> obavještava podnositelje zahtjeva o ostvarivanju ili neostvarivanju sponzorstva ili donacije iz Proračuna Općine Župa dubrovačka</w:t>
      </w:r>
      <w:r w:rsidRPr="00892A59">
        <w:rPr>
          <w:rFonts w:ascii="Arrus BT" w:hAnsi="Arrus BT"/>
          <w:lang w:val="hr-HR"/>
        </w:rPr>
        <w:t xml:space="preserve"> za proračunsku godinu</w:t>
      </w:r>
      <w:r w:rsidR="00EE3AC1" w:rsidRPr="00892A59">
        <w:rPr>
          <w:rFonts w:ascii="Arrus BT" w:hAnsi="Arrus BT"/>
          <w:lang w:val="hr-HR"/>
        </w:rPr>
        <w:t>.</w:t>
      </w:r>
    </w:p>
    <w:p w14:paraId="1D0FD2DF" w14:textId="08380EA9" w:rsidR="006A68D7" w:rsidRPr="00767DAD" w:rsidRDefault="00390ED8" w:rsidP="006A68D7">
      <w:pPr>
        <w:spacing w:line="240" w:lineRule="auto"/>
        <w:jc w:val="both"/>
        <w:rPr>
          <w:rFonts w:ascii="Arrus BT" w:hAnsi="Arrus BT"/>
          <w:lang w:val="hr-HR"/>
        </w:rPr>
      </w:pPr>
      <w:r w:rsidRPr="00767DAD">
        <w:rPr>
          <w:rFonts w:ascii="Arrus BT" w:hAnsi="Arrus BT"/>
          <w:lang w:val="hr-HR"/>
        </w:rPr>
        <w:lastRenderedPageBreak/>
        <w:t xml:space="preserve">O zahtjevu za dodjelu sponzorstva ili donacije </w:t>
      </w:r>
      <w:r w:rsidR="00FE7594" w:rsidRPr="00767DAD">
        <w:rPr>
          <w:rFonts w:ascii="Arrus BT" w:hAnsi="Arrus BT"/>
          <w:lang w:val="hr-HR"/>
        </w:rPr>
        <w:t xml:space="preserve">u pravilu se </w:t>
      </w:r>
      <w:r w:rsidRPr="00767DAD">
        <w:rPr>
          <w:rFonts w:ascii="Arrus BT" w:hAnsi="Arrus BT"/>
          <w:lang w:val="hr-HR"/>
        </w:rPr>
        <w:t>odlučuje u roku od 30 dana od dana zaprimanja urednog zahtjeva.</w:t>
      </w:r>
    </w:p>
    <w:p w14:paraId="65FBB1D0" w14:textId="3416B369" w:rsidR="00EE3AC1" w:rsidRPr="00892A59" w:rsidRDefault="00EE3AC1" w:rsidP="006A68D7">
      <w:pPr>
        <w:spacing w:line="240" w:lineRule="auto"/>
        <w:jc w:val="center"/>
        <w:rPr>
          <w:rFonts w:ascii="Arrus BT" w:hAnsi="Arrus BT"/>
          <w:b/>
          <w:bCs/>
          <w:lang w:val="hr-HR"/>
        </w:rPr>
      </w:pPr>
      <w:r w:rsidRPr="00892A59">
        <w:rPr>
          <w:rFonts w:ascii="Arrus BT" w:hAnsi="Arrus BT"/>
          <w:b/>
          <w:bCs/>
          <w:lang w:val="hr-HR"/>
        </w:rPr>
        <w:t>Članak 14.</w:t>
      </w:r>
    </w:p>
    <w:p w14:paraId="70880F4B" w14:textId="77777777" w:rsidR="005B385F" w:rsidRPr="00767DAD" w:rsidRDefault="005B385F" w:rsidP="005B385F">
      <w:pPr>
        <w:spacing w:line="240" w:lineRule="auto"/>
        <w:jc w:val="both"/>
        <w:rPr>
          <w:rFonts w:ascii="Arrus BT" w:hAnsi="Arrus BT"/>
          <w:lang w:val="hr-HR"/>
        </w:rPr>
      </w:pPr>
      <w:r w:rsidRPr="00767DAD">
        <w:rPr>
          <w:rFonts w:ascii="Arrus BT" w:hAnsi="Arrus BT"/>
          <w:lang w:val="hr-HR"/>
        </w:rPr>
        <w:t>U postupku dodjele sponzorstva ili donacije ne mogu sudjelovati podnositelji zahtjeva koji su u sukobu interesa s dužnosnicima ili službenicima Općine Župa dubrovačka, sukladno posebnim propisima.</w:t>
      </w:r>
    </w:p>
    <w:p w14:paraId="2EBFB1A6" w14:textId="56E0DFF4" w:rsidR="005B385F" w:rsidRPr="00767DAD" w:rsidRDefault="005B385F" w:rsidP="005B385F">
      <w:pPr>
        <w:spacing w:line="240" w:lineRule="auto"/>
        <w:jc w:val="both"/>
        <w:rPr>
          <w:rFonts w:ascii="Arrus BT" w:hAnsi="Arrus BT"/>
          <w:lang w:val="hr-HR"/>
        </w:rPr>
      </w:pPr>
      <w:r w:rsidRPr="00767DAD">
        <w:rPr>
          <w:rFonts w:ascii="Arrus BT" w:hAnsi="Arrus BT"/>
          <w:lang w:val="hr-HR"/>
        </w:rPr>
        <w:t xml:space="preserve">Podnositelj zahtjeva dužan je uz zahtjev dati </w:t>
      </w:r>
      <w:r w:rsidR="00A7116E" w:rsidRPr="004038CF">
        <w:rPr>
          <w:rFonts w:ascii="Arrus BT" w:hAnsi="Arrus BT"/>
          <w:lang w:val="hr-HR"/>
        </w:rPr>
        <w:t>I</w:t>
      </w:r>
      <w:r w:rsidRPr="004038CF">
        <w:rPr>
          <w:rFonts w:ascii="Arrus BT" w:hAnsi="Arrus BT"/>
          <w:lang w:val="hr-HR"/>
        </w:rPr>
        <w:t>zjavu o nepostojanju sukoba interesa</w:t>
      </w:r>
      <w:r w:rsidRPr="00767DAD">
        <w:rPr>
          <w:rFonts w:ascii="Arrus BT" w:hAnsi="Arrus BT"/>
          <w:lang w:val="hr-HR"/>
        </w:rPr>
        <w:t xml:space="preserve">, </w:t>
      </w:r>
      <w:r w:rsidR="00A7116E">
        <w:rPr>
          <w:rFonts w:ascii="Arrus BT" w:hAnsi="Arrus BT"/>
          <w:lang w:val="hr-HR"/>
        </w:rPr>
        <w:t xml:space="preserve">a </w:t>
      </w:r>
      <w:r w:rsidRPr="00767DAD">
        <w:rPr>
          <w:rFonts w:ascii="Arrus BT" w:hAnsi="Arrus BT"/>
          <w:lang w:val="hr-HR"/>
        </w:rPr>
        <w:t>službenici uključeni u postupak dužni su se izuzeti u slučaju postojanja sukoba interesa.</w:t>
      </w:r>
    </w:p>
    <w:p w14:paraId="3E3E634A" w14:textId="177B3F5B" w:rsidR="00C33002" w:rsidRPr="00892A59" w:rsidRDefault="00C33002" w:rsidP="006A68D7">
      <w:pPr>
        <w:spacing w:line="240" w:lineRule="auto"/>
        <w:jc w:val="center"/>
        <w:rPr>
          <w:rFonts w:ascii="Arrus BT" w:hAnsi="Arrus BT"/>
          <w:b/>
          <w:bCs/>
          <w:lang w:val="hr-HR"/>
        </w:rPr>
      </w:pPr>
      <w:r w:rsidRPr="00892A59">
        <w:rPr>
          <w:rFonts w:ascii="Arrus BT" w:hAnsi="Arrus BT"/>
          <w:b/>
          <w:bCs/>
          <w:lang w:val="hr-HR"/>
        </w:rPr>
        <w:t>Članak 15.</w:t>
      </w:r>
    </w:p>
    <w:p w14:paraId="03E16E47" w14:textId="7F67A652" w:rsidR="00EE3AC1" w:rsidRPr="00892A59" w:rsidRDefault="00EE3AC1" w:rsidP="006A68D7">
      <w:pPr>
        <w:spacing w:line="240" w:lineRule="auto"/>
        <w:jc w:val="both"/>
        <w:rPr>
          <w:rFonts w:ascii="Arrus BT" w:hAnsi="Arrus BT"/>
          <w:lang w:val="hr-HR"/>
        </w:rPr>
      </w:pPr>
      <w:r w:rsidRPr="00C65875">
        <w:rPr>
          <w:rFonts w:ascii="Arrus BT" w:hAnsi="Arrus BT"/>
          <w:lang w:val="hr-HR"/>
        </w:rPr>
        <w:t xml:space="preserve">Novčana </w:t>
      </w:r>
      <w:r w:rsidR="00E77EEA" w:rsidRPr="00C65875">
        <w:rPr>
          <w:rFonts w:ascii="Arrus BT" w:hAnsi="Arrus BT"/>
          <w:lang w:val="hr-HR"/>
        </w:rPr>
        <w:t xml:space="preserve">financijska </w:t>
      </w:r>
      <w:r w:rsidRPr="00C65875">
        <w:rPr>
          <w:rFonts w:ascii="Arrus BT" w:hAnsi="Arrus BT"/>
          <w:lang w:val="hr-HR"/>
        </w:rPr>
        <w:t>sredstva</w:t>
      </w:r>
      <w:r w:rsidRPr="00892A59">
        <w:rPr>
          <w:rFonts w:ascii="Arrus BT" w:hAnsi="Arrus BT"/>
          <w:lang w:val="hr-HR"/>
        </w:rPr>
        <w:t xml:space="preserve"> koja se korisniku isplaćuju </w:t>
      </w:r>
      <w:r w:rsidR="00102E82" w:rsidRPr="00892A59">
        <w:rPr>
          <w:rFonts w:ascii="Arrus BT" w:hAnsi="Arrus BT"/>
          <w:lang w:val="hr-HR"/>
        </w:rPr>
        <w:t>izravno</w:t>
      </w:r>
      <w:r w:rsidRPr="00892A59">
        <w:rPr>
          <w:rFonts w:ascii="Arrus BT" w:hAnsi="Arrus BT"/>
          <w:lang w:val="hr-HR"/>
        </w:rPr>
        <w:t xml:space="preserve"> na </w:t>
      </w:r>
      <w:r w:rsidR="00102E82" w:rsidRPr="00892A59">
        <w:rPr>
          <w:rFonts w:ascii="Arrus BT" w:hAnsi="Arrus BT"/>
          <w:lang w:val="hr-HR"/>
        </w:rPr>
        <w:t xml:space="preserve">IBAN </w:t>
      </w:r>
      <w:r w:rsidRPr="00892A59">
        <w:rPr>
          <w:rFonts w:ascii="Arrus BT" w:hAnsi="Arrus BT"/>
          <w:lang w:val="hr-HR"/>
        </w:rPr>
        <w:t>račun</w:t>
      </w:r>
      <w:r w:rsidR="00102E82" w:rsidRPr="00892A59">
        <w:rPr>
          <w:rFonts w:ascii="Arrus BT" w:hAnsi="Arrus BT"/>
          <w:lang w:val="hr-HR"/>
        </w:rPr>
        <w:t xml:space="preserve"> </w:t>
      </w:r>
      <w:r w:rsidR="00127963">
        <w:rPr>
          <w:rFonts w:ascii="Arrus BT" w:hAnsi="Arrus BT"/>
          <w:lang w:val="hr-HR"/>
        </w:rPr>
        <w:t>naznačen u</w:t>
      </w:r>
      <w:r w:rsidR="00102E82" w:rsidRPr="00892A59">
        <w:rPr>
          <w:rFonts w:ascii="Arrus BT" w:hAnsi="Arrus BT"/>
          <w:lang w:val="hr-HR"/>
        </w:rPr>
        <w:t xml:space="preserve"> Zahtjev</w:t>
      </w:r>
      <w:r w:rsidR="00127963">
        <w:rPr>
          <w:rFonts w:ascii="Arrus BT" w:hAnsi="Arrus BT"/>
          <w:lang w:val="hr-HR"/>
        </w:rPr>
        <w:t>u</w:t>
      </w:r>
      <w:r w:rsidR="00102E82" w:rsidRPr="00892A59">
        <w:rPr>
          <w:rFonts w:ascii="Arrus BT" w:hAnsi="Arrus BT"/>
          <w:lang w:val="hr-HR"/>
        </w:rPr>
        <w:t xml:space="preserve"> za dodjelu sponzorstva / donacije</w:t>
      </w:r>
      <w:r w:rsidRPr="00892A59">
        <w:rPr>
          <w:rFonts w:ascii="Arrus BT" w:hAnsi="Arrus BT"/>
          <w:lang w:val="hr-HR"/>
        </w:rPr>
        <w:t xml:space="preserve">, korisnik je dužan koristiti za namjenu za koju je naveo u zahtjevu, u skladu a važećim propisima i ovim Pravilnikom te je u </w:t>
      </w:r>
      <w:r w:rsidRPr="00C65875">
        <w:rPr>
          <w:rFonts w:ascii="Arrus BT" w:hAnsi="Arrus BT"/>
          <w:lang w:val="hr-HR"/>
        </w:rPr>
        <w:t xml:space="preserve">roku od </w:t>
      </w:r>
      <w:r w:rsidR="006B3273" w:rsidRPr="00C65875">
        <w:rPr>
          <w:rFonts w:ascii="Arrus BT" w:hAnsi="Arrus BT"/>
          <w:lang w:val="hr-HR"/>
        </w:rPr>
        <w:t>6</w:t>
      </w:r>
      <w:r w:rsidRPr="00C65875">
        <w:rPr>
          <w:rFonts w:ascii="Arrus BT" w:hAnsi="Arrus BT"/>
          <w:lang w:val="hr-HR"/>
        </w:rPr>
        <w:t xml:space="preserve">0 dana od dana </w:t>
      </w:r>
      <w:r w:rsidR="00866452" w:rsidRPr="00C65875">
        <w:rPr>
          <w:rFonts w:ascii="Arrus BT" w:hAnsi="Arrus BT"/>
          <w:lang w:val="hr-HR"/>
        </w:rPr>
        <w:t>završetka aktivnosti</w:t>
      </w:r>
      <w:r w:rsidR="00767DAD" w:rsidRPr="00C65875">
        <w:rPr>
          <w:rFonts w:ascii="Arrus BT" w:hAnsi="Arrus BT"/>
          <w:lang w:val="hr-HR"/>
        </w:rPr>
        <w:t xml:space="preserve"> </w:t>
      </w:r>
      <w:r w:rsidR="00866452" w:rsidRPr="00C65875">
        <w:rPr>
          <w:rFonts w:ascii="Arrus BT" w:hAnsi="Arrus BT"/>
          <w:lang w:val="hr-HR"/>
        </w:rPr>
        <w:t>odnosno projekta</w:t>
      </w:r>
      <w:r w:rsidR="00866452" w:rsidRPr="00767DAD">
        <w:rPr>
          <w:rFonts w:ascii="Arrus BT" w:hAnsi="Arrus BT"/>
          <w:lang w:val="hr-HR"/>
        </w:rPr>
        <w:t xml:space="preserve"> </w:t>
      </w:r>
      <w:r w:rsidRPr="00892A59">
        <w:rPr>
          <w:rFonts w:ascii="Arrus BT" w:hAnsi="Arrus BT"/>
          <w:lang w:val="hr-HR"/>
        </w:rPr>
        <w:t xml:space="preserve">dužan </w:t>
      </w:r>
      <w:r w:rsidR="006B3273" w:rsidRPr="00892A59">
        <w:rPr>
          <w:rFonts w:ascii="Arrus BT" w:hAnsi="Arrus BT"/>
          <w:lang w:val="hr-HR"/>
        </w:rPr>
        <w:t>nadležnom upravnom tijelu</w:t>
      </w:r>
      <w:r w:rsidR="007B3404" w:rsidRPr="00892A59">
        <w:rPr>
          <w:rFonts w:ascii="Arrus BT" w:hAnsi="Arrus BT"/>
          <w:lang w:val="hr-HR"/>
        </w:rPr>
        <w:t xml:space="preserve"> </w:t>
      </w:r>
      <w:r w:rsidR="00102E82" w:rsidRPr="00892A59">
        <w:rPr>
          <w:rFonts w:ascii="Arrus BT" w:hAnsi="Arrus BT"/>
          <w:lang w:val="hr-HR"/>
        </w:rPr>
        <w:t xml:space="preserve">Općine Župa dubrovačka </w:t>
      </w:r>
      <w:r w:rsidRPr="00892A59">
        <w:rPr>
          <w:rFonts w:ascii="Arrus BT" w:hAnsi="Arrus BT"/>
          <w:lang w:val="hr-HR"/>
        </w:rPr>
        <w:t>dostaviti dokaz o namjenskom trošenju sredstava (izvješće, račune i sl.)</w:t>
      </w:r>
    </w:p>
    <w:p w14:paraId="44E2B6BD" w14:textId="521825B2" w:rsidR="00E77EEA" w:rsidRPr="00892A59" w:rsidRDefault="00E77EEA" w:rsidP="006A68D7">
      <w:pPr>
        <w:spacing w:line="240" w:lineRule="auto"/>
        <w:jc w:val="both"/>
        <w:rPr>
          <w:rFonts w:ascii="Arrus BT" w:hAnsi="Arrus BT"/>
          <w:lang w:val="hr-HR"/>
        </w:rPr>
      </w:pPr>
      <w:r w:rsidRPr="004E3BCA">
        <w:rPr>
          <w:rFonts w:ascii="Arrus BT" w:hAnsi="Arrus BT"/>
          <w:lang w:val="hr-HR"/>
        </w:rPr>
        <w:t>Nefinancijska sredstva</w:t>
      </w:r>
      <w:r w:rsidRPr="00892A59">
        <w:rPr>
          <w:rFonts w:ascii="Arrus BT" w:hAnsi="Arrus BT"/>
          <w:lang w:val="hr-HR"/>
        </w:rPr>
        <w:t xml:space="preserve"> (suncobrani, </w:t>
      </w:r>
      <w:r w:rsidR="00AE713E" w:rsidRPr="00D62698">
        <w:rPr>
          <w:rFonts w:ascii="Arrus BT" w:hAnsi="Arrus BT"/>
          <w:lang w:val="hr-HR"/>
        </w:rPr>
        <w:t>bolnički kreveti</w:t>
      </w:r>
      <w:r w:rsidR="00AE713E" w:rsidRPr="00892A59">
        <w:rPr>
          <w:rFonts w:ascii="Arrus BT" w:hAnsi="Arrus BT"/>
          <w:color w:val="7030A0"/>
          <w:lang w:val="hr-HR"/>
        </w:rPr>
        <w:t xml:space="preserve">, </w:t>
      </w:r>
      <w:r w:rsidRPr="00892A59">
        <w:rPr>
          <w:rFonts w:ascii="Arrus BT" w:hAnsi="Arrus BT"/>
          <w:lang w:val="hr-HR"/>
        </w:rPr>
        <w:t>prijenosne kućice, dodatno čišćenje javne površine, spremnici za otpad i ostalo) koja su odobrena temeljem Odluke o dodjeli sponzorstva ili donacije ustupaju se korisniku na korištenje, u dogovoru s nadležnim upravnim tijelom.</w:t>
      </w:r>
    </w:p>
    <w:p w14:paraId="7A505AFA" w14:textId="44884FDB" w:rsidR="00EE3AC1" w:rsidRPr="00892A59" w:rsidRDefault="00EE3AC1" w:rsidP="006A68D7">
      <w:pPr>
        <w:spacing w:line="240" w:lineRule="auto"/>
        <w:jc w:val="both"/>
        <w:rPr>
          <w:rFonts w:ascii="Arrus BT" w:hAnsi="Arrus BT"/>
          <w:lang w:val="hr-HR"/>
        </w:rPr>
      </w:pPr>
      <w:r w:rsidRPr="00892A59">
        <w:rPr>
          <w:rFonts w:ascii="Arrus BT" w:hAnsi="Arrus BT"/>
          <w:lang w:val="hr-HR"/>
        </w:rPr>
        <w:t xml:space="preserve">U slučaju postupanja </w:t>
      </w:r>
      <w:r w:rsidR="00E77EEA" w:rsidRPr="00892A59">
        <w:rPr>
          <w:rFonts w:ascii="Arrus BT" w:hAnsi="Arrus BT"/>
          <w:lang w:val="hr-HR"/>
        </w:rPr>
        <w:t>suprotno</w:t>
      </w:r>
      <w:r w:rsidRPr="00892A59">
        <w:rPr>
          <w:rFonts w:ascii="Arrus BT" w:hAnsi="Arrus BT"/>
          <w:lang w:val="hr-HR"/>
        </w:rPr>
        <w:t xml:space="preserve"> stavku </w:t>
      </w:r>
      <w:r w:rsidR="00E77EEA" w:rsidRPr="00892A59">
        <w:rPr>
          <w:rFonts w:ascii="Arrus BT" w:hAnsi="Arrus BT"/>
          <w:lang w:val="hr-HR"/>
        </w:rPr>
        <w:t>1</w:t>
      </w:r>
      <w:r w:rsidRPr="00892A59">
        <w:rPr>
          <w:rFonts w:ascii="Arrus BT" w:hAnsi="Arrus BT"/>
          <w:lang w:val="hr-HR"/>
        </w:rPr>
        <w:t xml:space="preserve">. ovog članka korisnik je dužan </w:t>
      </w:r>
      <w:r w:rsidR="00102E82" w:rsidRPr="00892A59">
        <w:rPr>
          <w:rFonts w:ascii="Arrus BT" w:hAnsi="Arrus BT"/>
          <w:lang w:val="hr-HR"/>
        </w:rPr>
        <w:t>dodijeljena</w:t>
      </w:r>
      <w:r w:rsidRPr="00892A59">
        <w:rPr>
          <w:rFonts w:ascii="Arrus BT" w:hAnsi="Arrus BT"/>
          <w:lang w:val="hr-HR"/>
        </w:rPr>
        <w:t xml:space="preserve"> </w:t>
      </w:r>
      <w:r w:rsidR="00E77EEA" w:rsidRPr="00892A59">
        <w:rPr>
          <w:rFonts w:ascii="Arrus BT" w:hAnsi="Arrus BT"/>
          <w:lang w:val="hr-HR"/>
        </w:rPr>
        <w:t xml:space="preserve">financijska </w:t>
      </w:r>
      <w:r w:rsidRPr="00892A59">
        <w:rPr>
          <w:rFonts w:ascii="Arrus BT" w:hAnsi="Arrus BT"/>
          <w:lang w:val="hr-HR"/>
        </w:rPr>
        <w:t xml:space="preserve">sredstva vratiti u Proračun Općine Župa dubrovačka </w:t>
      </w:r>
      <w:r w:rsidR="004E3BAA" w:rsidRPr="00DE7AF4">
        <w:rPr>
          <w:rFonts w:ascii="Arrus BT" w:hAnsi="Arrus BT"/>
          <w:lang w:val="hr-HR"/>
        </w:rPr>
        <w:t>(povrat financijskih sredstava)</w:t>
      </w:r>
      <w:r w:rsidR="004E3BAA" w:rsidRPr="00127963">
        <w:rPr>
          <w:rFonts w:ascii="Arrus BT" w:hAnsi="Arrus BT"/>
          <w:b/>
          <w:bCs/>
          <w:lang w:val="hr-HR"/>
        </w:rPr>
        <w:t xml:space="preserve"> </w:t>
      </w:r>
      <w:r w:rsidRPr="00892A59">
        <w:rPr>
          <w:rFonts w:ascii="Arrus BT" w:hAnsi="Arrus BT"/>
          <w:lang w:val="hr-HR"/>
        </w:rPr>
        <w:t xml:space="preserve">te u narednom razdoblju od </w:t>
      </w:r>
      <w:r w:rsidR="002216B8" w:rsidRPr="00892A59">
        <w:rPr>
          <w:rFonts w:ascii="Arrus BT" w:hAnsi="Arrus BT"/>
          <w:lang w:val="hr-HR"/>
        </w:rPr>
        <w:t>jedne</w:t>
      </w:r>
      <w:r w:rsidRPr="00892A59">
        <w:rPr>
          <w:rFonts w:ascii="Arrus BT" w:hAnsi="Arrus BT"/>
          <w:lang w:val="hr-HR"/>
        </w:rPr>
        <w:t xml:space="preserve"> godine ne</w:t>
      </w:r>
      <w:r w:rsidR="00102E82" w:rsidRPr="00892A59">
        <w:rPr>
          <w:rFonts w:ascii="Arrus BT" w:hAnsi="Arrus BT"/>
          <w:lang w:val="hr-HR"/>
        </w:rPr>
        <w:t xml:space="preserve"> može ostvariti </w:t>
      </w:r>
      <w:r w:rsidRPr="00892A59">
        <w:rPr>
          <w:rFonts w:ascii="Arrus BT" w:hAnsi="Arrus BT"/>
          <w:lang w:val="hr-HR"/>
        </w:rPr>
        <w:t>pravo na sredstva iz Proračuna Općine Župa dubrovačka.</w:t>
      </w:r>
    </w:p>
    <w:p w14:paraId="2FB9DCC9" w14:textId="6E4B2238" w:rsidR="00E77EEA" w:rsidRPr="00892A59" w:rsidRDefault="00E77EEA" w:rsidP="006A68D7">
      <w:pPr>
        <w:spacing w:line="240" w:lineRule="auto"/>
        <w:jc w:val="both"/>
        <w:rPr>
          <w:rFonts w:ascii="Arrus BT" w:hAnsi="Arrus BT"/>
          <w:lang w:val="hr-HR"/>
        </w:rPr>
      </w:pPr>
      <w:r w:rsidRPr="00892A59">
        <w:rPr>
          <w:rFonts w:ascii="Arrus BT" w:hAnsi="Arrus BT"/>
          <w:lang w:val="hr-HR"/>
        </w:rPr>
        <w:t xml:space="preserve">U slučaju </w:t>
      </w:r>
      <w:r w:rsidR="00C00FB1" w:rsidRPr="00892A59">
        <w:rPr>
          <w:rFonts w:ascii="Arrus BT" w:hAnsi="Arrus BT"/>
          <w:lang w:val="hr-HR"/>
        </w:rPr>
        <w:t xml:space="preserve">neodgovornog </w:t>
      </w:r>
      <w:r w:rsidRPr="00892A59">
        <w:rPr>
          <w:rFonts w:ascii="Arrus BT" w:hAnsi="Arrus BT"/>
          <w:lang w:val="hr-HR"/>
        </w:rPr>
        <w:t>postupanja s dodijeljenim sredstvima iz stavka 2. ovog članka korisnik je dužan dodijeljena nefinancijska sredstva vratiti Općini Župa dubrovačka</w:t>
      </w:r>
      <w:r w:rsidR="00B90F76" w:rsidRPr="00892A59">
        <w:rPr>
          <w:rFonts w:ascii="Arrus BT" w:hAnsi="Arrus BT"/>
          <w:lang w:val="hr-HR"/>
        </w:rPr>
        <w:t xml:space="preserve"> </w:t>
      </w:r>
      <w:r w:rsidR="004E3BAA" w:rsidRPr="00FD5BCD">
        <w:rPr>
          <w:rFonts w:ascii="Arrus BT" w:hAnsi="Arrus BT"/>
          <w:lang w:val="hr-HR"/>
        </w:rPr>
        <w:t>(povrat nefinancijskih sredstava)</w:t>
      </w:r>
      <w:r w:rsidRPr="00EB4044">
        <w:rPr>
          <w:rFonts w:ascii="Arrus BT" w:hAnsi="Arrus BT"/>
          <w:lang w:val="hr-HR"/>
        </w:rPr>
        <w:t>,</w:t>
      </w:r>
      <w:r w:rsidRPr="00892A59">
        <w:rPr>
          <w:rFonts w:ascii="Arrus BT" w:hAnsi="Arrus BT"/>
          <w:lang w:val="hr-HR"/>
        </w:rPr>
        <w:t xml:space="preserve"> na zahtjev, te u narednom razdoblju od jedne godine ne može ostvariti pravo na sredstva iz Proračuna Općine Župa dubrovačka.</w:t>
      </w:r>
    </w:p>
    <w:p w14:paraId="7457F671" w14:textId="4D038BFD" w:rsidR="00C33002" w:rsidRPr="00767DAD" w:rsidRDefault="00C33002" w:rsidP="00C33002">
      <w:pPr>
        <w:spacing w:line="240" w:lineRule="auto"/>
        <w:jc w:val="center"/>
        <w:rPr>
          <w:rFonts w:ascii="Arrus BT" w:hAnsi="Arrus BT"/>
          <w:b/>
          <w:bCs/>
          <w:lang w:val="hr-HR"/>
        </w:rPr>
      </w:pPr>
      <w:r w:rsidRPr="00767DAD">
        <w:rPr>
          <w:rFonts w:ascii="Arrus BT" w:hAnsi="Arrus BT"/>
          <w:b/>
          <w:bCs/>
          <w:lang w:val="hr-HR"/>
        </w:rPr>
        <w:t>Članak 16.</w:t>
      </w:r>
    </w:p>
    <w:p w14:paraId="661A296A" w14:textId="0FD88A5E" w:rsidR="00B42634" w:rsidRPr="00767DAD" w:rsidRDefault="00B42634" w:rsidP="00706B1B">
      <w:pPr>
        <w:spacing w:line="240" w:lineRule="auto"/>
        <w:jc w:val="both"/>
        <w:rPr>
          <w:rFonts w:ascii="Arrus BT" w:hAnsi="Arrus BT"/>
          <w:lang w:val="hr-HR"/>
        </w:rPr>
      </w:pPr>
      <w:r w:rsidRPr="00767DAD">
        <w:rPr>
          <w:rFonts w:ascii="Arrus BT" w:hAnsi="Arrus BT"/>
          <w:lang w:val="hr-HR"/>
        </w:rPr>
        <w:t xml:space="preserve">Nadležno upravno tijelo Općine Župa dubrovačka objavljuje, jednom godišnje, na službenim </w:t>
      </w:r>
      <w:r w:rsidR="00892A59" w:rsidRPr="00767DAD">
        <w:rPr>
          <w:rFonts w:ascii="Arrus BT" w:hAnsi="Arrus BT"/>
          <w:lang w:val="hr-HR"/>
        </w:rPr>
        <w:t xml:space="preserve">mrežnim </w:t>
      </w:r>
      <w:r w:rsidRPr="00767DAD">
        <w:rPr>
          <w:rFonts w:ascii="Arrus BT" w:hAnsi="Arrus BT"/>
          <w:lang w:val="hr-HR"/>
        </w:rPr>
        <w:t xml:space="preserve">stranicama Općine, popis korisnika dodijeljenih sponzorstava i donacija iz </w:t>
      </w:r>
      <w:r w:rsidR="00CC3856">
        <w:rPr>
          <w:rFonts w:ascii="Arrus BT" w:hAnsi="Arrus BT"/>
          <w:lang w:val="hr-HR"/>
        </w:rPr>
        <w:t>P</w:t>
      </w:r>
      <w:r w:rsidRPr="00767DAD">
        <w:rPr>
          <w:rFonts w:ascii="Arrus BT" w:hAnsi="Arrus BT"/>
          <w:lang w:val="hr-HR"/>
        </w:rPr>
        <w:t>roračuna Općine</w:t>
      </w:r>
      <w:r w:rsidR="00CC3856">
        <w:rPr>
          <w:rFonts w:ascii="Arrus BT" w:hAnsi="Arrus BT"/>
          <w:lang w:val="hr-HR"/>
        </w:rPr>
        <w:t xml:space="preserve"> Župa dubrovačka</w:t>
      </w:r>
      <w:r w:rsidR="00767DAD">
        <w:rPr>
          <w:rFonts w:ascii="Arrus BT" w:hAnsi="Arrus BT"/>
          <w:lang w:val="hr-HR"/>
        </w:rPr>
        <w:t>, temeljem ovog Pravilnika</w:t>
      </w:r>
      <w:r w:rsidR="00706B1B" w:rsidRPr="00767DAD">
        <w:rPr>
          <w:rFonts w:ascii="Arrus BT" w:hAnsi="Arrus BT"/>
          <w:lang w:val="hr-HR"/>
        </w:rPr>
        <w:t>.</w:t>
      </w:r>
    </w:p>
    <w:p w14:paraId="14B3B26F" w14:textId="3A369751" w:rsidR="00B42634" w:rsidRPr="00767DAD" w:rsidRDefault="00B42634" w:rsidP="00B42634">
      <w:pPr>
        <w:spacing w:line="240" w:lineRule="auto"/>
        <w:jc w:val="both"/>
        <w:rPr>
          <w:rFonts w:ascii="Arrus BT" w:hAnsi="Arrus BT"/>
          <w:lang w:val="hr-HR"/>
        </w:rPr>
      </w:pPr>
      <w:r w:rsidRPr="00767DAD">
        <w:rPr>
          <w:rFonts w:ascii="Arrus BT" w:hAnsi="Arrus BT"/>
          <w:lang w:val="hr-HR"/>
        </w:rPr>
        <w:t>Objavljivanje osobnih podataka fizičkih osoba provodi se isključivo u opsegu i na način sukladan propisima o zaštiti osobnih podataka.</w:t>
      </w:r>
    </w:p>
    <w:p w14:paraId="63C5A77D" w14:textId="297EF0B2" w:rsidR="00B42634" w:rsidRPr="00767DAD" w:rsidRDefault="00B42634" w:rsidP="00B42634">
      <w:pPr>
        <w:spacing w:line="240" w:lineRule="auto"/>
        <w:jc w:val="both"/>
        <w:rPr>
          <w:rFonts w:ascii="Arrus BT" w:hAnsi="Arrus BT"/>
          <w:lang w:val="hr-HR"/>
        </w:rPr>
      </w:pPr>
      <w:r w:rsidRPr="00767DAD">
        <w:rPr>
          <w:rFonts w:ascii="Arrus BT" w:hAnsi="Arrus BT"/>
          <w:lang w:val="hr-HR"/>
        </w:rPr>
        <w:t>Nadležno upravno tijelo dužno je podnositi izvješća o dodijeljenim sponzorstvima i donacijama nadležnim tijelima sukladno posebnim propisima.</w:t>
      </w:r>
    </w:p>
    <w:p w14:paraId="77BF2A12" w14:textId="2C0F5892" w:rsidR="00EE3AC1" w:rsidRPr="00892A59" w:rsidRDefault="00EE3AC1" w:rsidP="00B42634">
      <w:pPr>
        <w:spacing w:line="240" w:lineRule="auto"/>
        <w:jc w:val="center"/>
        <w:rPr>
          <w:rFonts w:ascii="Arrus BT" w:hAnsi="Arrus BT"/>
          <w:lang w:val="hr-HR"/>
        </w:rPr>
      </w:pPr>
      <w:r w:rsidRPr="00892A59">
        <w:rPr>
          <w:rFonts w:ascii="Arrus BT" w:hAnsi="Arrus BT"/>
          <w:b/>
          <w:bCs/>
          <w:lang w:val="hr-HR"/>
        </w:rPr>
        <w:t>Članak 1</w:t>
      </w:r>
      <w:r w:rsidR="00C33002" w:rsidRPr="00892A59">
        <w:rPr>
          <w:rFonts w:ascii="Arrus BT" w:hAnsi="Arrus BT"/>
          <w:b/>
          <w:bCs/>
          <w:lang w:val="hr-HR"/>
        </w:rPr>
        <w:t>7</w:t>
      </w:r>
      <w:r w:rsidRPr="00892A59">
        <w:rPr>
          <w:rFonts w:ascii="Arrus BT" w:hAnsi="Arrus BT"/>
          <w:b/>
          <w:bCs/>
          <w:lang w:val="hr-HR"/>
        </w:rPr>
        <w:t>.</w:t>
      </w:r>
    </w:p>
    <w:p w14:paraId="2E0E6732" w14:textId="1357B126" w:rsidR="008E3D1E" w:rsidRPr="00892A59" w:rsidRDefault="00EE3AC1" w:rsidP="006A68D7">
      <w:pPr>
        <w:spacing w:line="240" w:lineRule="auto"/>
        <w:jc w:val="both"/>
        <w:rPr>
          <w:rFonts w:ascii="Arrus BT" w:hAnsi="Arrus BT"/>
          <w:lang w:val="hr-HR"/>
        </w:rPr>
      </w:pPr>
      <w:r w:rsidRPr="00892A59">
        <w:rPr>
          <w:rFonts w:ascii="Arrus BT" w:hAnsi="Arrus BT"/>
          <w:lang w:val="hr-HR"/>
        </w:rPr>
        <w:lastRenderedPageBreak/>
        <w:t xml:space="preserve">Ovaj Pravilnik stupa na snagu </w:t>
      </w:r>
      <w:r w:rsidR="00102E82" w:rsidRPr="00892A59">
        <w:rPr>
          <w:rFonts w:ascii="Arrus BT" w:hAnsi="Arrus BT"/>
          <w:lang w:val="hr-HR"/>
        </w:rPr>
        <w:t>osmog dana od dana</w:t>
      </w:r>
      <w:r w:rsidRPr="00892A59">
        <w:rPr>
          <w:rFonts w:ascii="Arrus BT" w:hAnsi="Arrus BT"/>
          <w:lang w:val="hr-HR"/>
        </w:rPr>
        <w:t xml:space="preserve"> objave u „Službenim novinama Općine Župa dubrovačka“.</w:t>
      </w:r>
    </w:p>
    <w:p w14:paraId="55E5C27B" w14:textId="77777777" w:rsidR="00127963" w:rsidRPr="00127963" w:rsidRDefault="00127963" w:rsidP="00127963">
      <w:pPr>
        <w:pStyle w:val="Bezproreda"/>
      </w:pPr>
    </w:p>
    <w:p w14:paraId="4A69C3B8" w14:textId="2DD80E2A" w:rsidR="006A68D7" w:rsidRPr="00127963" w:rsidRDefault="00EE3AC1" w:rsidP="00127963">
      <w:pPr>
        <w:pStyle w:val="Bezproreda"/>
      </w:pPr>
      <w:r w:rsidRPr="00127963">
        <w:t xml:space="preserve">KLASA: </w:t>
      </w:r>
      <w:r w:rsidR="00102E82" w:rsidRPr="00127963">
        <w:t>________________</w:t>
      </w:r>
    </w:p>
    <w:p w14:paraId="395D6565" w14:textId="54A42FEE" w:rsidR="00EE3AC1" w:rsidRPr="00127963" w:rsidRDefault="00EE3AC1" w:rsidP="00127963">
      <w:pPr>
        <w:pStyle w:val="Bezproreda"/>
      </w:pPr>
      <w:r w:rsidRPr="00127963">
        <w:t xml:space="preserve">URBROJ: </w:t>
      </w:r>
      <w:r w:rsidR="00102E82" w:rsidRPr="00127963">
        <w:t>_______________</w:t>
      </w:r>
    </w:p>
    <w:p w14:paraId="1ADDD9C7" w14:textId="77777777" w:rsidR="004E3BAA" w:rsidRPr="00892A59" w:rsidRDefault="004E3BAA" w:rsidP="006A68D7">
      <w:pPr>
        <w:pStyle w:val="Bezproreda"/>
        <w:rPr>
          <w:rFonts w:ascii="Arrus BT" w:hAnsi="Arrus BT"/>
          <w:lang w:val="hr-HR"/>
        </w:rPr>
      </w:pPr>
    </w:p>
    <w:p w14:paraId="4F0797BA" w14:textId="24137E37" w:rsidR="00EE3AC1" w:rsidRPr="00892A59" w:rsidRDefault="00EE3AC1" w:rsidP="006A68D7">
      <w:pPr>
        <w:pStyle w:val="Bezproreda"/>
        <w:rPr>
          <w:rFonts w:ascii="Arrus BT" w:hAnsi="Arrus BT"/>
          <w:lang w:val="hr-HR"/>
        </w:rPr>
      </w:pPr>
      <w:r w:rsidRPr="00892A59">
        <w:rPr>
          <w:rFonts w:ascii="Arrus BT" w:hAnsi="Arrus BT"/>
          <w:lang w:val="hr-HR"/>
        </w:rPr>
        <w:t>Srebreno, ________________</w:t>
      </w:r>
    </w:p>
    <w:p w14:paraId="715491B6" w14:textId="7F673DB3" w:rsidR="00EE3AC1" w:rsidRPr="00892A59" w:rsidRDefault="00102E82" w:rsidP="006A68D7">
      <w:pPr>
        <w:spacing w:line="240" w:lineRule="auto"/>
        <w:ind w:left="5040" w:firstLine="720"/>
        <w:rPr>
          <w:rFonts w:ascii="Arrus BT" w:hAnsi="Arrus BT"/>
          <w:lang w:val="hr-HR"/>
        </w:rPr>
      </w:pPr>
      <w:r w:rsidRPr="00892A59">
        <w:rPr>
          <w:rFonts w:ascii="Arrus BT" w:hAnsi="Arrus BT"/>
          <w:lang w:val="hr-HR"/>
        </w:rPr>
        <w:t xml:space="preserve">            </w:t>
      </w:r>
      <w:r w:rsidR="008E3D1E" w:rsidRPr="00892A59">
        <w:rPr>
          <w:rFonts w:ascii="Arrus BT" w:hAnsi="Arrus BT"/>
          <w:lang w:val="hr-HR"/>
        </w:rPr>
        <w:t xml:space="preserve">   </w:t>
      </w:r>
      <w:r w:rsidRPr="00892A59">
        <w:rPr>
          <w:rFonts w:ascii="Arrus BT" w:hAnsi="Arrus BT"/>
          <w:lang w:val="hr-HR"/>
        </w:rPr>
        <w:t xml:space="preserve"> </w:t>
      </w:r>
      <w:r w:rsidR="008E3D1E" w:rsidRPr="00892A59">
        <w:rPr>
          <w:rFonts w:ascii="Arrus BT" w:hAnsi="Arrus BT"/>
          <w:lang w:val="hr-HR"/>
        </w:rPr>
        <w:t>OPĆINSKI NAČELNIK</w:t>
      </w:r>
    </w:p>
    <w:p w14:paraId="6FF571AF" w14:textId="7CCA85CE" w:rsidR="00EE3AC1" w:rsidRPr="00892A59" w:rsidRDefault="008E3D1E" w:rsidP="006A68D7">
      <w:pPr>
        <w:spacing w:line="240" w:lineRule="auto"/>
        <w:ind w:left="5760" w:firstLine="720"/>
        <w:rPr>
          <w:rFonts w:ascii="Arrus BT" w:hAnsi="Arrus BT"/>
          <w:lang w:val="hr-HR"/>
        </w:rPr>
      </w:pPr>
      <w:r w:rsidRPr="00892A59">
        <w:rPr>
          <w:rFonts w:ascii="Arrus BT" w:hAnsi="Arrus BT"/>
          <w:lang w:val="hr-HR"/>
        </w:rPr>
        <w:t xml:space="preserve">  </w:t>
      </w:r>
      <w:r w:rsidR="00EE3AC1" w:rsidRPr="00892A59">
        <w:rPr>
          <w:rFonts w:ascii="Arrus BT" w:hAnsi="Arrus BT"/>
          <w:lang w:val="hr-HR"/>
        </w:rPr>
        <w:t>Marko Miloslavić</w:t>
      </w:r>
      <w:r w:rsidR="004E3BAA" w:rsidRPr="00892A59">
        <w:rPr>
          <w:rFonts w:ascii="Arrus BT" w:hAnsi="Arrus BT"/>
          <w:lang w:val="hr-HR"/>
        </w:rPr>
        <w:t>, v.r.</w:t>
      </w:r>
    </w:p>
    <w:sectPr w:rsidR="00EE3AC1" w:rsidRPr="00892A59" w:rsidSect="00034616">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803B" w14:textId="77777777" w:rsidR="005D7BD4" w:rsidRDefault="005D7BD4" w:rsidP="00102E82">
      <w:pPr>
        <w:spacing w:after="0" w:line="240" w:lineRule="auto"/>
      </w:pPr>
      <w:r>
        <w:separator/>
      </w:r>
    </w:p>
  </w:endnote>
  <w:endnote w:type="continuationSeparator" w:id="0">
    <w:p w14:paraId="79650271" w14:textId="77777777" w:rsidR="005D7BD4" w:rsidRDefault="005D7BD4" w:rsidP="0010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rusBT">
    <w:altName w:val="Cambria"/>
    <w:panose1 w:val="00000000000000000000"/>
    <w:charset w:val="00"/>
    <w:family w:val="roman"/>
    <w:notTrueType/>
    <w:pitch w:val="default"/>
  </w:font>
  <w:font w:name="Arrus BT">
    <w:altName w:val="Cambria"/>
    <w:panose1 w:val="020906020605060203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990745"/>
      <w:docPartObj>
        <w:docPartGallery w:val="Page Numbers (Bottom of Page)"/>
        <w:docPartUnique/>
      </w:docPartObj>
    </w:sdtPr>
    <w:sdtContent>
      <w:p w14:paraId="251A0A95" w14:textId="3818F83E" w:rsidR="00102E82" w:rsidRDefault="00102E82">
        <w:pPr>
          <w:pStyle w:val="Podnoje"/>
          <w:jc w:val="center"/>
        </w:pPr>
        <w:r>
          <w:fldChar w:fldCharType="begin"/>
        </w:r>
        <w:r>
          <w:instrText>PAGE   \* MERGEFORMAT</w:instrText>
        </w:r>
        <w:r>
          <w:fldChar w:fldCharType="separate"/>
        </w:r>
        <w:r>
          <w:rPr>
            <w:lang w:val="hr-HR"/>
          </w:rPr>
          <w:t>2</w:t>
        </w:r>
        <w:r>
          <w:fldChar w:fldCharType="end"/>
        </w:r>
      </w:p>
    </w:sdtContent>
  </w:sdt>
  <w:p w14:paraId="47CE1EFA" w14:textId="77777777" w:rsidR="00102E82" w:rsidRDefault="00102E8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7A5E" w14:textId="77777777" w:rsidR="005D7BD4" w:rsidRDefault="005D7BD4" w:rsidP="00102E82">
      <w:pPr>
        <w:spacing w:after="0" w:line="240" w:lineRule="auto"/>
      </w:pPr>
      <w:r>
        <w:separator/>
      </w:r>
    </w:p>
  </w:footnote>
  <w:footnote w:type="continuationSeparator" w:id="0">
    <w:p w14:paraId="71F9A11D" w14:textId="77777777" w:rsidR="005D7BD4" w:rsidRDefault="005D7BD4" w:rsidP="00102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088333D2"/>
    <w:multiLevelType w:val="multilevel"/>
    <w:tmpl w:val="5BA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04700D"/>
    <w:multiLevelType w:val="hybridMultilevel"/>
    <w:tmpl w:val="04E64FF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31774602">
    <w:abstractNumId w:val="8"/>
  </w:num>
  <w:num w:numId="2" w16cid:durableId="1177035782">
    <w:abstractNumId w:val="6"/>
  </w:num>
  <w:num w:numId="3" w16cid:durableId="2106073140">
    <w:abstractNumId w:val="5"/>
  </w:num>
  <w:num w:numId="4" w16cid:durableId="1579948200">
    <w:abstractNumId w:val="4"/>
  </w:num>
  <w:num w:numId="5" w16cid:durableId="1272518095">
    <w:abstractNumId w:val="7"/>
  </w:num>
  <w:num w:numId="6" w16cid:durableId="1921405091">
    <w:abstractNumId w:val="3"/>
  </w:num>
  <w:num w:numId="7" w16cid:durableId="1102064643">
    <w:abstractNumId w:val="2"/>
  </w:num>
  <w:num w:numId="8" w16cid:durableId="908228660">
    <w:abstractNumId w:val="1"/>
  </w:num>
  <w:num w:numId="9" w16cid:durableId="1544052457">
    <w:abstractNumId w:val="0"/>
  </w:num>
  <w:num w:numId="10" w16cid:durableId="486212184">
    <w:abstractNumId w:val="10"/>
  </w:num>
  <w:num w:numId="11" w16cid:durableId="697972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C17"/>
    <w:rsid w:val="00034616"/>
    <w:rsid w:val="0006063C"/>
    <w:rsid w:val="000F73DD"/>
    <w:rsid w:val="00102E82"/>
    <w:rsid w:val="00127963"/>
    <w:rsid w:val="0015074B"/>
    <w:rsid w:val="00195513"/>
    <w:rsid w:val="001D1292"/>
    <w:rsid w:val="001E44C0"/>
    <w:rsid w:val="001E535F"/>
    <w:rsid w:val="002216B8"/>
    <w:rsid w:val="0022500A"/>
    <w:rsid w:val="002375F2"/>
    <w:rsid w:val="00290D26"/>
    <w:rsid w:val="00292B0A"/>
    <w:rsid w:val="0029639D"/>
    <w:rsid w:val="002E42FE"/>
    <w:rsid w:val="003128E3"/>
    <w:rsid w:val="00326F90"/>
    <w:rsid w:val="00381090"/>
    <w:rsid w:val="00384A95"/>
    <w:rsid w:val="00386EDF"/>
    <w:rsid w:val="00390ED8"/>
    <w:rsid w:val="004038CF"/>
    <w:rsid w:val="004875DA"/>
    <w:rsid w:val="00493359"/>
    <w:rsid w:val="004B67E4"/>
    <w:rsid w:val="004D1483"/>
    <w:rsid w:val="004E3BAA"/>
    <w:rsid w:val="004E3BCA"/>
    <w:rsid w:val="00547EF7"/>
    <w:rsid w:val="005518E7"/>
    <w:rsid w:val="005B385F"/>
    <w:rsid w:val="005D7BD4"/>
    <w:rsid w:val="00635DB1"/>
    <w:rsid w:val="00686B36"/>
    <w:rsid w:val="00697C6C"/>
    <w:rsid w:val="006A68D7"/>
    <w:rsid w:val="006B3273"/>
    <w:rsid w:val="006F430C"/>
    <w:rsid w:val="006F6ED3"/>
    <w:rsid w:val="00706915"/>
    <w:rsid w:val="00706B1B"/>
    <w:rsid w:val="00706F1D"/>
    <w:rsid w:val="0075116E"/>
    <w:rsid w:val="00767DAD"/>
    <w:rsid w:val="007711CF"/>
    <w:rsid w:val="007836DF"/>
    <w:rsid w:val="00787C40"/>
    <w:rsid w:val="007A5DEB"/>
    <w:rsid w:val="007B3404"/>
    <w:rsid w:val="007D4680"/>
    <w:rsid w:val="008240C6"/>
    <w:rsid w:val="00866452"/>
    <w:rsid w:val="008821C2"/>
    <w:rsid w:val="008920E6"/>
    <w:rsid w:val="00892A59"/>
    <w:rsid w:val="008E3D1E"/>
    <w:rsid w:val="008E5395"/>
    <w:rsid w:val="00915377"/>
    <w:rsid w:val="00915B0F"/>
    <w:rsid w:val="0091651C"/>
    <w:rsid w:val="0092202B"/>
    <w:rsid w:val="00926881"/>
    <w:rsid w:val="00935E6D"/>
    <w:rsid w:val="00976203"/>
    <w:rsid w:val="009870B1"/>
    <w:rsid w:val="009A3494"/>
    <w:rsid w:val="009A63F7"/>
    <w:rsid w:val="00A36BAE"/>
    <w:rsid w:val="00A6342E"/>
    <w:rsid w:val="00A7116E"/>
    <w:rsid w:val="00A72E93"/>
    <w:rsid w:val="00AA1D8D"/>
    <w:rsid w:val="00AC4474"/>
    <w:rsid w:val="00AD3739"/>
    <w:rsid w:val="00AD7F4F"/>
    <w:rsid w:val="00AE261A"/>
    <w:rsid w:val="00AE713E"/>
    <w:rsid w:val="00B032CA"/>
    <w:rsid w:val="00B42634"/>
    <w:rsid w:val="00B47730"/>
    <w:rsid w:val="00B53D91"/>
    <w:rsid w:val="00B90F76"/>
    <w:rsid w:val="00BA1582"/>
    <w:rsid w:val="00BB1FA5"/>
    <w:rsid w:val="00BC734F"/>
    <w:rsid w:val="00C00FB1"/>
    <w:rsid w:val="00C33002"/>
    <w:rsid w:val="00C40C99"/>
    <w:rsid w:val="00C65875"/>
    <w:rsid w:val="00CA7F02"/>
    <w:rsid w:val="00CB0664"/>
    <w:rsid w:val="00CC3856"/>
    <w:rsid w:val="00D019E7"/>
    <w:rsid w:val="00D131F6"/>
    <w:rsid w:val="00D62698"/>
    <w:rsid w:val="00D8031E"/>
    <w:rsid w:val="00D84331"/>
    <w:rsid w:val="00DA0DF3"/>
    <w:rsid w:val="00DE7AF4"/>
    <w:rsid w:val="00E00C8E"/>
    <w:rsid w:val="00E27E65"/>
    <w:rsid w:val="00E47AC9"/>
    <w:rsid w:val="00E50738"/>
    <w:rsid w:val="00E6231D"/>
    <w:rsid w:val="00E66D90"/>
    <w:rsid w:val="00E77EEA"/>
    <w:rsid w:val="00E87093"/>
    <w:rsid w:val="00EB4044"/>
    <w:rsid w:val="00EB7188"/>
    <w:rsid w:val="00EE3AC1"/>
    <w:rsid w:val="00F50297"/>
    <w:rsid w:val="00F75683"/>
    <w:rsid w:val="00FB0E8D"/>
    <w:rsid w:val="00FC693F"/>
    <w:rsid w:val="00FD5BCD"/>
    <w:rsid w:val="00FE5883"/>
    <w:rsid w:val="00FE7594"/>
    <w:rsid w:val="00FF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B5EBD0"/>
  <w14:defaultImageDpi w14:val="300"/>
  <w15:docId w15:val="{412397DB-9269-4C77-8E5A-29CFECEF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erencakomentara">
    <w:name w:val="annotation reference"/>
    <w:basedOn w:val="Zadanifontodlomka"/>
    <w:uiPriority w:val="99"/>
    <w:semiHidden/>
    <w:unhideWhenUsed/>
    <w:rsid w:val="00E00C8E"/>
    <w:rPr>
      <w:sz w:val="16"/>
      <w:szCs w:val="16"/>
    </w:rPr>
  </w:style>
  <w:style w:type="paragraph" w:styleId="Tekstkomentara">
    <w:name w:val="annotation text"/>
    <w:basedOn w:val="Normal"/>
    <w:link w:val="TekstkomentaraChar"/>
    <w:uiPriority w:val="99"/>
    <w:semiHidden/>
    <w:unhideWhenUsed/>
    <w:rsid w:val="00E00C8E"/>
    <w:pPr>
      <w:spacing w:line="240" w:lineRule="auto"/>
    </w:pPr>
    <w:rPr>
      <w:sz w:val="20"/>
      <w:szCs w:val="20"/>
    </w:rPr>
  </w:style>
  <w:style w:type="character" w:customStyle="1" w:styleId="TekstkomentaraChar">
    <w:name w:val="Tekst komentara Char"/>
    <w:basedOn w:val="Zadanifontodlomka"/>
    <w:link w:val="Tekstkomentara"/>
    <w:uiPriority w:val="99"/>
    <w:semiHidden/>
    <w:rsid w:val="00E00C8E"/>
    <w:rPr>
      <w:sz w:val="20"/>
      <w:szCs w:val="20"/>
    </w:rPr>
  </w:style>
  <w:style w:type="paragraph" w:styleId="Predmetkomentara">
    <w:name w:val="annotation subject"/>
    <w:basedOn w:val="Tekstkomentara"/>
    <w:next w:val="Tekstkomentara"/>
    <w:link w:val="PredmetkomentaraChar"/>
    <w:uiPriority w:val="99"/>
    <w:semiHidden/>
    <w:unhideWhenUsed/>
    <w:rsid w:val="00E00C8E"/>
    <w:rPr>
      <w:b/>
      <w:bCs/>
    </w:rPr>
  </w:style>
  <w:style w:type="character" w:customStyle="1" w:styleId="PredmetkomentaraChar">
    <w:name w:val="Predmet komentara Char"/>
    <w:basedOn w:val="TekstkomentaraChar"/>
    <w:link w:val="Predmetkomentara"/>
    <w:uiPriority w:val="99"/>
    <w:semiHidden/>
    <w:rsid w:val="00E00C8E"/>
    <w:rPr>
      <w:b/>
      <w:bCs/>
      <w:sz w:val="20"/>
      <w:szCs w:val="20"/>
    </w:rPr>
  </w:style>
  <w:style w:type="character" w:styleId="Hiperveza">
    <w:name w:val="Hyperlink"/>
    <w:uiPriority w:val="99"/>
    <w:unhideWhenUsed/>
    <w:rsid w:val="001D1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8341">
      <w:bodyDiv w:val="1"/>
      <w:marLeft w:val="0"/>
      <w:marRight w:val="0"/>
      <w:marTop w:val="0"/>
      <w:marBottom w:val="0"/>
      <w:divBdr>
        <w:top w:val="none" w:sz="0" w:space="0" w:color="auto"/>
        <w:left w:val="none" w:sz="0" w:space="0" w:color="auto"/>
        <w:bottom w:val="none" w:sz="0" w:space="0" w:color="auto"/>
        <w:right w:val="none" w:sz="0" w:space="0" w:color="auto"/>
      </w:divBdr>
    </w:div>
    <w:div w:id="456068383">
      <w:bodyDiv w:val="1"/>
      <w:marLeft w:val="0"/>
      <w:marRight w:val="0"/>
      <w:marTop w:val="0"/>
      <w:marBottom w:val="0"/>
      <w:divBdr>
        <w:top w:val="none" w:sz="0" w:space="0" w:color="auto"/>
        <w:left w:val="none" w:sz="0" w:space="0" w:color="auto"/>
        <w:bottom w:val="none" w:sz="0" w:space="0" w:color="auto"/>
        <w:right w:val="none" w:sz="0" w:space="0" w:color="auto"/>
      </w:divBdr>
    </w:div>
    <w:div w:id="1166554820">
      <w:bodyDiv w:val="1"/>
      <w:marLeft w:val="0"/>
      <w:marRight w:val="0"/>
      <w:marTop w:val="0"/>
      <w:marBottom w:val="0"/>
      <w:divBdr>
        <w:top w:val="none" w:sz="0" w:space="0" w:color="auto"/>
        <w:left w:val="none" w:sz="0" w:space="0" w:color="auto"/>
        <w:bottom w:val="none" w:sz="0" w:space="0" w:color="auto"/>
        <w:right w:val="none" w:sz="0" w:space="0" w:color="auto"/>
      </w:divBdr>
    </w:div>
    <w:div w:id="1172910750">
      <w:bodyDiv w:val="1"/>
      <w:marLeft w:val="0"/>
      <w:marRight w:val="0"/>
      <w:marTop w:val="0"/>
      <w:marBottom w:val="0"/>
      <w:divBdr>
        <w:top w:val="none" w:sz="0" w:space="0" w:color="auto"/>
        <w:left w:val="none" w:sz="0" w:space="0" w:color="auto"/>
        <w:bottom w:val="none" w:sz="0" w:space="0" w:color="auto"/>
        <w:right w:val="none" w:sz="0" w:space="0" w:color="auto"/>
      </w:divBdr>
    </w:div>
    <w:div w:id="1197428166">
      <w:bodyDiv w:val="1"/>
      <w:marLeft w:val="0"/>
      <w:marRight w:val="0"/>
      <w:marTop w:val="0"/>
      <w:marBottom w:val="0"/>
      <w:divBdr>
        <w:top w:val="none" w:sz="0" w:space="0" w:color="auto"/>
        <w:left w:val="none" w:sz="0" w:space="0" w:color="auto"/>
        <w:bottom w:val="none" w:sz="0" w:space="0" w:color="auto"/>
        <w:right w:val="none" w:sz="0" w:space="0" w:color="auto"/>
      </w:divBdr>
    </w:div>
    <w:div w:id="1207177173">
      <w:bodyDiv w:val="1"/>
      <w:marLeft w:val="0"/>
      <w:marRight w:val="0"/>
      <w:marTop w:val="0"/>
      <w:marBottom w:val="0"/>
      <w:divBdr>
        <w:top w:val="none" w:sz="0" w:space="0" w:color="auto"/>
        <w:left w:val="none" w:sz="0" w:space="0" w:color="auto"/>
        <w:bottom w:val="none" w:sz="0" w:space="0" w:color="auto"/>
        <w:right w:val="none" w:sz="0" w:space="0" w:color="auto"/>
      </w:divBdr>
    </w:div>
    <w:div w:id="1667636153">
      <w:bodyDiv w:val="1"/>
      <w:marLeft w:val="0"/>
      <w:marRight w:val="0"/>
      <w:marTop w:val="0"/>
      <w:marBottom w:val="0"/>
      <w:divBdr>
        <w:top w:val="none" w:sz="0" w:space="0" w:color="auto"/>
        <w:left w:val="none" w:sz="0" w:space="0" w:color="auto"/>
        <w:bottom w:val="none" w:sz="0" w:space="0" w:color="auto"/>
        <w:right w:val="none" w:sz="0" w:space="0" w:color="auto"/>
      </w:divBdr>
    </w:div>
    <w:div w:id="1776973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on.hr/cms.htm?id=264" TargetMode="External"/><Relationship Id="rId18" Type="http://schemas.openxmlformats.org/officeDocument/2006/relationships/hyperlink" Target="http://www.zakon.hr/cms.htm?id=285" TargetMode="External"/><Relationship Id="rId3" Type="http://schemas.openxmlformats.org/officeDocument/2006/relationships/styles" Target="styles.xml"/><Relationship Id="rId21" Type="http://schemas.openxmlformats.org/officeDocument/2006/relationships/hyperlink" Target="https://www.zakon.hr/cms.htm?id=40763" TargetMode="External"/><Relationship Id="rId7" Type="http://schemas.openxmlformats.org/officeDocument/2006/relationships/endnotes" Target="endnotes.xml"/><Relationship Id="rId12" Type="http://schemas.openxmlformats.org/officeDocument/2006/relationships/hyperlink" Target="http://www.zakon.hr/cms.htm?id=263" TargetMode="External"/><Relationship Id="rId17" Type="http://schemas.openxmlformats.org/officeDocument/2006/relationships/hyperlink" Target="http://www.zakon.hr/cms.htm?id=26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on.hr/cms.htm?id=267" TargetMode="External"/><Relationship Id="rId20" Type="http://schemas.openxmlformats.org/officeDocument/2006/relationships/hyperlink" Target="https://www.zakon.hr/cms.htm?id=26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26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on.hr/cms.htm?id=266" TargetMode="External"/><Relationship Id="rId23" Type="http://schemas.openxmlformats.org/officeDocument/2006/relationships/footer" Target="footer1.xml"/><Relationship Id="rId10" Type="http://schemas.openxmlformats.org/officeDocument/2006/relationships/hyperlink" Target="http://www.zakon.hr/cms.htm?id=261" TargetMode="External"/><Relationship Id="rId19" Type="http://schemas.openxmlformats.org/officeDocument/2006/relationships/hyperlink" Target="http://www.zakon.hr/cms.htm?id=15727" TargetMode="External"/><Relationship Id="rId4" Type="http://schemas.openxmlformats.org/officeDocument/2006/relationships/settings" Target="settings.xml"/><Relationship Id="rId9" Type="http://schemas.openxmlformats.org/officeDocument/2006/relationships/hyperlink" Target="http://www.zakon.hr/cms.htm?id=260" TargetMode="External"/><Relationship Id="rId14" Type="http://schemas.openxmlformats.org/officeDocument/2006/relationships/hyperlink" Target="http://www.zakon.hr/cms.htm?id=265" TargetMode="External"/><Relationship Id="rId22" Type="http://schemas.openxmlformats.org/officeDocument/2006/relationships/hyperlink" Target="https://www.zakon.hr/cms.htm?id=46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1962</Words>
  <Characters>11189</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Marko Mil</cp:lastModifiedBy>
  <cp:revision>31</cp:revision>
  <dcterms:created xsi:type="dcterms:W3CDTF">2026-01-28T17:21:00Z</dcterms:created>
  <dcterms:modified xsi:type="dcterms:W3CDTF">2026-02-05T09:59:00Z</dcterms:modified>
  <cp:category/>
</cp:coreProperties>
</file>