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A942D" w14:textId="5092FC90" w:rsidR="006918D7" w:rsidRPr="006200B9" w:rsidRDefault="00000000">
      <w:pPr>
        <w:pStyle w:val="Podnoje"/>
        <w:tabs>
          <w:tab w:val="left" w:pos="1521"/>
        </w:tabs>
        <w:ind w:left="-180"/>
        <w:jc w:val="both"/>
        <w:rPr>
          <w:rFonts w:ascii="Arrus BT" w:eastAsia="Times New Roma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Na temelju članka 5. stavka 1. Zakona o sigurnosti prometa na cestama („Narodne novine“, broj </w:t>
      </w:r>
      <w:hyperlink r:id="rId6" w:history="1">
        <w:r w:rsidR="006918D7" w:rsidRPr="006200B9">
          <w:rPr>
            <w:rFonts w:ascii="Arrus BT" w:eastAsia="SimSun" w:hAnsi="Arrus BT" w:cs="Times New Roman"/>
            <w:sz w:val="24"/>
            <w:szCs w:val="24"/>
            <w:lang w:eastAsia="hi-IN" w:bidi="hi-IN"/>
            <w14:ligatures w14:val="none"/>
          </w:rPr>
          <w:t>67/08</w:t>
        </w:r>
      </w:hyperlink>
      <w:r w:rsidRPr="006200B9">
        <w:rPr>
          <w:rFonts w:ascii="Arrus BT" w:eastAsia="SimSun" w:hAnsi="Arrus BT" w:cs="Times New Roman"/>
          <w:sz w:val="24"/>
          <w:szCs w:val="24"/>
          <w:lang w:eastAsia="hi-IN" w:bidi="hi-IN"/>
          <w14:ligatures w14:val="none"/>
        </w:rPr>
        <w:t xml:space="preserve">, </w:t>
      </w:r>
      <w:hyperlink r:id="rId7" w:history="1">
        <w:r w:rsidR="006918D7" w:rsidRPr="006200B9">
          <w:rPr>
            <w:rFonts w:ascii="Arrus BT" w:eastAsia="SimSun" w:hAnsi="Arrus BT" w:cs="Times New Roman"/>
            <w:sz w:val="24"/>
            <w:szCs w:val="24"/>
            <w:lang w:eastAsia="hi-IN" w:bidi="hi-IN"/>
            <w14:ligatures w14:val="none"/>
          </w:rPr>
          <w:t>48/10</w:t>
        </w:r>
      </w:hyperlink>
      <w:r w:rsidRPr="006200B9">
        <w:rPr>
          <w:rFonts w:ascii="Arrus BT" w:eastAsia="SimSun" w:hAnsi="Arrus BT" w:cs="Times New Roman"/>
          <w:sz w:val="24"/>
          <w:szCs w:val="24"/>
          <w:lang w:eastAsia="hi-IN" w:bidi="hi-IN"/>
          <w14:ligatures w14:val="none"/>
        </w:rPr>
        <w:t xml:space="preserve">, </w:t>
      </w:r>
      <w:hyperlink r:id="rId8" w:history="1">
        <w:r w:rsidR="006918D7" w:rsidRPr="006200B9">
          <w:rPr>
            <w:rFonts w:ascii="Arrus BT" w:eastAsia="SimSun" w:hAnsi="Arrus BT" w:cs="Times New Roman"/>
            <w:sz w:val="24"/>
            <w:szCs w:val="24"/>
            <w:lang w:eastAsia="hi-IN" w:bidi="hi-IN"/>
            <w14:ligatures w14:val="none"/>
          </w:rPr>
          <w:t>74/11</w:t>
        </w:r>
      </w:hyperlink>
      <w:r w:rsidRPr="006200B9">
        <w:rPr>
          <w:rFonts w:ascii="Arrus BT" w:eastAsia="SimSun" w:hAnsi="Arrus BT" w:cs="Times New Roman"/>
          <w:sz w:val="24"/>
          <w:szCs w:val="24"/>
          <w:lang w:eastAsia="hi-IN" w:bidi="hi-IN"/>
          <w14:ligatures w14:val="none"/>
        </w:rPr>
        <w:t xml:space="preserve">, </w:t>
      </w:r>
      <w:hyperlink r:id="rId9" w:history="1">
        <w:r w:rsidR="006918D7" w:rsidRPr="006200B9">
          <w:rPr>
            <w:rFonts w:ascii="Arrus BT" w:eastAsia="SimSun" w:hAnsi="Arrus BT" w:cs="Times New Roman"/>
            <w:sz w:val="24"/>
            <w:szCs w:val="24"/>
            <w:lang w:eastAsia="hi-IN" w:bidi="hi-IN"/>
            <w14:ligatures w14:val="none"/>
          </w:rPr>
          <w:t>80/13</w:t>
        </w:r>
      </w:hyperlink>
      <w:r w:rsidRPr="006200B9">
        <w:rPr>
          <w:rFonts w:ascii="Arrus BT" w:eastAsia="SimSun" w:hAnsi="Arrus BT" w:cs="Times New Roman"/>
          <w:sz w:val="24"/>
          <w:szCs w:val="24"/>
          <w:lang w:eastAsia="hi-IN" w:bidi="hi-IN"/>
          <w14:ligatures w14:val="none"/>
        </w:rPr>
        <w:t xml:space="preserve">, </w:t>
      </w:r>
      <w:hyperlink r:id="rId10" w:history="1">
        <w:r w:rsidR="006918D7" w:rsidRPr="006200B9">
          <w:rPr>
            <w:rFonts w:ascii="Arrus BT" w:eastAsia="SimSun" w:hAnsi="Arrus BT" w:cs="Times New Roman"/>
            <w:sz w:val="24"/>
            <w:szCs w:val="24"/>
            <w:lang w:eastAsia="hi-IN" w:bidi="hi-IN"/>
            <w14:ligatures w14:val="none"/>
          </w:rPr>
          <w:t>158/13</w:t>
        </w:r>
      </w:hyperlink>
      <w:r w:rsidRPr="006200B9">
        <w:rPr>
          <w:rFonts w:ascii="Arrus BT" w:eastAsia="SimSun" w:hAnsi="Arrus BT" w:cs="Times New Roman"/>
          <w:sz w:val="24"/>
          <w:szCs w:val="24"/>
          <w:lang w:eastAsia="hi-IN" w:bidi="hi-IN"/>
          <w14:ligatures w14:val="none"/>
        </w:rPr>
        <w:t xml:space="preserve">, </w:t>
      </w:r>
      <w:hyperlink r:id="rId11" w:history="1">
        <w:r w:rsidR="006918D7" w:rsidRPr="006200B9">
          <w:rPr>
            <w:rFonts w:ascii="Arrus BT" w:eastAsia="SimSun" w:hAnsi="Arrus BT" w:cs="Times New Roman"/>
            <w:sz w:val="24"/>
            <w:szCs w:val="24"/>
            <w:lang w:eastAsia="hi-IN" w:bidi="hi-IN"/>
            <w14:ligatures w14:val="none"/>
          </w:rPr>
          <w:t>92/14</w:t>
        </w:r>
      </w:hyperlink>
      <w:r w:rsidRPr="006200B9">
        <w:rPr>
          <w:rFonts w:ascii="Arrus BT" w:eastAsia="SimSun" w:hAnsi="Arrus BT" w:cs="Times New Roman"/>
          <w:sz w:val="24"/>
          <w:szCs w:val="24"/>
          <w:lang w:eastAsia="hi-IN" w:bidi="hi-IN"/>
          <w14:ligatures w14:val="none"/>
        </w:rPr>
        <w:t xml:space="preserve">, </w:t>
      </w:r>
      <w:hyperlink r:id="rId12" w:history="1">
        <w:r w:rsidR="006918D7" w:rsidRPr="006200B9">
          <w:rPr>
            <w:rFonts w:ascii="Arrus BT" w:eastAsia="SimSun" w:hAnsi="Arrus BT" w:cs="Times New Roman"/>
            <w:sz w:val="24"/>
            <w:szCs w:val="24"/>
            <w:lang w:eastAsia="hi-IN" w:bidi="hi-IN"/>
            <w14:ligatures w14:val="none"/>
          </w:rPr>
          <w:t>64/15</w:t>
        </w:r>
      </w:hyperlink>
      <w:r w:rsidRPr="006200B9">
        <w:rPr>
          <w:rFonts w:ascii="Arrus BT" w:eastAsia="SimSun" w:hAnsi="Arrus BT" w:cs="Times New Roman"/>
          <w:sz w:val="24"/>
          <w:szCs w:val="24"/>
          <w:lang w:eastAsia="hi-IN" w:bidi="hi-IN"/>
          <w14:ligatures w14:val="none"/>
        </w:rPr>
        <w:t xml:space="preserve">, </w:t>
      </w:r>
      <w:hyperlink r:id="rId13" w:history="1">
        <w:r w:rsidR="006918D7" w:rsidRPr="006200B9">
          <w:rPr>
            <w:rFonts w:ascii="Arrus BT" w:eastAsia="SimSun" w:hAnsi="Arrus BT" w:cs="Times New Roman"/>
            <w:sz w:val="24"/>
            <w:szCs w:val="24"/>
            <w:lang w:eastAsia="hi-IN" w:bidi="hi-IN"/>
            <w14:ligatures w14:val="none"/>
          </w:rPr>
          <w:t>108/17</w:t>
        </w:r>
      </w:hyperlink>
      <w:r w:rsidRPr="006200B9">
        <w:rPr>
          <w:rFonts w:ascii="Arrus BT" w:eastAsia="SimSun" w:hAnsi="Arrus BT" w:cs="Times New Roman"/>
          <w:sz w:val="24"/>
          <w:szCs w:val="24"/>
          <w:lang w:eastAsia="hi-IN" w:bidi="hi-IN"/>
          <w14:ligatures w14:val="none"/>
        </w:rPr>
        <w:t xml:space="preserve">, </w:t>
      </w:r>
      <w:hyperlink r:id="rId14" w:history="1">
        <w:r w:rsidR="006918D7" w:rsidRPr="006200B9">
          <w:rPr>
            <w:rFonts w:ascii="Arrus BT" w:eastAsia="SimSun" w:hAnsi="Arrus BT" w:cs="Times New Roman"/>
            <w:sz w:val="24"/>
            <w:szCs w:val="24"/>
            <w:lang w:eastAsia="hi-IN" w:bidi="hi-IN"/>
            <w14:ligatures w14:val="none"/>
          </w:rPr>
          <w:t>70/19</w:t>
        </w:r>
      </w:hyperlink>
      <w:bookmarkStart w:id="0" w:name="_Hlk37742977"/>
      <w:r w:rsidRPr="006200B9">
        <w:rPr>
          <w:rFonts w:ascii="Arrus BT" w:eastAsia="SimSun" w:hAnsi="Arrus BT" w:cs="Times New Roman"/>
          <w:sz w:val="24"/>
          <w:szCs w:val="24"/>
          <w:lang w:eastAsia="hi-IN" w:bidi="hi-IN"/>
          <w14:ligatures w14:val="none"/>
        </w:rPr>
        <w:t xml:space="preserve">, </w:t>
      </w:r>
      <w:hyperlink r:id="rId15" w:history="1">
        <w:r w:rsidR="006918D7" w:rsidRPr="006200B9">
          <w:rPr>
            <w:rFonts w:ascii="Arrus BT" w:eastAsia="SimSun" w:hAnsi="Arrus BT" w:cs="Times New Roman"/>
            <w:sz w:val="24"/>
            <w:szCs w:val="24"/>
            <w:lang w:eastAsia="hi-IN" w:bidi="hi-IN"/>
            <w14:ligatures w14:val="none"/>
          </w:rPr>
          <w:t>42/20</w:t>
        </w:r>
      </w:hyperlink>
      <w:bookmarkEnd w:id="0"/>
      <w:r w:rsidRPr="006200B9">
        <w:rPr>
          <w:rFonts w:ascii="Arrus BT" w:eastAsia="SimSun" w:hAnsi="Arrus BT" w:cs="Times New Roman"/>
          <w:sz w:val="24"/>
          <w:szCs w:val="24"/>
          <w:lang w:eastAsia="hi-IN" w:bidi="hi-IN"/>
          <w14:ligatures w14:val="none"/>
        </w:rPr>
        <w:t xml:space="preserve">, </w:t>
      </w:r>
      <w:hyperlink r:id="rId16" w:history="1">
        <w:r w:rsidR="006918D7" w:rsidRPr="006200B9">
          <w:rPr>
            <w:rFonts w:ascii="Arrus BT" w:eastAsia="SimSun" w:hAnsi="Arrus BT" w:cs="Times New Roman"/>
            <w:sz w:val="24"/>
            <w:szCs w:val="24"/>
            <w:lang w:eastAsia="hi-IN" w:bidi="hi-IN"/>
            <w14:ligatures w14:val="none"/>
          </w:rPr>
          <w:t>85/22</w:t>
        </w:r>
      </w:hyperlink>
      <w:bookmarkStart w:id="1" w:name="_Hlk115928059"/>
      <w:r w:rsidRPr="006200B9">
        <w:rPr>
          <w:rFonts w:ascii="Arrus BT" w:eastAsia="SimSun" w:hAnsi="Arrus BT" w:cs="Times New Roman"/>
          <w:sz w:val="24"/>
          <w:szCs w:val="24"/>
          <w:lang w:eastAsia="hi-IN" w:bidi="hi-IN"/>
          <w14:ligatures w14:val="none"/>
        </w:rPr>
        <w:t xml:space="preserve">, </w:t>
      </w:r>
      <w:hyperlink r:id="rId17" w:history="1">
        <w:r w:rsidR="006918D7" w:rsidRPr="006200B9">
          <w:rPr>
            <w:rFonts w:ascii="Arrus BT" w:eastAsia="SimSun" w:hAnsi="Arrus BT" w:cs="Times New Roman"/>
            <w:sz w:val="24"/>
            <w:szCs w:val="24"/>
            <w:lang w:eastAsia="hi-IN" w:bidi="hi-IN"/>
            <w14:ligatures w14:val="none"/>
          </w:rPr>
          <w:t>114/22</w:t>
        </w:r>
      </w:hyperlink>
      <w:bookmarkEnd w:id="1"/>
      <w:r w:rsidRPr="006200B9">
        <w:rPr>
          <w:rFonts w:ascii="Arrus BT" w:eastAsia="SimSun" w:hAnsi="Arrus BT" w:cs="Times New Roman"/>
          <w:sz w:val="24"/>
          <w:szCs w:val="24"/>
          <w:lang w:eastAsia="hi-IN" w:bidi="hi-IN"/>
          <w14:ligatures w14:val="none"/>
        </w:rPr>
        <w:t xml:space="preserve">, </w:t>
      </w:r>
      <w:hyperlink r:id="rId18" w:history="1">
        <w:r w:rsidR="006918D7" w:rsidRPr="006200B9">
          <w:rPr>
            <w:rFonts w:ascii="Arrus BT" w:eastAsia="SimSun" w:hAnsi="Arrus BT" w:cs="Times New Roman"/>
            <w:sz w:val="24"/>
            <w:szCs w:val="24"/>
            <w:lang w:eastAsia="hi-IN" w:bidi="hi-IN"/>
            <w14:ligatures w14:val="none"/>
          </w:rPr>
          <w:t>133/23</w:t>
        </w:r>
      </w:hyperlink>
      <w:r w:rsidRPr="006200B9">
        <w:rPr>
          <w:rFonts w:ascii="Arrus BT" w:eastAsia="SimSun" w:hAnsi="Arrus BT" w:cs="Times New Roman"/>
          <w:sz w:val="24"/>
          <w:szCs w:val="24"/>
          <w:lang w:eastAsia="hi-IN" w:bidi="hi-IN"/>
          <w14:ligatures w14:val="none"/>
        </w:rPr>
        <w:t xml:space="preserve">, </w:t>
      </w:r>
      <w:hyperlink r:id="rId19" w:history="1">
        <w:r w:rsidR="006918D7" w:rsidRPr="006200B9">
          <w:rPr>
            <w:rFonts w:ascii="Arrus BT" w:eastAsia="SimSun" w:hAnsi="Arrus BT" w:cs="Times New Roman"/>
            <w:sz w:val="24"/>
            <w:szCs w:val="24"/>
            <w:lang w:eastAsia="hi-IN" w:bidi="hi-IN"/>
            <w14:ligatures w14:val="none"/>
          </w:rPr>
          <w:t>145/24</w:t>
        </w:r>
      </w:hyperlink>
      <w:r w:rsidRPr="006200B9">
        <w:rPr>
          <w:rFonts w:ascii="Arrus BT" w:eastAsia="SimSun" w:hAnsi="Arrus BT" w:cs="Times New Roman"/>
          <w:sz w:val="24"/>
          <w:szCs w:val="24"/>
          <w:lang w:eastAsia="hi-IN" w:bidi="hi-IN"/>
          <w14:ligatures w14:val="none"/>
        </w:rPr>
        <w:t>), članka 35. Zakona o lokalnoj i područnoj (regionalnoj) samoupravi („Narodne novine“, broj</w:t>
      </w:r>
      <w:r w:rsidRPr="006200B9">
        <w:rPr>
          <w:rFonts w:ascii="Arrus BT" w:hAnsi="Arrus BT"/>
        </w:rPr>
        <w:t xml:space="preserve"> </w:t>
      </w:r>
      <w:hyperlink r:id="rId20" w:history="1">
        <w:r w:rsidR="006918D7" w:rsidRPr="006200B9">
          <w:rPr>
            <w:rFonts w:ascii="Arrus BT" w:eastAsia="SimSun" w:hAnsi="Arrus BT" w:cs="Times New Roman"/>
            <w:sz w:val="24"/>
            <w:szCs w:val="24"/>
            <w:lang w:eastAsia="hi-IN" w:bidi="hi-IN"/>
            <w14:ligatures w14:val="none"/>
          </w:rPr>
          <w:t>33/01</w:t>
        </w:r>
      </w:hyperlink>
      <w:r w:rsidRPr="006200B9">
        <w:rPr>
          <w:rFonts w:ascii="Arrus BT" w:eastAsia="SimSun" w:hAnsi="Arrus BT" w:cs="Times New Roman"/>
          <w:sz w:val="24"/>
          <w:szCs w:val="24"/>
          <w:lang w:eastAsia="hi-IN" w:bidi="hi-IN"/>
          <w14:ligatures w14:val="none"/>
        </w:rPr>
        <w:t xml:space="preserve">, </w:t>
      </w:r>
      <w:hyperlink r:id="rId21" w:history="1">
        <w:r w:rsidR="006918D7" w:rsidRPr="006200B9">
          <w:rPr>
            <w:rFonts w:ascii="Arrus BT" w:eastAsia="SimSun" w:hAnsi="Arrus BT" w:cs="Times New Roman"/>
            <w:sz w:val="24"/>
            <w:szCs w:val="24"/>
            <w:lang w:eastAsia="hi-IN" w:bidi="hi-IN"/>
            <w14:ligatures w14:val="none"/>
          </w:rPr>
          <w:t>60/01</w:t>
        </w:r>
      </w:hyperlink>
      <w:r w:rsidRPr="006200B9">
        <w:rPr>
          <w:rFonts w:ascii="Arrus BT" w:eastAsia="SimSun" w:hAnsi="Arrus BT" w:cs="Times New Roman"/>
          <w:sz w:val="24"/>
          <w:szCs w:val="24"/>
          <w:lang w:eastAsia="hi-IN" w:bidi="hi-IN"/>
          <w14:ligatures w14:val="none"/>
        </w:rPr>
        <w:t xml:space="preserve">, </w:t>
      </w:r>
      <w:hyperlink r:id="rId22" w:history="1">
        <w:r w:rsidR="006918D7" w:rsidRPr="006200B9">
          <w:rPr>
            <w:rFonts w:ascii="Arrus BT" w:eastAsia="SimSun" w:hAnsi="Arrus BT" w:cs="Times New Roman"/>
            <w:sz w:val="24"/>
            <w:szCs w:val="24"/>
            <w:lang w:eastAsia="hi-IN" w:bidi="hi-IN"/>
            <w14:ligatures w14:val="none"/>
          </w:rPr>
          <w:t>129/05</w:t>
        </w:r>
      </w:hyperlink>
      <w:r w:rsidRPr="006200B9">
        <w:rPr>
          <w:rFonts w:ascii="Arrus BT" w:eastAsia="SimSun" w:hAnsi="Arrus BT" w:cs="Times New Roman"/>
          <w:sz w:val="24"/>
          <w:szCs w:val="24"/>
          <w:lang w:eastAsia="hi-IN" w:bidi="hi-IN"/>
          <w14:ligatures w14:val="none"/>
        </w:rPr>
        <w:t xml:space="preserve">, </w:t>
      </w:r>
      <w:hyperlink r:id="rId23" w:history="1">
        <w:r w:rsidR="006918D7" w:rsidRPr="006200B9">
          <w:rPr>
            <w:rFonts w:ascii="Arrus BT" w:eastAsia="SimSun" w:hAnsi="Arrus BT" w:cs="Times New Roman"/>
            <w:sz w:val="24"/>
            <w:szCs w:val="24"/>
            <w:lang w:eastAsia="hi-IN" w:bidi="hi-IN"/>
            <w14:ligatures w14:val="none"/>
          </w:rPr>
          <w:t>109/07</w:t>
        </w:r>
      </w:hyperlink>
      <w:r w:rsidRPr="006200B9">
        <w:rPr>
          <w:rFonts w:ascii="Arrus BT" w:eastAsia="SimSun" w:hAnsi="Arrus BT" w:cs="Times New Roman"/>
          <w:sz w:val="24"/>
          <w:szCs w:val="24"/>
          <w:lang w:eastAsia="hi-IN" w:bidi="hi-IN"/>
          <w14:ligatures w14:val="none"/>
        </w:rPr>
        <w:t xml:space="preserve">, </w:t>
      </w:r>
      <w:hyperlink r:id="rId24" w:history="1">
        <w:r w:rsidR="006918D7" w:rsidRPr="006200B9">
          <w:rPr>
            <w:rFonts w:ascii="Arrus BT" w:eastAsia="SimSun" w:hAnsi="Arrus BT" w:cs="Times New Roman"/>
            <w:sz w:val="24"/>
            <w:szCs w:val="24"/>
            <w:lang w:eastAsia="hi-IN" w:bidi="hi-IN"/>
            <w14:ligatures w14:val="none"/>
          </w:rPr>
          <w:t>125/08</w:t>
        </w:r>
      </w:hyperlink>
      <w:r w:rsidRPr="006200B9">
        <w:rPr>
          <w:rFonts w:ascii="Arrus BT" w:eastAsia="SimSun" w:hAnsi="Arrus BT" w:cs="Times New Roman"/>
          <w:sz w:val="24"/>
          <w:szCs w:val="24"/>
          <w:lang w:eastAsia="hi-IN" w:bidi="hi-IN"/>
          <w14:ligatures w14:val="none"/>
        </w:rPr>
        <w:t xml:space="preserve">, </w:t>
      </w:r>
      <w:hyperlink r:id="rId25" w:history="1">
        <w:r w:rsidR="006918D7" w:rsidRPr="006200B9">
          <w:rPr>
            <w:rFonts w:ascii="Arrus BT" w:eastAsia="SimSun" w:hAnsi="Arrus BT" w:cs="Times New Roman"/>
            <w:sz w:val="24"/>
            <w:szCs w:val="24"/>
            <w:lang w:eastAsia="hi-IN" w:bidi="hi-IN"/>
            <w14:ligatures w14:val="none"/>
          </w:rPr>
          <w:t>36/09</w:t>
        </w:r>
      </w:hyperlink>
      <w:r w:rsidRPr="006200B9">
        <w:rPr>
          <w:rFonts w:ascii="Arrus BT" w:eastAsia="SimSun" w:hAnsi="Arrus BT" w:cs="Times New Roman"/>
          <w:sz w:val="24"/>
          <w:szCs w:val="24"/>
          <w:lang w:eastAsia="hi-IN" w:bidi="hi-IN"/>
          <w14:ligatures w14:val="none"/>
        </w:rPr>
        <w:t xml:space="preserve">, </w:t>
      </w:r>
      <w:hyperlink r:id="rId26" w:history="1">
        <w:r w:rsidR="006918D7" w:rsidRPr="006200B9">
          <w:rPr>
            <w:rFonts w:ascii="Arrus BT" w:eastAsia="SimSun" w:hAnsi="Arrus BT" w:cs="Times New Roman"/>
            <w:sz w:val="24"/>
            <w:szCs w:val="24"/>
            <w:lang w:eastAsia="hi-IN" w:bidi="hi-IN"/>
            <w14:ligatures w14:val="none"/>
          </w:rPr>
          <w:t>36/09</w:t>
        </w:r>
      </w:hyperlink>
      <w:r w:rsidRPr="006200B9">
        <w:rPr>
          <w:rFonts w:ascii="Arrus BT" w:eastAsia="SimSun" w:hAnsi="Arrus BT" w:cs="Times New Roman"/>
          <w:sz w:val="24"/>
          <w:szCs w:val="24"/>
          <w:lang w:eastAsia="hi-IN" w:bidi="hi-IN"/>
          <w14:ligatures w14:val="none"/>
        </w:rPr>
        <w:t xml:space="preserve">, </w:t>
      </w:r>
      <w:hyperlink r:id="rId27" w:history="1">
        <w:r w:rsidR="006918D7" w:rsidRPr="006200B9">
          <w:rPr>
            <w:rFonts w:ascii="Arrus BT" w:eastAsia="SimSun" w:hAnsi="Arrus BT" w:cs="Times New Roman"/>
            <w:sz w:val="24"/>
            <w:szCs w:val="24"/>
            <w:lang w:eastAsia="hi-IN" w:bidi="hi-IN"/>
            <w14:ligatures w14:val="none"/>
          </w:rPr>
          <w:t>150/11</w:t>
        </w:r>
      </w:hyperlink>
      <w:r w:rsidRPr="006200B9">
        <w:rPr>
          <w:rFonts w:ascii="Arrus BT" w:eastAsia="SimSun" w:hAnsi="Arrus BT" w:cs="Times New Roman"/>
          <w:sz w:val="24"/>
          <w:szCs w:val="24"/>
          <w:lang w:eastAsia="hi-IN" w:bidi="hi-IN"/>
          <w14:ligatures w14:val="none"/>
        </w:rPr>
        <w:t xml:space="preserve">, </w:t>
      </w:r>
      <w:hyperlink r:id="rId28" w:history="1">
        <w:r w:rsidR="006918D7" w:rsidRPr="006200B9">
          <w:rPr>
            <w:rFonts w:ascii="Arrus BT" w:eastAsia="SimSun" w:hAnsi="Arrus BT" w:cs="Times New Roman"/>
            <w:sz w:val="24"/>
            <w:szCs w:val="24"/>
            <w:lang w:eastAsia="hi-IN" w:bidi="hi-IN"/>
            <w14:ligatures w14:val="none"/>
          </w:rPr>
          <w:t>144/12</w:t>
        </w:r>
      </w:hyperlink>
      <w:r w:rsidRPr="006200B9">
        <w:rPr>
          <w:rFonts w:ascii="Arrus BT" w:eastAsia="SimSun" w:hAnsi="Arrus BT" w:cs="Times New Roman"/>
          <w:sz w:val="24"/>
          <w:szCs w:val="24"/>
          <w:lang w:eastAsia="hi-IN" w:bidi="hi-IN"/>
          <w14:ligatures w14:val="none"/>
        </w:rPr>
        <w:t xml:space="preserve">, </w:t>
      </w:r>
      <w:hyperlink r:id="rId29" w:history="1">
        <w:r w:rsidR="006918D7" w:rsidRPr="006200B9">
          <w:rPr>
            <w:rFonts w:ascii="Arrus BT" w:eastAsia="SimSun" w:hAnsi="Arrus BT" w:cs="Times New Roman"/>
            <w:sz w:val="24"/>
            <w:szCs w:val="24"/>
            <w:lang w:eastAsia="hi-IN" w:bidi="hi-IN"/>
            <w14:ligatures w14:val="none"/>
          </w:rPr>
          <w:t>19/13</w:t>
        </w:r>
      </w:hyperlink>
      <w:r w:rsidRPr="006200B9">
        <w:rPr>
          <w:rFonts w:ascii="Arrus BT" w:eastAsia="SimSun" w:hAnsi="Arrus BT" w:cs="Times New Roman"/>
          <w:sz w:val="24"/>
          <w:szCs w:val="24"/>
          <w:lang w:eastAsia="hi-IN" w:bidi="hi-IN"/>
          <w14:ligatures w14:val="none"/>
        </w:rPr>
        <w:t xml:space="preserve">, </w:t>
      </w:r>
      <w:hyperlink r:id="rId30" w:history="1">
        <w:r w:rsidR="006918D7" w:rsidRPr="006200B9">
          <w:rPr>
            <w:rFonts w:ascii="Arrus BT" w:eastAsia="SimSun" w:hAnsi="Arrus BT" w:cs="Times New Roman"/>
            <w:sz w:val="24"/>
            <w:szCs w:val="24"/>
            <w:lang w:eastAsia="hi-IN" w:bidi="hi-IN"/>
            <w14:ligatures w14:val="none"/>
          </w:rPr>
          <w:t>137/15</w:t>
        </w:r>
      </w:hyperlink>
      <w:r w:rsidRPr="006200B9">
        <w:rPr>
          <w:rFonts w:ascii="Arrus BT" w:eastAsia="SimSun" w:hAnsi="Arrus BT" w:cs="Times New Roman"/>
          <w:sz w:val="24"/>
          <w:szCs w:val="24"/>
          <w:lang w:eastAsia="hi-IN" w:bidi="hi-IN"/>
          <w14:ligatures w14:val="none"/>
        </w:rPr>
        <w:t xml:space="preserve">, </w:t>
      </w:r>
      <w:hyperlink r:id="rId31" w:history="1">
        <w:r w:rsidR="006918D7" w:rsidRPr="006200B9">
          <w:rPr>
            <w:rFonts w:ascii="Arrus BT" w:eastAsia="SimSun" w:hAnsi="Arrus BT" w:cs="Times New Roman"/>
            <w:sz w:val="24"/>
            <w:szCs w:val="24"/>
            <w:lang w:eastAsia="hi-IN" w:bidi="hi-IN"/>
            <w14:ligatures w14:val="none"/>
          </w:rPr>
          <w:t>123/17</w:t>
        </w:r>
      </w:hyperlink>
      <w:r w:rsidRPr="006200B9">
        <w:rPr>
          <w:rFonts w:ascii="Arrus BT" w:eastAsia="SimSun" w:hAnsi="Arrus BT" w:cs="Times New Roman"/>
          <w:sz w:val="24"/>
          <w:szCs w:val="24"/>
          <w:lang w:eastAsia="hi-IN" w:bidi="hi-IN"/>
          <w14:ligatures w14:val="none"/>
        </w:rPr>
        <w:t xml:space="preserve">, </w:t>
      </w:r>
      <w:hyperlink r:id="rId32" w:history="1">
        <w:r w:rsidR="006918D7" w:rsidRPr="006200B9">
          <w:rPr>
            <w:rFonts w:ascii="Arrus BT" w:eastAsia="SimSun" w:hAnsi="Arrus BT" w:cs="Times New Roman"/>
            <w:sz w:val="24"/>
            <w:szCs w:val="24"/>
            <w:lang w:eastAsia="hi-IN" w:bidi="hi-IN"/>
            <w14:ligatures w14:val="none"/>
          </w:rPr>
          <w:t>98/19</w:t>
        </w:r>
      </w:hyperlink>
      <w:r w:rsidRPr="006200B9">
        <w:rPr>
          <w:rFonts w:ascii="Arrus BT" w:eastAsia="SimSun" w:hAnsi="Arrus BT" w:cs="Times New Roman"/>
          <w:sz w:val="24"/>
          <w:szCs w:val="24"/>
          <w:lang w:eastAsia="hi-IN" w:bidi="hi-IN"/>
          <w14:ligatures w14:val="none"/>
        </w:rPr>
        <w:t xml:space="preserve">, </w:t>
      </w:r>
      <w:hyperlink r:id="rId33" w:history="1">
        <w:r w:rsidR="006918D7" w:rsidRPr="006200B9">
          <w:rPr>
            <w:rFonts w:ascii="Arrus BT" w:eastAsia="SimSun" w:hAnsi="Arrus BT" w:cs="Times New Roman"/>
            <w:sz w:val="24"/>
            <w:szCs w:val="24"/>
            <w:lang w:eastAsia="hi-IN" w:bidi="hi-IN"/>
            <w14:ligatures w14:val="none"/>
          </w:rPr>
          <w:t>144/20</w:t>
        </w:r>
      </w:hyperlink>
      <w:r w:rsidRPr="006200B9">
        <w:rPr>
          <w:rFonts w:ascii="Arrus BT" w:eastAsia="SimSun" w:hAnsi="Arrus BT" w:cs="Times New Roman"/>
          <w:sz w:val="24"/>
          <w:szCs w:val="24"/>
          <w:lang w:eastAsia="hi-IN" w:bidi="hi-IN"/>
          <w14:ligatures w14:val="none"/>
        </w:rPr>
        <w:t>) i članka 34. Statuta Općine Župa dubrovačka ("Službeni glasnik Općine Župa dubrovačka" br. 8/09, 6/13, 3/18, 4/20, 6/20 – pročišćeni tekst, 5/21, 9/21 – pročišćeni tekst),</w:t>
      </w:r>
      <w:r w:rsidRPr="006200B9">
        <w:rPr>
          <w:rFonts w:ascii="Arrus BT" w:eastAsia="Times New Roman" w:hAnsi="Arrus BT" w:cs="Times New Roman"/>
          <w:sz w:val="24"/>
          <w:szCs w:val="24"/>
          <w:lang w:eastAsia="hi-IN" w:bidi="hi-IN"/>
          <w14:ligatures w14:val="none"/>
        </w:rPr>
        <w:t xml:space="preserve"> uz prethodnu suglasnost Ministarstva unutarnjih poslova, Policijske uprave Dubrovačko - neretvanske KLASA:</w:t>
      </w:r>
      <w:r w:rsidR="0066566C">
        <w:rPr>
          <w:rFonts w:ascii="Arrus BT" w:eastAsia="Times New Roman" w:hAnsi="Arrus BT" w:cs="Times New Roman"/>
          <w:sz w:val="24"/>
          <w:szCs w:val="24"/>
          <w:lang w:eastAsia="hi-IN" w:bidi="hi-IN"/>
          <w14:ligatures w14:val="none"/>
        </w:rPr>
        <w:t xml:space="preserve"> UP/I-211-05/25-05/20</w:t>
      </w:r>
      <w:r w:rsidRPr="006200B9">
        <w:rPr>
          <w:rFonts w:ascii="Arrus BT" w:eastAsia="Times New Roman" w:hAnsi="Arrus BT" w:cs="Times New Roman"/>
          <w:sz w:val="24"/>
          <w:szCs w:val="24"/>
          <w:lang w:eastAsia="hi-IN" w:bidi="hi-IN"/>
          <w14:ligatures w14:val="none"/>
        </w:rPr>
        <w:t>, URBROJ:</w:t>
      </w:r>
      <w:r w:rsidR="0066566C">
        <w:rPr>
          <w:rFonts w:ascii="Arrus BT" w:eastAsia="Times New Roman" w:hAnsi="Arrus BT" w:cs="Times New Roman"/>
          <w:sz w:val="24"/>
          <w:szCs w:val="24"/>
          <w:lang w:eastAsia="hi-IN" w:bidi="hi-IN"/>
          <w14:ligatures w14:val="none"/>
        </w:rPr>
        <w:t xml:space="preserve"> 511-03-03-25-62 </w:t>
      </w:r>
      <w:r w:rsidRPr="006200B9">
        <w:rPr>
          <w:rFonts w:ascii="Arrus BT" w:eastAsia="Times New Roman" w:hAnsi="Arrus BT" w:cs="Times New Roman"/>
          <w:sz w:val="24"/>
          <w:szCs w:val="24"/>
          <w:lang w:eastAsia="hi-IN" w:bidi="hi-IN"/>
          <w14:ligatures w14:val="none"/>
        </w:rPr>
        <w:t>od</w:t>
      </w:r>
      <w:r w:rsidR="0066566C">
        <w:rPr>
          <w:rFonts w:ascii="Arrus BT" w:eastAsia="Times New Roman" w:hAnsi="Arrus BT" w:cs="Times New Roman"/>
          <w:sz w:val="24"/>
          <w:szCs w:val="24"/>
          <w:lang w:eastAsia="hi-IN" w:bidi="hi-IN"/>
          <w14:ligatures w14:val="none"/>
        </w:rPr>
        <w:t xml:space="preserve"> 9.</w:t>
      </w:r>
      <w:r w:rsidR="00464FF7">
        <w:rPr>
          <w:rFonts w:ascii="Arrus BT" w:eastAsia="Times New Roman" w:hAnsi="Arrus BT" w:cs="Times New Roman"/>
          <w:sz w:val="24"/>
          <w:szCs w:val="24"/>
          <w:lang w:eastAsia="hi-IN" w:bidi="hi-IN"/>
          <w14:ligatures w14:val="none"/>
        </w:rPr>
        <w:t>12.</w:t>
      </w:r>
      <w:r w:rsidR="0066566C">
        <w:rPr>
          <w:rFonts w:ascii="Arrus BT" w:eastAsia="Times New Roman" w:hAnsi="Arrus BT" w:cs="Times New Roman"/>
          <w:sz w:val="24"/>
          <w:szCs w:val="24"/>
          <w:lang w:eastAsia="hi-IN" w:bidi="hi-IN"/>
          <w14:ligatures w14:val="none"/>
        </w:rPr>
        <w:t>2025</w:t>
      </w:r>
      <w:r w:rsidR="00464FF7">
        <w:rPr>
          <w:rFonts w:ascii="Arrus BT" w:eastAsia="Times New Roman" w:hAnsi="Arrus BT" w:cs="Times New Roman"/>
          <w:sz w:val="24"/>
          <w:szCs w:val="24"/>
          <w:lang w:eastAsia="hi-IN" w:bidi="hi-IN"/>
          <w14:ligatures w14:val="none"/>
        </w:rPr>
        <w:t>.</w:t>
      </w:r>
      <w:r w:rsidRPr="006200B9">
        <w:rPr>
          <w:rFonts w:ascii="Arrus BT" w:eastAsia="Times New Roman" w:hAnsi="Arrus BT" w:cs="Times New Roman"/>
          <w:sz w:val="24"/>
          <w:szCs w:val="24"/>
          <w:lang w:eastAsia="hi-IN" w:bidi="hi-IN"/>
          <w14:ligatures w14:val="none"/>
        </w:rPr>
        <w:t>, Općinsko vije</w:t>
      </w:r>
      <w:r w:rsidRPr="006200B9">
        <w:rPr>
          <w:rFonts w:ascii="Arrus BT" w:eastAsia="Times New Roman" w:hAnsi="Arrus BT" w:cs="Times New Roman"/>
          <w:spacing w:val="1"/>
          <w:sz w:val="24"/>
          <w:szCs w:val="24"/>
          <w:lang w:eastAsia="hi-IN" w:bidi="hi-IN"/>
          <w14:ligatures w14:val="none"/>
        </w:rPr>
        <w:t>ć</w:t>
      </w:r>
      <w:r w:rsidRPr="006200B9">
        <w:rPr>
          <w:rFonts w:ascii="Arrus BT" w:eastAsia="Times New Roman" w:hAnsi="Arrus BT" w:cs="Times New Roman"/>
          <w:sz w:val="24"/>
          <w:szCs w:val="24"/>
          <w:lang w:eastAsia="hi-IN" w:bidi="hi-IN"/>
          <w14:ligatures w14:val="none"/>
        </w:rPr>
        <w:t>e Općine Župa dubrovačka</w:t>
      </w:r>
      <w:r w:rsidRPr="006200B9">
        <w:rPr>
          <w:rFonts w:ascii="Arrus BT" w:eastAsia="Times New Roman" w:hAnsi="Arrus BT" w:cs="Times New Roman"/>
          <w:spacing w:val="-6"/>
          <w:sz w:val="24"/>
          <w:szCs w:val="24"/>
          <w:lang w:eastAsia="hi-IN" w:bidi="hi-IN"/>
          <w14:ligatures w14:val="none"/>
        </w:rPr>
        <w:t xml:space="preserve"> </w:t>
      </w:r>
      <w:r w:rsidRPr="006200B9">
        <w:rPr>
          <w:rFonts w:ascii="Arrus BT" w:eastAsia="Times New Roman" w:hAnsi="Arrus BT" w:cs="Times New Roman"/>
          <w:spacing w:val="-7"/>
          <w:sz w:val="24"/>
          <w:szCs w:val="24"/>
          <w:lang w:eastAsia="hi-IN" w:bidi="hi-IN"/>
          <w14:ligatures w14:val="none"/>
        </w:rPr>
        <w:t xml:space="preserve"> </w:t>
      </w:r>
      <w:r w:rsidRPr="006200B9">
        <w:rPr>
          <w:rFonts w:ascii="Arrus BT" w:eastAsia="Times New Roman" w:hAnsi="Arrus BT" w:cs="Times New Roman"/>
          <w:sz w:val="24"/>
          <w:szCs w:val="24"/>
          <w:lang w:eastAsia="hi-IN" w:bidi="hi-IN"/>
          <w14:ligatures w14:val="none"/>
        </w:rPr>
        <w:t xml:space="preserve">na ___. sjednici, održanoj </w:t>
      </w:r>
      <w:r w:rsidRPr="006200B9">
        <w:rPr>
          <w:rFonts w:ascii="Arrus BT" w:eastAsia="Calibri" w:hAnsi="Arrus BT" w:cs="Times New Roman"/>
          <w:kern w:val="0"/>
          <w:sz w:val="24"/>
          <w:szCs w:val="24"/>
          <w14:ligatures w14:val="none"/>
        </w:rPr>
        <w:t>__________________</w:t>
      </w:r>
      <w:r w:rsidRPr="006200B9">
        <w:rPr>
          <w:rFonts w:ascii="Arrus BT" w:eastAsia="Times New Roman" w:hAnsi="Arrus BT" w:cs="Times New Roman"/>
          <w:sz w:val="24"/>
          <w:szCs w:val="24"/>
          <w:lang w:eastAsia="hi-IN" w:bidi="hi-IN"/>
          <w14:ligatures w14:val="none"/>
        </w:rPr>
        <w:t>, donijelo je</w:t>
      </w:r>
    </w:p>
    <w:p w14:paraId="5E737390" w14:textId="77777777" w:rsidR="006918D7" w:rsidRPr="006200B9" w:rsidRDefault="006918D7">
      <w:pPr>
        <w:pStyle w:val="Podnoje"/>
        <w:tabs>
          <w:tab w:val="left" w:pos="1521"/>
        </w:tabs>
        <w:ind w:left="-180"/>
        <w:jc w:val="both"/>
        <w:rPr>
          <w:rFonts w:ascii="Arrus BT" w:hAnsi="Arrus BT"/>
        </w:rPr>
      </w:pPr>
    </w:p>
    <w:p w14:paraId="0E2546D7" w14:textId="77777777" w:rsidR="006918D7" w:rsidRPr="006200B9" w:rsidRDefault="00000000">
      <w:pPr>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Times New Roman" w:hAnsi="Arrus BT" w:cs="Times New Roman"/>
          <w:b/>
          <w:bCs/>
          <w:sz w:val="24"/>
          <w:szCs w:val="24"/>
          <w:lang w:eastAsia="hi-IN" w:bidi="hi-IN"/>
          <w14:ligatures w14:val="none"/>
        </w:rPr>
        <w:t xml:space="preserve">O D L U K </w:t>
      </w:r>
      <w:r w:rsidRPr="006200B9">
        <w:rPr>
          <w:rFonts w:ascii="Arrus BT" w:eastAsia="Times New Roman" w:hAnsi="Arrus BT" w:cs="Times New Roman"/>
          <w:b/>
          <w:bCs/>
          <w:w w:val="99"/>
          <w:sz w:val="24"/>
          <w:szCs w:val="24"/>
          <w:lang w:eastAsia="hi-IN" w:bidi="hi-IN"/>
          <w14:ligatures w14:val="none"/>
        </w:rPr>
        <w:t>U</w:t>
      </w:r>
    </w:p>
    <w:p w14:paraId="471B4C52" w14:textId="77777777" w:rsidR="006918D7" w:rsidRPr="006200B9" w:rsidRDefault="00000000">
      <w:pPr>
        <w:spacing w:before="100" w:beforeAutospacing="1" w:after="100" w:afterAutospacing="1" w:line="240" w:lineRule="auto"/>
        <w:ind w:left="263" w:hanging="200"/>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b/>
          <w:sz w:val="24"/>
          <w:szCs w:val="24"/>
          <w:lang w:eastAsia="hi-IN" w:bidi="hi-IN"/>
          <w14:ligatures w14:val="none"/>
        </w:rPr>
        <w:t>o uređenju prometa na području Općine Župa dubrovačka</w:t>
      </w:r>
    </w:p>
    <w:p w14:paraId="7D4BB1B0" w14:textId="77777777" w:rsidR="006918D7" w:rsidRPr="006200B9" w:rsidRDefault="006918D7">
      <w:pPr>
        <w:widowControl w:val="0"/>
        <w:tabs>
          <w:tab w:val="left" w:pos="801"/>
        </w:tabs>
        <w:suppressAutoHyphens/>
        <w:spacing w:before="100" w:beforeAutospacing="1" w:after="100" w:afterAutospacing="1" w:line="240" w:lineRule="auto"/>
        <w:rPr>
          <w:rFonts w:ascii="Arrus BT" w:eastAsia="SimSun" w:hAnsi="Arrus BT" w:cs="Times New Roman"/>
          <w:b/>
          <w:bCs/>
          <w:sz w:val="24"/>
          <w:szCs w:val="24"/>
          <w:lang w:eastAsia="hi-IN" w:bidi="hi-IN"/>
          <w14:ligatures w14:val="none"/>
        </w:rPr>
      </w:pPr>
    </w:p>
    <w:p w14:paraId="5BECAD37" w14:textId="77777777" w:rsidR="006918D7" w:rsidRPr="006200B9" w:rsidRDefault="00000000">
      <w:pPr>
        <w:widowControl w:val="0"/>
        <w:tabs>
          <w:tab w:val="left" w:pos="801"/>
        </w:tabs>
        <w:suppressAutoHyphens/>
        <w:spacing w:before="100" w:beforeAutospacing="1" w:after="100" w:afterAutospacing="1" w:line="240" w:lineRule="auto"/>
        <w:rPr>
          <w:rFonts w:ascii="Arrus BT" w:eastAsia="Times New Roman" w:hAnsi="Arrus BT" w:cs="Times New Roman"/>
          <w:kern w:val="0"/>
          <w:sz w:val="24"/>
          <w:szCs w:val="24"/>
          <w:lang w:eastAsia="hr-HR"/>
          <w14:ligatures w14:val="none"/>
        </w:rPr>
      </w:pPr>
      <w:r w:rsidRPr="006200B9">
        <w:rPr>
          <w:rFonts w:ascii="Arrus BT" w:eastAsia="SimSun" w:hAnsi="Arrus BT" w:cs="Times New Roman"/>
          <w:b/>
          <w:bCs/>
          <w:sz w:val="24"/>
          <w:szCs w:val="24"/>
          <w:lang w:eastAsia="hi-IN" w:bidi="hi-IN"/>
          <w14:ligatures w14:val="none"/>
        </w:rPr>
        <w:t>I. OPĆE ODREDBE</w:t>
      </w:r>
    </w:p>
    <w:p w14:paraId="21BDEF9F" w14:textId="77777777" w:rsidR="006918D7" w:rsidRPr="006200B9" w:rsidRDefault="00000000">
      <w:pPr>
        <w:widowControl w:val="0"/>
        <w:tabs>
          <w:tab w:val="left" w:pos="8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1.</w:t>
      </w:r>
    </w:p>
    <w:p w14:paraId="0E9E7C09"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Ovom Odlukom o uređenju prometa na području Općine Župa dubrovačka (u daljnjem tekstu: Odluka) utvrđuju se uvjeti i pravila uređenja prometa na javnim prometnim površinama na području Općine Župa dubrovačka te mjere za njihovo provođenje.</w:t>
      </w:r>
    </w:p>
    <w:p w14:paraId="71090D81"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2.</w:t>
      </w:r>
    </w:p>
    <w:p w14:paraId="0357FC76"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Javnim prometnim površinama u smislu ove Odluke smatraju se: javne i nerazvrstane ceste, ulice, trgovi, nogostupi, obale i pristaništa, biciklističke staze, pješački otoci i staze, javni prolazi, pothodnici i nathodnici, šetališta, javna parkirališta, javne garaže, stajališta i terminali javnog prijevoza, autotaksi stajališta i slične površine na kojima se odvija promet vozila, pješaka i drugih sudionika u prometu (dalje u tekstu: sudionici u prometu).</w:t>
      </w:r>
    </w:p>
    <w:p w14:paraId="617CF23D"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Javne površine u smislu ove Odluke su: javne zelene površine, parkovi, dječja igrališta.</w:t>
      </w:r>
    </w:p>
    <w:p w14:paraId="1165F0EB"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3.</w:t>
      </w:r>
    </w:p>
    <w:p w14:paraId="0ED82A49"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Promet na javnim prometnim površinama dopušten je svima pod jednakim uvjetima u granicama propisanim zakonom i ovom Odlukom te ostalim Odlukama Općine Župa dubrovačka, a koje se odnose na pitanja uređenja prometa.</w:t>
      </w:r>
    </w:p>
    <w:p w14:paraId="15DAEDDE"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Na javnim prometnim površinama ne smiju se poduzimati bilo kakve radnje ili djelatnosti koje bi mogle oštetiti javnu prometnu površinu ili ugroziti sigurnost i protočnost prometa.</w:t>
      </w:r>
    </w:p>
    <w:p w14:paraId="0AE40BBC"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Pri uređenju prometa osobito će se voditi računa o očuvanju kulturne baštine i okoliša.</w:t>
      </w:r>
    </w:p>
    <w:p w14:paraId="69A2D39B"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Svi subjekti koji određuju i provode poslove vezane uz promet dužni su kontinuirano osiguravati uvjete za sigurno i nesmetano odvijanje prometa na području Općine Župa </w:t>
      </w:r>
      <w:r w:rsidRPr="006200B9">
        <w:rPr>
          <w:rFonts w:ascii="Arrus BT" w:eastAsia="SimSun" w:hAnsi="Arrus BT" w:cs="Times New Roman"/>
          <w:sz w:val="24"/>
          <w:szCs w:val="24"/>
          <w:lang w:eastAsia="hi-IN" w:bidi="hi-IN"/>
          <w14:ligatures w14:val="none"/>
        </w:rPr>
        <w:lastRenderedPageBreak/>
        <w:t>dubrovačka.</w:t>
      </w:r>
    </w:p>
    <w:p w14:paraId="269CD6DF"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Općinski načelnik  Općine  Župa dubrovačka, putem općinskih upravnih tijela posebice upravnog tijela odnosno upravnog odjela nadležnog za poslove prometa (dalje u tekstu: upravno tijelo nadležno za poslove prometa), redovito  prati  stanje  i  probleme  glede  odvijanja   prometa  te  predlaže  Općinskom  vijeću  Općine  Župa dubrovačka (dalje u tekstu: Općinsko vijeće) mjere  i  aktivnosti za  poboljšanje   sigurnosti   na  cestama odnosno  na  javno  prometnim  površinama  na području  </w:t>
      </w:r>
      <w:bookmarkStart w:id="2" w:name="_Hlk207112882"/>
      <w:r w:rsidRPr="006200B9">
        <w:rPr>
          <w:rFonts w:ascii="Arrus BT" w:eastAsia="SimSun" w:hAnsi="Arrus BT" w:cs="Times New Roman"/>
          <w:sz w:val="24"/>
          <w:szCs w:val="24"/>
          <w:lang w:eastAsia="hi-IN" w:bidi="hi-IN"/>
          <w14:ligatures w14:val="none"/>
        </w:rPr>
        <w:t>Općine  Župa dubrovačka</w:t>
      </w:r>
      <w:bookmarkEnd w:id="2"/>
      <w:r w:rsidRPr="006200B9">
        <w:rPr>
          <w:rFonts w:ascii="Arrus BT" w:eastAsia="SimSun" w:hAnsi="Arrus BT" w:cs="Times New Roman"/>
          <w:sz w:val="24"/>
          <w:szCs w:val="24"/>
          <w:lang w:eastAsia="hi-IN" w:bidi="hi-IN"/>
          <w14:ligatures w14:val="none"/>
        </w:rPr>
        <w:t>.</w:t>
      </w:r>
    </w:p>
    <w:p w14:paraId="69EC02A0"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b/>
          <w:bCs/>
          <w:sz w:val="24"/>
          <w:szCs w:val="24"/>
          <w:lang w:eastAsia="hi-IN" w:bidi="hi-IN"/>
          <w14:ligatures w14:val="none"/>
        </w:rPr>
        <w:t>II. URE</w:t>
      </w:r>
      <w:r w:rsidRPr="006200B9">
        <w:rPr>
          <w:rFonts w:ascii="Cambria" w:eastAsia="SimSun" w:hAnsi="Cambria" w:cs="Cambria"/>
          <w:b/>
          <w:bCs/>
          <w:sz w:val="24"/>
          <w:szCs w:val="24"/>
          <w:lang w:eastAsia="hi-IN" w:bidi="hi-IN"/>
          <w14:ligatures w14:val="none"/>
        </w:rPr>
        <w:t>Đ</w:t>
      </w:r>
      <w:r w:rsidRPr="006200B9">
        <w:rPr>
          <w:rFonts w:ascii="Arrus BT" w:eastAsia="SimSun" w:hAnsi="Arrus BT" w:cs="Times New Roman"/>
          <w:b/>
          <w:bCs/>
          <w:sz w:val="24"/>
          <w:szCs w:val="24"/>
          <w:lang w:eastAsia="hi-IN" w:bidi="hi-IN"/>
          <w14:ligatures w14:val="none"/>
        </w:rPr>
        <w:t>ENJE PROMETA</w:t>
      </w:r>
    </w:p>
    <w:p w14:paraId="1E2D9742"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4.</w:t>
      </w:r>
    </w:p>
    <w:p w14:paraId="56107E5D"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Pod uređenjem prometa u smislu ove Odluke,  u  skladu  s  odredbama  Zakona  o  sigurnosti prometa na cestama, smatra se određivanje:</w:t>
      </w:r>
    </w:p>
    <w:p w14:paraId="51CCA940" w14:textId="77777777" w:rsidR="006918D7" w:rsidRPr="006200B9" w:rsidRDefault="00000000">
      <w:pPr>
        <w:pStyle w:val="Bezproreda"/>
        <w:rPr>
          <w:rFonts w:ascii="Arrus BT" w:hAnsi="Arrus BT" w:cs="Times New Roman"/>
          <w:sz w:val="24"/>
          <w:szCs w:val="24"/>
        </w:rPr>
      </w:pPr>
      <w:r w:rsidRPr="006200B9">
        <w:rPr>
          <w:rFonts w:ascii="Arrus BT" w:hAnsi="Arrus BT" w:cs="Times New Roman"/>
          <w:sz w:val="24"/>
          <w:szCs w:val="24"/>
        </w:rPr>
        <w:t>1. ceste s prednošću prolaska,</w:t>
      </w:r>
      <w:r w:rsidRPr="006200B9">
        <w:rPr>
          <w:rFonts w:ascii="Arrus BT" w:hAnsi="Arrus BT" w:cs="Times New Roman"/>
          <w:sz w:val="24"/>
          <w:szCs w:val="24"/>
        </w:rPr>
        <w:br/>
        <w:t>2. dvosmjerni, odnosno jednosmjerni promet,</w:t>
      </w:r>
      <w:r w:rsidRPr="006200B9">
        <w:rPr>
          <w:rFonts w:ascii="Arrus BT" w:hAnsi="Arrus BT" w:cs="Times New Roman"/>
          <w:sz w:val="24"/>
          <w:szCs w:val="24"/>
        </w:rPr>
        <w:br/>
        <w:t>3. sustav tehničkog uređenja prometa i upravljanje prometom putem elektroničkih sustava i video nadzora,</w:t>
      </w:r>
      <w:r w:rsidRPr="006200B9">
        <w:rPr>
          <w:rFonts w:ascii="Arrus BT" w:hAnsi="Arrus BT" w:cs="Times New Roman"/>
          <w:sz w:val="24"/>
          <w:szCs w:val="24"/>
        </w:rPr>
        <w:br/>
        <w:t>4. ograničenja brzine kretanja vozila,</w:t>
      </w:r>
      <w:r w:rsidRPr="006200B9">
        <w:rPr>
          <w:rFonts w:ascii="Arrus BT" w:hAnsi="Arrus BT" w:cs="Times New Roman"/>
          <w:sz w:val="24"/>
          <w:szCs w:val="24"/>
        </w:rPr>
        <w:br/>
        <w:t>5. promet pješaka, vozača bicikla, vozača osobnih prijevoznih sredstava, vozača mopeda, turističkog vlaka i zaprežnih kola, jahača te gonjenje i vođenje stoke,</w:t>
      </w:r>
      <w:r w:rsidRPr="006200B9">
        <w:rPr>
          <w:rFonts w:ascii="Arrus BT" w:hAnsi="Arrus BT" w:cs="Times New Roman"/>
          <w:sz w:val="24"/>
          <w:szCs w:val="24"/>
        </w:rPr>
        <w:br/>
        <w:t>6. parkirališne površine i način parkiranja, zabrane parkiranja i mjesta ograničenog parkiranja,</w:t>
      </w:r>
      <w:r w:rsidRPr="006200B9">
        <w:rPr>
          <w:rFonts w:ascii="Arrus BT" w:hAnsi="Arrus BT" w:cs="Times New Roman"/>
          <w:sz w:val="24"/>
          <w:szCs w:val="24"/>
        </w:rPr>
        <w:br/>
        <w:t>7. zone smirenog prometa,</w:t>
      </w:r>
      <w:r w:rsidRPr="006200B9">
        <w:rPr>
          <w:rFonts w:ascii="Arrus BT" w:hAnsi="Arrus BT" w:cs="Times New Roman"/>
          <w:sz w:val="24"/>
          <w:szCs w:val="24"/>
        </w:rPr>
        <w:br/>
        <w:t>8. blokiranje autobusa, teretnih automobila, priključnih vozila i radnih strojeva na mjestima koja nisu namijenjena za parkiranje tih vrsta vozila i način deblokade tih vozila,</w:t>
      </w:r>
      <w:r w:rsidRPr="006200B9">
        <w:rPr>
          <w:rFonts w:ascii="Arrus BT" w:hAnsi="Arrus BT" w:cs="Times New Roman"/>
          <w:sz w:val="24"/>
          <w:szCs w:val="24"/>
        </w:rPr>
        <w:br/>
        <w:t>9. postavljanje i održavanje zaštitnih ograda za pješake na opasnim mjestima,</w:t>
      </w:r>
      <w:r w:rsidRPr="006200B9">
        <w:rPr>
          <w:rFonts w:ascii="Arrus BT" w:hAnsi="Arrus BT" w:cs="Times New Roman"/>
          <w:sz w:val="24"/>
          <w:szCs w:val="24"/>
        </w:rPr>
        <w:br/>
        <w:t>10. pješačke zone, sigurne pravce za kretanje školske djece, posebne tehničke mjere za sigurnost pješaka i vozača bicikla u blizini obrazovnih, zdravstvenih i drugih ustanova, igrališta, kino dvorana i sl.,</w:t>
      </w:r>
      <w:r w:rsidRPr="006200B9">
        <w:rPr>
          <w:rFonts w:ascii="Arrus BT" w:hAnsi="Arrus BT" w:cs="Times New Roman"/>
          <w:sz w:val="24"/>
          <w:szCs w:val="24"/>
        </w:rPr>
        <w:br/>
        <w:t>11. uklanjanje dotrajalih, oštećenih i napuštenih vozila,</w:t>
      </w:r>
      <w:r w:rsidRPr="006200B9">
        <w:rPr>
          <w:rFonts w:ascii="Arrus BT" w:hAnsi="Arrus BT" w:cs="Times New Roman"/>
          <w:sz w:val="24"/>
          <w:szCs w:val="24"/>
        </w:rPr>
        <w:br/>
        <w:t>12. površinu na kojoj će se obavljati: test vožnja, terenska vožnja (cross), vožnja izvan kolnika (off road), sportske, enduro i promidžbene vožnje,</w:t>
      </w:r>
      <w:r w:rsidRPr="006200B9">
        <w:rPr>
          <w:rFonts w:ascii="Arrus BT" w:hAnsi="Arrus BT" w:cs="Times New Roman"/>
          <w:sz w:val="24"/>
          <w:szCs w:val="24"/>
        </w:rPr>
        <w:br/>
        <w:t>13. uvjete prometovanja vozila opskrbe u zonama smirenog prometa i pješačkim zonama,</w:t>
      </w:r>
    </w:p>
    <w:p w14:paraId="3385D292" w14:textId="77777777" w:rsidR="006918D7" w:rsidRPr="006200B9" w:rsidRDefault="00000000">
      <w:pPr>
        <w:pStyle w:val="Bezproreda"/>
        <w:rPr>
          <w:rFonts w:ascii="Arrus BT" w:hAnsi="Arrus BT" w:cs="Times New Roman"/>
          <w:sz w:val="24"/>
          <w:szCs w:val="24"/>
        </w:rPr>
      </w:pPr>
      <w:r w:rsidRPr="006200B9">
        <w:rPr>
          <w:rFonts w:ascii="Arrus BT" w:hAnsi="Arrus BT" w:cs="Times New Roman"/>
          <w:sz w:val="24"/>
          <w:szCs w:val="24"/>
        </w:rPr>
        <w:t>14. područje prometovanja potpuno automatiziranih vozila. </w:t>
      </w:r>
    </w:p>
    <w:p w14:paraId="2FEBE81B" w14:textId="77777777" w:rsidR="006918D7" w:rsidRPr="006200B9" w:rsidRDefault="00000000">
      <w:pPr>
        <w:pStyle w:val="StandardWeb"/>
        <w:shd w:val="clear" w:color="auto" w:fill="FFFFFF" w:themeFill="background1"/>
        <w:spacing w:beforeLines="40" w:before="96" w:afterLines="40" w:after="96"/>
        <w:jc w:val="both"/>
        <w:rPr>
          <w:rFonts w:ascii="Arrus BT" w:eastAsia="SimSun" w:hAnsi="Arrus BT"/>
          <w:lang w:eastAsia="hi-IN" w:bidi="hi-IN"/>
        </w:rPr>
      </w:pPr>
      <w:r w:rsidRPr="006200B9">
        <w:rPr>
          <w:rFonts w:ascii="Arrus BT" w:hAnsi="Arrus BT"/>
        </w:rPr>
        <w:t>Iznimno od odredbe stavka 1. ovoga članka, kada se promet uređuje</w:t>
      </w:r>
      <w:r w:rsidRPr="006200B9">
        <w:rPr>
          <w:rFonts w:ascii="Arrus BT" w:eastAsia="SimSun" w:hAnsi="Arrus BT"/>
          <w:lang w:eastAsia="hi-IN" w:bidi="hi-IN"/>
        </w:rPr>
        <w:t xml:space="preserve"> na dijelu državne ili županijske ceste, potrebna je i suglasnost ministarstva nadležnog za poslove prometa, a kada se uređuju uvjeti za ulaz, prometovanje i izlaz vozila iz zone prometa u zaštićenoj kulturno-povijesnoj cjelini i kontaktnoj zoni, potrebna je i suglasnost ministarstva nadležnog za poslove kulture.</w:t>
      </w:r>
    </w:p>
    <w:p w14:paraId="08342F13" w14:textId="77777777" w:rsidR="006918D7" w:rsidRPr="006200B9" w:rsidRDefault="00000000">
      <w:pPr>
        <w:widowControl w:val="0"/>
        <w:shd w:val="clear" w:color="auto" w:fill="FFFFFF" w:themeFill="background1"/>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Suglasnost iz stavka 2. ovoga članka izdaje se na temelju prometnog elaborata i provedenog postupka izmjene postojećeg stanja prometne signalizacije i opreme, u skladu s posebnim zakonom i propisima donesenim na temelju tog zakona.</w:t>
      </w:r>
    </w:p>
    <w:p w14:paraId="54FEA885" w14:textId="77777777" w:rsidR="006918D7" w:rsidRPr="006200B9" w:rsidRDefault="00000000">
      <w:pPr>
        <w:widowControl w:val="0"/>
        <w:suppressAutoHyphens/>
        <w:spacing w:before="100" w:beforeAutospacing="1" w:after="100" w:afterAutospacing="1" w:line="240" w:lineRule="auto"/>
        <w:rPr>
          <w:rFonts w:ascii="Arrus BT" w:eastAsia="SimSun" w:hAnsi="Arrus BT" w:cs="Times New Roman"/>
          <w:b/>
          <w:bCs/>
          <w:sz w:val="24"/>
          <w:szCs w:val="24"/>
          <w:lang w:eastAsia="hi-IN" w:bidi="hi-IN"/>
          <w14:ligatures w14:val="none"/>
        </w:rPr>
      </w:pPr>
      <w:r w:rsidRPr="006200B9">
        <w:rPr>
          <w:rFonts w:ascii="Arrus BT" w:hAnsi="Arrus BT" w:cs="Times New Roman"/>
          <w:b/>
          <w:bCs/>
          <w:sz w:val="24"/>
          <w:szCs w:val="24"/>
          <w:shd w:val="clear" w:color="auto" w:fill="FFFFFF"/>
          <w:lang w:eastAsia="hi-IN" w:bidi="hi-IN"/>
        </w:rPr>
        <w:lastRenderedPageBreak/>
        <w:t>1. CESTE S PREDNOŠĆU PROLASKA</w:t>
      </w:r>
    </w:p>
    <w:p w14:paraId="4893CE22"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5.</w:t>
      </w:r>
    </w:p>
    <w:p w14:paraId="6957C3B1"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Ceste s prednošću prolaska u Općini Župa dubrovačka su, u pravilu, sve javne ceste (državne, županijske i lokalne) u odnosu na nerazvrstane ceste, te sve važnije nerazvrstane ceste u odnosu na ostale nerazvrstane ceste, sve sukladno postojećoj prometnoj signalizaciji.</w:t>
      </w:r>
    </w:p>
    <w:p w14:paraId="66FB593B"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Na ostalim nerazvrstanim cestama koje nisu označene kao ceste s prednošću prolaska prednost se određuje u korist asfaltiranih ili betoniranih cesta u odnosu na makadamske ceste, dok se u ostalim slučajevima prednost prolaska stječe primjenom pravila desne strane.</w:t>
      </w:r>
    </w:p>
    <w:p w14:paraId="539B16E8"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6.</w:t>
      </w:r>
    </w:p>
    <w:p w14:paraId="7FCAA063"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b/>
          <w:bCs/>
          <w:sz w:val="24"/>
          <w:szCs w:val="24"/>
          <w:lang w:eastAsia="hi-IN" w:bidi="hi-IN"/>
          <w14:ligatures w14:val="none"/>
        </w:rPr>
      </w:pPr>
      <w:r w:rsidRPr="006200B9">
        <w:rPr>
          <w:rFonts w:ascii="Arrus BT" w:hAnsi="Arrus BT" w:cs="Times New Roman"/>
          <w:b/>
          <w:bCs/>
          <w:sz w:val="24"/>
          <w:szCs w:val="24"/>
          <w:shd w:val="clear" w:color="auto" w:fill="FFFFFF"/>
          <w:lang w:eastAsia="hi-IN" w:bidi="hi-IN"/>
        </w:rPr>
        <w:t>2. DVOSMJERNI ODNOSNO JEDNOSMJERNI PROMET</w:t>
      </w:r>
    </w:p>
    <w:p w14:paraId="1B77FB91"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Odluku o tome koje prometnice su jednosmjerne donosi Općinski načelnik, na prijedlog upravnog tijela nadležnog za poslove prometa, a uz prethodnu suglasnost</w:t>
      </w:r>
      <w:r w:rsidRPr="006200B9">
        <w:rPr>
          <w:rFonts w:ascii="Arrus BT" w:eastAsia="SimSun" w:hAnsi="Arrus BT" w:cs="Times New Roman"/>
          <w:color w:val="0000FF"/>
          <w:sz w:val="24"/>
          <w:szCs w:val="24"/>
          <w:lang w:eastAsia="hi-IN" w:bidi="hi-IN"/>
          <w14:ligatures w14:val="none"/>
        </w:rPr>
        <w:t xml:space="preserve"> </w:t>
      </w:r>
      <w:r w:rsidRPr="006200B9">
        <w:rPr>
          <w:rFonts w:ascii="Arrus BT" w:eastAsia="SimSun" w:hAnsi="Arrus BT" w:cs="Times New Roman"/>
          <w:sz w:val="24"/>
          <w:szCs w:val="24"/>
          <w:lang w:eastAsia="hi-IN" w:bidi="hi-IN"/>
          <w14:ligatures w14:val="none"/>
        </w:rPr>
        <w:t>ministarstva nadležnog za unutarnje poslove odnosno i ministarstva nadležnog za poslove prometa (kada se radi o javnim cestama), ovisno o kategorizaciji prometnica o kojima se odlučuje.</w:t>
      </w:r>
    </w:p>
    <w:p w14:paraId="64FA980E"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7.</w:t>
      </w:r>
    </w:p>
    <w:p w14:paraId="7CA83BA1"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Ograničenja, zabrane i druge promjene u postojećoj regulaciji prometa koje se po potrebi uvode na nerazvrstanim prometnicama na području Općine Župa dubrovačka radi poboljšanja sigurnosti i zaštite sudionika u prometu, zaštitu okoliša, sprječavanja ili smanjenja prometnih zagušenja, korištenja parkirališta i slično, određuje Općinski načelnik, na prijedlog upravnog tijela nadležnog za poslove prometa ili Policijske uprave Dubrovačko – neretvanske (u daljnjem tekstu: nadležna Policijska uprava).</w:t>
      </w:r>
    </w:p>
    <w:p w14:paraId="5D049AEE"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Općinsko vijeće Općine Župa dubrovačka, po potrebi, utvrđuje uvjete korištenja prometnica iz stavka 1. ovoga članka.</w:t>
      </w:r>
    </w:p>
    <w:p w14:paraId="14B877A7"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8.</w:t>
      </w:r>
    </w:p>
    <w:p w14:paraId="03D2F752"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Privremenu regulaciju, ograničavanje i zatvaranje prometa, temeljem zahtjeva pravne ili fizičke osobe, može dopustiti svojim aktom upravno tijelo nadležno za poslove prometa za nerazvrstane ceste, odnosno nadležna uprava za javne ceste kada se radi o javnoj cesti, uz prethodnu obavijest nadležnoj Policijskoj upravi zbog:</w:t>
      </w:r>
    </w:p>
    <w:p w14:paraId="4F66BA5D" w14:textId="77777777" w:rsidR="006918D7" w:rsidRPr="006200B9" w:rsidRDefault="00000000">
      <w:pPr>
        <w:pStyle w:val="Bezproreda"/>
        <w:jc w:val="both"/>
        <w:rPr>
          <w:rFonts w:ascii="Arrus BT" w:eastAsia="Times New Roman" w:hAnsi="Arrus BT" w:cs="Times New Roman"/>
          <w:kern w:val="0"/>
          <w:sz w:val="24"/>
          <w:szCs w:val="24"/>
          <w:lang w:eastAsia="hr-HR"/>
        </w:rPr>
      </w:pPr>
      <w:r w:rsidRPr="006200B9">
        <w:rPr>
          <w:rFonts w:ascii="Times New Roman" w:eastAsia="Calibri" w:hAnsi="Times New Roman" w:cs="Times New Roman"/>
          <w:sz w:val="24"/>
          <w:szCs w:val="24"/>
          <w:lang w:eastAsia="hi-IN" w:bidi="hi-IN"/>
        </w:rPr>
        <w:t>―</w:t>
      </w:r>
      <w:r w:rsidRPr="006200B9">
        <w:rPr>
          <w:rFonts w:ascii="Arrus BT" w:eastAsia="Calibri" w:hAnsi="Arrus BT" w:cs="Arrus BT"/>
          <w:sz w:val="24"/>
          <w:szCs w:val="24"/>
          <w:lang w:eastAsia="hi-IN" w:bidi="hi-IN"/>
        </w:rPr>
        <w:t>   </w:t>
      </w:r>
      <w:r w:rsidRPr="006200B9">
        <w:rPr>
          <w:rFonts w:ascii="Arrus BT" w:eastAsia="Calibri" w:hAnsi="Arrus BT" w:cs="Times New Roman"/>
          <w:sz w:val="24"/>
          <w:szCs w:val="24"/>
          <w:lang w:eastAsia="hi-IN" w:bidi="hi-IN"/>
        </w:rPr>
        <w:t xml:space="preserve"> </w:t>
      </w:r>
      <w:r w:rsidRPr="006200B9">
        <w:rPr>
          <w:rFonts w:ascii="Arrus BT" w:hAnsi="Arrus BT" w:cs="Times New Roman"/>
          <w:sz w:val="24"/>
          <w:szCs w:val="24"/>
          <w:lang w:eastAsia="hi-IN" w:bidi="hi-IN"/>
        </w:rPr>
        <w:t>rekonstrukcije i održavanja javne prometne površine;</w:t>
      </w:r>
    </w:p>
    <w:p w14:paraId="330856C1" w14:textId="77777777" w:rsidR="006918D7" w:rsidRPr="006200B9" w:rsidRDefault="00000000">
      <w:pPr>
        <w:pStyle w:val="Bezproreda"/>
        <w:ind w:left="567" w:hanging="567"/>
        <w:jc w:val="both"/>
        <w:rPr>
          <w:rFonts w:ascii="Arrus BT" w:eastAsia="Times New Roman" w:hAnsi="Arrus BT" w:cs="Times New Roman"/>
          <w:kern w:val="0"/>
          <w:sz w:val="24"/>
          <w:szCs w:val="24"/>
          <w:lang w:eastAsia="hr-HR"/>
        </w:rPr>
      </w:pPr>
      <w:r w:rsidRPr="006200B9">
        <w:rPr>
          <w:rFonts w:ascii="Times New Roman" w:eastAsia="Calibri" w:hAnsi="Times New Roman" w:cs="Times New Roman"/>
          <w:sz w:val="24"/>
          <w:szCs w:val="24"/>
          <w:lang w:eastAsia="hi-IN" w:bidi="hi-IN"/>
        </w:rPr>
        <w:t>―</w:t>
      </w:r>
      <w:r w:rsidRPr="006200B9">
        <w:rPr>
          <w:rFonts w:ascii="Arrus BT" w:eastAsia="Calibri" w:hAnsi="Arrus BT" w:cs="Arrus BT"/>
          <w:sz w:val="24"/>
          <w:szCs w:val="24"/>
          <w:lang w:eastAsia="hi-IN" w:bidi="hi-IN"/>
        </w:rPr>
        <w:t>    </w:t>
      </w:r>
      <w:r w:rsidRPr="006200B9">
        <w:rPr>
          <w:rFonts w:ascii="Arrus BT" w:hAnsi="Arrus BT" w:cs="Times New Roman"/>
          <w:sz w:val="24"/>
          <w:szCs w:val="24"/>
          <w:lang w:eastAsia="hi-IN" w:bidi="hi-IN"/>
        </w:rPr>
        <w:t>izvođenja radova na uređajima, objektima ili komunalnoj infrastrukturi na javnoj prometnoj površini ili pored nje;</w:t>
      </w:r>
    </w:p>
    <w:p w14:paraId="61F50334" w14:textId="77777777" w:rsidR="006918D7" w:rsidRPr="006200B9" w:rsidRDefault="00000000">
      <w:pPr>
        <w:pStyle w:val="Bezproreda"/>
        <w:jc w:val="both"/>
        <w:rPr>
          <w:rFonts w:ascii="Arrus BT" w:eastAsia="Times New Roman" w:hAnsi="Arrus BT" w:cs="Times New Roman"/>
          <w:kern w:val="0"/>
          <w:sz w:val="24"/>
          <w:szCs w:val="24"/>
          <w:lang w:eastAsia="hr-HR"/>
        </w:rPr>
      </w:pPr>
      <w:r w:rsidRPr="006200B9">
        <w:rPr>
          <w:rFonts w:ascii="Times New Roman" w:eastAsia="Calibri" w:hAnsi="Times New Roman" w:cs="Times New Roman"/>
          <w:sz w:val="24"/>
          <w:szCs w:val="24"/>
          <w:lang w:eastAsia="hi-IN" w:bidi="hi-IN"/>
        </w:rPr>
        <w:t>―</w:t>
      </w:r>
      <w:r w:rsidRPr="006200B9">
        <w:rPr>
          <w:rFonts w:ascii="Arrus BT" w:eastAsia="Calibri" w:hAnsi="Arrus BT" w:cs="Arrus BT"/>
          <w:sz w:val="24"/>
          <w:szCs w:val="24"/>
          <w:lang w:eastAsia="hi-IN" w:bidi="hi-IN"/>
        </w:rPr>
        <w:t>    </w:t>
      </w:r>
      <w:r w:rsidRPr="006200B9">
        <w:rPr>
          <w:rFonts w:ascii="Arrus BT" w:hAnsi="Arrus BT" w:cs="Times New Roman"/>
          <w:sz w:val="24"/>
          <w:szCs w:val="24"/>
          <w:lang w:eastAsia="hi-IN" w:bidi="hi-IN"/>
        </w:rPr>
        <w:t>zauzimanja javne prometne površine radi opskrbe gospodarskih objekata, gradilišta i sl.</w:t>
      </w:r>
    </w:p>
    <w:p w14:paraId="0F88BA9C" w14:textId="77777777" w:rsidR="006918D7" w:rsidRPr="006200B9" w:rsidRDefault="00000000">
      <w:pPr>
        <w:pStyle w:val="Bezproreda"/>
        <w:jc w:val="both"/>
        <w:rPr>
          <w:rFonts w:ascii="Arrus BT" w:eastAsia="Times New Roman" w:hAnsi="Arrus BT" w:cs="Times New Roman"/>
          <w:kern w:val="0"/>
          <w:sz w:val="24"/>
          <w:szCs w:val="24"/>
          <w:lang w:eastAsia="hr-HR"/>
        </w:rPr>
      </w:pPr>
      <w:r w:rsidRPr="006200B9">
        <w:rPr>
          <w:rFonts w:ascii="Times New Roman" w:eastAsia="Calibri" w:hAnsi="Times New Roman" w:cs="Times New Roman"/>
          <w:sz w:val="24"/>
          <w:szCs w:val="24"/>
          <w:lang w:eastAsia="hi-IN" w:bidi="hi-IN"/>
        </w:rPr>
        <w:t>―</w:t>
      </w:r>
      <w:r w:rsidRPr="006200B9">
        <w:rPr>
          <w:rFonts w:ascii="Arrus BT" w:eastAsia="Calibri" w:hAnsi="Arrus BT" w:cs="Arrus BT"/>
          <w:sz w:val="24"/>
          <w:szCs w:val="24"/>
          <w:lang w:eastAsia="hi-IN" w:bidi="hi-IN"/>
        </w:rPr>
        <w:t>    </w:t>
      </w:r>
      <w:r w:rsidRPr="006200B9">
        <w:rPr>
          <w:rFonts w:ascii="Arrus BT" w:hAnsi="Arrus BT" w:cs="Times New Roman"/>
          <w:sz w:val="24"/>
          <w:szCs w:val="24"/>
          <w:lang w:eastAsia="hi-IN" w:bidi="hi-IN"/>
        </w:rPr>
        <w:t>sigurnosti odvijanja prometa vozila i pješaka.</w:t>
      </w:r>
    </w:p>
    <w:p w14:paraId="0B6BA88D"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lastRenderedPageBreak/>
        <w:t>Akt iz prethodnog stavka 1. ovoga članka mora sadržavati i prometni elaborat koji je propisan za slučajeve kada nije potrebno ishođenje akata o gradnji, osim u slučajevima zauzimanja javne prometne površine u trajanju do jednog dana kada akt mora sadržavati situaciju propisane privremene prometne signalizacije kojima se sudionicima u prometu stavlja do znanja ograničenja, zabrane i obveze na tom dijelu ceste.</w:t>
      </w:r>
    </w:p>
    <w:p w14:paraId="3C2DCD57"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Iznimno, ograničiti i zatvoriti promet, može se i bez ishođenja akta upravnog tijela nadležnog za poslove prometa, i to u slučajevima nastanka iznenadnih i izvanrednih okolnosti kada je nužno poduzeti hitne mjere za sigurnost prometa i uspostaviti privremenu regulaciju prometa u najkraćem mogućem roku, te u slučajevima izvođenja radova redovitog održavanja ceste, uz istodobno obavještavanje nadležne Policijske uprave, nadležnih javnopravnih tijela i javnosti.</w:t>
      </w:r>
    </w:p>
    <w:p w14:paraId="442B4B36" w14:textId="77777777" w:rsidR="006918D7" w:rsidRPr="006200B9" w:rsidRDefault="00000000">
      <w:pPr>
        <w:widowControl w:val="0"/>
        <w:suppressAutoHyphens/>
        <w:spacing w:before="100" w:beforeAutospacing="1" w:after="100" w:afterAutospacing="1" w:line="240" w:lineRule="auto"/>
        <w:rPr>
          <w:rFonts w:ascii="Arrus BT" w:eastAsia="Times New Roman" w:hAnsi="Arrus BT" w:cs="Times New Roman"/>
          <w:kern w:val="0"/>
          <w:sz w:val="24"/>
          <w:szCs w:val="24"/>
          <w:lang w:eastAsia="hr-HR"/>
          <w14:ligatures w14:val="none"/>
        </w:rPr>
      </w:pPr>
      <w:r w:rsidRPr="006200B9">
        <w:rPr>
          <w:rFonts w:ascii="Arrus BT" w:eastAsia="SimSun" w:hAnsi="Arrus BT" w:cs="Times New Roman"/>
          <w:b/>
          <w:bCs/>
          <w:sz w:val="24"/>
          <w:szCs w:val="24"/>
          <w:lang w:eastAsia="hi-IN" w:bidi="hi-IN"/>
          <w14:ligatures w14:val="none"/>
        </w:rPr>
        <w:t>3.  SUSTAV TEHNIČKOG URE</w:t>
      </w:r>
      <w:r w:rsidRPr="006200B9">
        <w:rPr>
          <w:rFonts w:ascii="Cambria" w:eastAsia="SimSun" w:hAnsi="Cambria" w:cs="Cambria"/>
          <w:b/>
          <w:bCs/>
          <w:sz w:val="24"/>
          <w:szCs w:val="24"/>
          <w:lang w:eastAsia="hi-IN" w:bidi="hi-IN"/>
          <w14:ligatures w14:val="none"/>
        </w:rPr>
        <w:t>Đ</w:t>
      </w:r>
      <w:r w:rsidRPr="006200B9">
        <w:rPr>
          <w:rFonts w:ascii="Arrus BT" w:eastAsia="SimSun" w:hAnsi="Arrus BT" w:cs="Times New Roman"/>
          <w:b/>
          <w:bCs/>
          <w:sz w:val="24"/>
          <w:szCs w:val="24"/>
          <w:lang w:eastAsia="hi-IN" w:bidi="hi-IN"/>
          <w14:ligatures w14:val="none"/>
        </w:rPr>
        <w:t>ENJA PROMETA I UPRAVLJANJE PROMETOM PUTEM ELEKTRONI</w:t>
      </w:r>
      <w:r w:rsidRPr="006200B9">
        <w:rPr>
          <w:rFonts w:ascii="Arrus BT" w:eastAsia="SimSun" w:hAnsi="Arrus BT" w:cs="Arrus BT"/>
          <w:b/>
          <w:bCs/>
          <w:sz w:val="24"/>
          <w:szCs w:val="24"/>
          <w:lang w:eastAsia="hi-IN" w:bidi="hi-IN"/>
          <w14:ligatures w14:val="none"/>
        </w:rPr>
        <w:t>Č</w:t>
      </w:r>
      <w:r w:rsidRPr="006200B9">
        <w:rPr>
          <w:rFonts w:ascii="Arrus BT" w:eastAsia="SimSun" w:hAnsi="Arrus BT" w:cs="Times New Roman"/>
          <w:b/>
          <w:bCs/>
          <w:sz w:val="24"/>
          <w:szCs w:val="24"/>
          <w:lang w:eastAsia="hi-IN" w:bidi="hi-IN"/>
          <w14:ligatures w14:val="none"/>
        </w:rPr>
        <w:t>KIH SUSTAVA I VIDEO NADZORA</w:t>
      </w:r>
    </w:p>
    <w:p w14:paraId="4BF130D5"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9.</w:t>
      </w:r>
    </w:p>
    <w:p w14:paraId="7EEB2987"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Sustav tehničkog uređenja prometa obuhvaća izgradnju, postavljanje i održavanje opreme i oznaka (vertikalna i horizontalna prometna signalizacija), sustav video nadzora kojom se obavlja regulacija i nadzor prometa, postiže i održava zadovoljavajuća sigurnost svih sudionika u prometu, obavlja brojanje prometa i održava prohodnost prometnih površina.</w:t>
      </w:r>
    </w:p>
    <w:p w14:paraId="1EA50B31"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10.</w:t>
      </w:r>
    </w:p>
    <w:p w14:paraId="3CAB270D"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Prometni znakovi, prometna svjetla i svjetlosne oznake, oznake na kolniku i drugim površinama, prometna oprema cesta te signalizacija i oprema za regulaciju, smirivanje i nadzor prometa postavljaju se na temelju prometnog elaborata, uz prethodnu suglasnost nadležne Policijske uprave.</w:t>
      </w:r>
    </w:p>
    <w:p w14:paraId="0D05E5CF"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Sva oprema iz stavka 1. ovog članka nužno treba zadovoljavati propise o sigurnosti prometa.</w:t>
      </w:r>
    </w:p>
    <w:p w14:paraId="364DDFA3"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11.</w:t>
      </w:r>
    </w:p>
    <w:p w14:paraId="648934D9"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Prometni znakovi postavljaju se i održavaju tako da ih sudionici u prometu mogu pravovremeno i lako uočiti u bilo koje doba dana te pravovremeno postupiti sukladno njihovom značenju.</w:t>
      </w:r>
    </w:p>
    <w:p w14:paraId="7EBD515A"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Pod održavanjem prometnih znakova podrazumijeva se njihovo čišćenje, popravak te zamjena dotrajalih i nejasnih znakova novim istovjetnim znacima.</w:t>
      </w:r>
    </w:p>
    <w:p w14:paraId="3FE6F8CF"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Prometni znakovi moraju se ukloniti, dopuniti ili zamijeniti ako njihovo značenje ne odgovara izmijenjenim uvjetima prometa ili sigurnosti na cesti ili ako su oštećeni ili uništeni.</w:t>
      </w:r>
    </w:p>
    <w:p w14:paraId="1AE3F4A5"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12.</w:t>
      </w:r>
    </w:p>
    <w:p w14:paraId="362D1072"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lastRenderedPageBreak/>
        <w:t>Poslove  održavanja opreme iz članka 10. ove Odluke na nerazvrstanim cestama obavlja pravna ili fizička osoba obrtnik odnosno trgovac pojedinac, s kojom je Općina Župa dubrovačka sklopila ugovor o održavanju nerazvrstanih cesta i javnih prometnih površina.</w:t>
      </w:r>
    </w:p>
    <w:p w14:paraId="79DCA939"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13.</w:t>
      </w:r>
    </w:p>
    <w:p w14:paraId="2154D84F"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U slučaju prometne nesreće, kao i za namjerno ili iz nehaja oštećene ili uništene prometne znakove i ostale cestovne opreme, Općina Župa dubrovačka ima pravo tražiti naknadu štete od počinitelja.</w:t>
      </w:r>
    </w:p>
    <w:p w14:paraId="4EFB180E"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14.</w:t>
      </w:r>
    </w:p>
    <w:p w14:paraId="11D6A442"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Turistička i ostala signalizacija na cestama postavlja se na temelju prometnog elaborata.</w:t>
      </w:r>
    </w:p>
    <w:p w14:paraId="72684347"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Lokaciju za postavu turističke signalizacije uz nerazvrstane ceste utvrđuje upravno tijelo nadležno za poslove prometa, uz prethodnu suglasnost nadležne Policijske uprave, a za razvrstane ceste i uz prethodnu suglasnost nadležne uprave za ceste. </w:t>
      </w:r>
    </w:p>
    <w:p w14:paraId="24E9E9B0"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Turistička i ostala signalizacija nužno treba biti izrađena sukladno važećim propisima.</w:t>
      </w:r>
    </w:p>
    <w:p w14:paraId="3CB6D82F"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15. </w:t>
      </w:r>
    </w:p>
    <w:p w14:paraId="4D905558"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Poslove nužne za normalno i sigurno odvijanje prometa na nerazvrstanim prometnicama u zimskoj sezoni obavljaju pravne ili fizičke osobe obrtnici odnosno trgovci pojedinci s kojima je Općina Župa dubrovačka sklopila ugovor o održavanju nerazvrstanih cesta i javnih prometnih površina. </w:t>
      </w:r>
    </w:p>
    <w:p w14:paraId="3526FBBE"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16.</w:t>
      </w:r>
    </w:p>
    <w:p w14:paraId="33947BA5"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Poslove uklanjanja i čišćenja nerazvrstanih prometnica nakon prometnih nesreća ili nezgoda, a radi osiguranja prohodnosti i sigurnosti prometa obavljaju pravne ili fizičke osobe obrtnici odnosno trgovci pojedinci s kojima je Općina Župa dubrovačka sklopila ugovor  o održavanju nerazvrstanih cesta i javnih prometnih površina.</w:t>
      </w:r>
    </w:p>
    <w:p w14:paraId="625837B0"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Poslove uklanjanja pregaženih životinja (lešine) obavljaju pravne ili fizičke osobe obrtnici odnosno trgovci pojedinci s kojima je Općina Župa dubrovačka sklopila ugovor za izvršenje te vrste poslova.</w:t>
      </w:r>
    </w:p>
    <w:p w14:paraId="6D5D5777"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17.</w:t>
      </w:r>
    </w:p>
    <w:p w14:paraId="30F16C17"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Poslove održavanja sustava za odvodnju na nerazvrstanim prometnicama Općina Župa dubrovačka u smislu sigurnosti prometa vrši pravna osoba koja obavlja komunalnu djelatnost održavanja sustava odvodnje voda.</w:t>
      </w:r>
    </w:p>
    <w:p w14:paraId="38CC6B93"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18.</w:t>
      </w:r>
    </w:p>
    <w:p w14:paraId="1547A93E"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Zelenilo treba održavati tako da ne ometa vidljivost prometne signalizacije te da omogućuje nužni kut preglednosti na križanjima.</w:t>
      </w:r>
    </w:p>
    <w:p w14:paraId="793463E5"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lastRenderedPageBreak/>
        <w:t>Visina najnižih grana krošnji iznad pješačkih staza treba iznositi najmanje 2,5 m, a iznad kolnika ulica i parkirališta visina treba iznositi najmanje 4,5 m.</w:t>
      </w:r>
    </w:p>
    <w:p w14:paraId="69E9471E"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19.</w:t>
      </w:r>
    </w:p>
    <w:p w14:paraId="355A3EB6"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Poslove održavanja javnog zelenila uz nerazvrstane prometnice vrši pravna osoba koja obavlja komunalnu djelatnost uređenja zelenila.</w:t>
      </w:r>
    </w:p>
    <w:p w14:paraId="6224ACC6"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20.</w:t>
      </w:r>
    </w:p>
    <w:p w14:paraId="34050DE8"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Pravne ili fizičke osobe obrtnici odnosno trgovci pojedinci iz članka 12., 15., 16., 17. i 19. ove Odluke preuzimaju sve obveze i odgovornosti koje sukladno Zakonu o sigurnosti prometa na cestama i ovoj Odluci potpadaju u nadležnost Općine Župa dubrovačka.</w:t>
      </w:r>
    </w:p>
    <w:p w14:paraId="40F35F4A" w14:textId="77777777" w:rsidR="006918D7" w:rsidRPr="006200B9" w:rsidRDefault="00000000">
      <w:pPr>
        <w:widowControl w:val="0"/>
        <w:suppressAutoHyphens/>
        <w:spacing w:before="100" w:beforeAutospacing="1" w:after="100" w:afterAutospacing="1" w:line="240" w:lineRule="auto"/>
        <w:rPr>
          <w:rFonts w:ascii="Arrus BT" w:eastAsia="SimSun" w:hAnsi="Arrus BT" w:cs="Times New Roman"/>
          <w:b/>
          <w:bCs/>
          <w:sz w:val="24"/>
          <w:szCs w:val="24"/>
          <w:lang w:eastAsia="hi-IN" w:bidi="hi-IN"/>
          <w14:ligatures w14:val="none"/>
        </w:rPr>
      </w:pPr>
      <w:r w:rsidRPr="006200B9">
        <w:rPr>
          <w:rFonts w:ascii="Arrus BT" w:eastAsia="SimSun" w:hAnsi="Arrus BT" w:cs="Times New Roman"/>
          <w:b/>
          <w:bCs/>
          <w:sz w:val="24"/>
          <w:szCs w:val="24"/>
          <w:lang w:eastAsia="hi-IN" w:bidi="hi-IN"/>
          <w14:ligatures w14:val="none"/>
        </w:rPr>
        <w:t>4. OGRANIČENJE BRZINE KRETANJA VOZILA</w:t>
      </w:r>
    </w:p>
    <w:p w14:paraId="539B63D6"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21.</w:t>
      </w:r>
    </w:p>
    <w:p w14:paraId="0B51ED4D"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Na cestama i javnim prometnim površinama na području Općine Župa dubrovačka vozači se ne smiju kretati brzinom većom od propisane Zakonom o sigurnosti prometa na cestama jer je najveća dopuštena brzina kretanja vozila određena Zakonom.</w:t>
      </w:r>
    </w:p>
    <w:p w14:paraId="61094D4E" w14:textId="77777777" w:rsidR="006918D7" w:rsidRPr="006200B9" w:rsidRDefault="00000000">
      <w:pPr>
        <w:spacing w:after="0"/>
        <w:jc w:val="both"/>
        <w:rPr>
          <w:rFonts w:ascii="Arrus BT" w:eastAsia="sans-serif" w:hAnsi="Arrus BT" w:cs="Times New Roman"/>
          <w:sz w:val="24"/>
          <w:szCs w:val="24"/>
        </w:rPr>
      </w:pPr>
      <w:r w:rsidRPr="006200B9">
        <w:rPr>
          <w:rFonts w:ascii="Arrus BT" w:eastAsia="sans-serif" w:hAnsi="Arrus BT" w:cs="Times New Roman"/>
          <w:kern w:val="0"/>
          <w:sz w:val="24"/>
          <w:szCs w:val="24"/>
          <w:lang w:val="en-US" w:eastAsia="zh-CN" w:bidi="ar"/>
        </w:rPr>
        <w:t xml:space="preserve">Za određene vrste vozila, odnosno za određene javne prometne površine </w:t>
      </w:r>
      <w:r w:rsidRPr="006200B9">
        <w:rPr>
          <w:rFonts w:ascii="Arrus BT" w:eastAsia="sans-serif" w:hAnsi="Arrus BT" w:cs="Times New Roman"/>
          <w:kern w:val="0"/>
          <w:sz w:val="24"/>
          <w:szCs w:val="24"/>
          <w:lang w:eastAsia="zh-CN" w:bidi="ar"/>
        </w:rPr>
        <w:t>Općinski načelnik</w:t>
      </w:r>
      <w:r w:rsidRPr="006200B9">
        <w:rPr>
          <w:rFonts w:ascii="Arrus BT" w:eastAsia="sans-serif" w:hAnsi="Arrus BT" w:cs="Times New Roman"/>
          <w:kern w:val="0"/>
          <w:sz w:val="24"/>
          <w:szCs w:val="24"/>
          <w:lang w:val="en-US" w:eastAsia="zh-CN" w:bidi="ar"/>
        </w:rPr>
        <w:t>, na prijedlog Upravnog odjela i uz prethodnu suglasnost Policijske uprave, može odrediti najveće dopuštene brzine kretanja koje su manje od brzina iz prethodnog stavka.</w:t>
      </w:r>
    </w:p>
    <w:p w14:paraId="3CE79B3A" w14:textId="77777777" w:rsidR="006918D7" w:rsidRPr="006200B9" w:rsidRDefault="00000000">
      <w:pPr>
        <w:spacing w:after="0"/>
        <w:jc w:val="both"/>
        <w:rPr>
          <w:rFonts w:ascii="Arrus BT" w:eastAsia="SimSun" w:hAnsi="Arrus BT" w:cs="Times New Roman"/>
          <w:sz w:val="24"/>
          <w:szCs w:val="24"/>
          <w:lang w:eastAsia="hi-IN" w:bidi="hi-IN"/>
          <w14:ligatures w14:val="none"/>
        </w:rPr>
      </w:pPr>
      <w:r w:rsidRPr="006200B9">
        <w:rPr>
          <w:rFonts w:ascii="Arrus BT" w:eastAsia="sans-serif" w:hAnsi="Arrus BT" w:cs="sans-serif"/>
          <w:color w:val="000000"/>
          <w:kern w:val="0"/>
          <w:sz w:val="21"/>
          <w:szCs w:val="21"/>
          <w:lang w:val="en-US" w:eastAsia="zh-CN" w:bidi="ar"/>
        </w:rPr>
        <w:t> </w:t>
      </w:r>
    </w:p>
    <w:p w14:paraId="1C3ADD82"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Površine s ograničenjem u prometu su prometne površine na kojima se promet vremenski, brzinom kretanja vozila ili na neki drugi način ograničava ili zabranjuje za sve ili pojedine vrste vozila, a označene su pripadajućom oznakom ograničenja.</w:t>
      </w:r>
    </w:p>
    <w:p w14:paraId="19508B1D" w14:textId="77777777" w:rsidR="006918D7" w:rsidRPr="006200B9" w:rsidRDefault="006918D7">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p>
    <w:p w14:paraId="41F58491"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22.</w:t>
      </w:r>
    </w:p>
    <w:p w14:paraId="02EB8EE3" w14:textId="77777777" w:rsidR="006918D7" w:rsidRPr="006200B9" w:rsidRDefault="00000000">
      <w:pPr>
        <w:widowControl w:val="0"/>
        <w:suppressAutoHyphens/>
        <w:spacing w:before="100" w:beforeAutospacing="1" w:after="100" w:afterAutospacing="1" w:line="240" w:lineRule="auto"/>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U pješačkim zonama dozvoljena brzina vozila je brzina hoda pješaka.</w:t>
      </w:r>
    </w:p>
    <w:p w14:paraId="21D556A2" w14:textId="77777777" w:rsidR="006918D7" w:rsidRPr="006200B9" w:rsidRDefault="00000000">
      <w:pPr>
        <w:widowControl w:val="0"/>
        <w:suppressAutoHyphens/>
        <w:spacing w:before="100" w:beforeAutospacing="1" w:after="100" w:afterAutospacing="1" w:line="240" w:lineRule="auto"/>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U područjima smirenog prometa svi sudionici prometa su dužni pridržavati se ograničenja.</w:t>
      </w:r>
    </w:p>
    <w:p w14:paraId="1069593A"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b/>
          <w:bCs/>
          <w:sz w:val="24"/>
          <w:szCs w:val="24"/>
          <w:lang w:eastAsia="hi-IN" w:bidi="hi-IN"/>
          <w14:ligatures w14:val="none"/>
        </w:rPr>
      </w:pPr>
      <w:r w:rsidRPr="006200B9">
        <w:rPr>
          <w:rFonts w:ascii="Arrus BT" w:eastAsia="SimSun" w:hAnsi="Arrus BT" w:cs="Times New Roman"/>
          <w:b/>
          <w:bCs/>
          <w:sz w:val="24"/>
          <w:szCs w:val="24"/>
          <w:lang w:eastAsia="hi-IN" w:bidi="hi-IN"/>
          <w14:ligatures w14:val="none"/>
        </w:rPr>
        <w:t>5. PROMET PJEŠAKA, VOZAČA BICIKLA, VOZAČA OSOBNIH PRIJEVOZNIH SREDSTAVA, VOZAČA MOPEDA, TURISTIČKOG VLAKA I ZAPREŽNIH KOLA, JAHAČA TE GONJENJE I VO</w:t>
      </w:r>
      <w:r w:rsidRPr="006200B9">
        <w:rPr>
          <w:rFonts w:ascii="Cambria" w:eastAsia="SimSun" w:hAnsi="Cambria" w:cs="Cambria"/>
          <w:b/>
          <w:bCs/>
          <w:sz w:val="24"/>
          <w:szCs w:val="24"/>
          <w:lang w:eastAsia="hi-IN" w:bidi="hi-IN"/>
          <w14:ligatures w14:val="none"/>
        </w:rPr>
        <w:t>Đ</w:t>
      </w:r>
      <w:r w:rsidRPr="006200B9">
        <w:rPr>
          <w:rFonts w:ascii="Arrus BT" w:eastAsia="SimSun" w:hAnsi="Arrus BT" w:cs="Times New Roman"/>
          <w:b/>
          <w:bCs/>
          <w:sz w:val="24"/>
          <w:szCs w:val="24"/>
          <w:lang w:eastAsia="hi-IN" w:bidi="hi-IN"/>
          <w14:ligatures w14:val="none"/>
        </w:rPr>
        <w:t>ENJE STOKE</w:t>
      </w:r>
    </w:p>
    <w:p w14:paraId="3490BE6B"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23. </w:t>
      </w:r>
    </w:p>
    <w:p w14:paraId="2FE5D920" w14:textId="77777777" w:rsidR="006918D7" w:rsidRPr="006200B9" w:rsidRDefault="00000000">
      <w:pPr>
        <w:pStyle w:val="StandardWeb"/>
        <w:jc w:val="both"/>
        <w:rPr>
          <w:rFonts w:ascii="Arrus BT" w:hAnsi="Arrus BT"/>
        </w:rPr>
      </w:pPr>
      <w:r w:rsidRPr="006200B9">
        <w:rPr>
          <w:rFonts w:ascii="Arrus BT" w:hAnsi="Arrus BT"/>
        </w:rPr>
        <w:t>Promet po javno pravnim  površinama odvija se na način da se omogući sigurnost svih  sudionika  u  prometu.</w:t>
      </w:r>
    </w:p>
    <w:p w14:paraId="1FC77AB1" w14:textId="77777777" w:rsidR="006918D7" w:rsidRPr="006200B9" w:rsidRDefault="006918D7">
      <w:pPr>
        <w:pStyle w:val="StandardWeb"/>
        <w:rPr>
          <w:rFonts w:ascii="Arrus BT" w:hAnsi="Arrus BT"/>
        </w:rPr>
      </w:pPr>
    </w:p>
    <w:p w14:paraId="42BA9884" w14:textId="77777777" w:rsidR="006918D7" w:rsidRPr="006200B9" w:rsidRDefault="00000000">
      <w:pPr>
        <w:pStyle w:val="StandardWeb"/>
        <w:jc w:val="both"/>
        <w:rPr>
          <w:rFonts w:ascii="Arrus BT" w:hAnsi="Arrus BT"/>
        </w:rPr>
      </w:pPr>
      <w:r w:rsidRPr="006200B9">
        <w:rPr>
          <w:rFonts w:ascii="Arrus BT" w:hAnsi="Arrus BT"/>
        </w:rPr>
        <w:lastRenderedPageBreak/>
        <w:t>Pješački promet  se odvija  nogostupom  ili površinom  namijenjenom za  kretanje pješaka  odnosno  površinom pokraj kolnika prikladnom za pješake.</w:t>
      </w:r>
    </w:p>
    <w:p w14:paraId="0B79CCFC" w14:textId="77777777" w:rsidR="006918D7" w:rsidRPr="006200B9" w:rsidRDefault="006918D7">
      <w:pPr>
        <w:pStyle w:val="StandardWeb"/>
        <w:jc w:val="both"/>
        <w:rPr>
          <w:rFonts w:ascii="Arrus BT" w:hAnsi="Arrus BT"/>
        </w:rPr>
      </w:pPr>
    </w:p>
    <w:p w14:paraId="5AB98888" w14:textId="77777777" w:rsidR="006918D7" w:rsidRPr="006200B9" w:rsidRDefault="00000000">
      <w:pPr>
        <w:pStyle w:val="StandardWeb"/>
        <w:jc w:val="both"/>
        <w:rPr>
          <w:rFonts w:ascii="Arrus BT" w:hAnsi="Arrus BT"/>
        </w:rPr>
      </w:pPr>
      <w:r w:rsidRPr="006200B9">
        <w:rPr>
          <w:rFonts w:ascii="Arrus BT" w:hAnsi="Arrus BT"/>
        </w:rPr>
        <w:t>Pješački promet  se odvija  i kolnikom  u  ulicama  u  kojim  je  zabranjen  promet  motornim   vozilima odnosno  u  vrijeme kada  je zabranjen.</w:t>
      </w:r>
    </w:p>
    <w:p w14:paraId="1AB7B0F6" w14:textId="77777777" w:rsidR="006918D7" w:rsidRPr="006200B9" w:rsidRDefault="006918D7">
      <w:pPr>
        <w:pStyle w:val="StandardWeb"/>
        <w:jc w:val="both"/>
        <w:rPr>
          <w:rFonts w:ascii="Arrus BT" w:hAnsi="Arrus BT"/>
        </w:rPr>
      </w:pPr>
    </w:p>
    <w:p w14:paraId="140C81E5" w14:textId="77777777" w:rsidR="006918D7" w:rsidRPr="006200B9" w:rsidRDefault="00000000">
      <w:pPr>
        <w:pStyle w:val="StandardWeb"/>
        <w:jc w:val="both"/>
        <w:rPr>
          <w:rFonts w:ascii="Arrus BT" w:hAnsi="Arrus BT"/>
        </w:rPr>
      </w:pPr>
      <w:r w:rsidRPr="006200B9">
        <w:rPr>
          <w:rFonts w:ascii="Arrus BT" w:hAnsi="Arrus BT"/>
        </w:rPr>
        <w:t xml:space="preserve">Javne prometne površine iz prethodnog stavka ovog članka moraju biti visinski ili na drugi način odvojene od kolnika i ne mogu biti širine manje od 1,60 m. </w:t>
      </w:r>
    </w:p>
    <w:p w14:paraId="3EDFEE55" w14:textId="77777777" w:rsidR="006918D7" w:rsidRPr="006200B9" w:rsidRDefault="006918D7">
      <w:pPr>
        <w:pStyle w:val="StandardWeb"/>
        <w:jc w:val="both"/>
        <w:rPr>
          <w:rFonts w:ascii="Arrus BT" w:hAnsi="Arrus BT"/>
        </w:rPr>
      </w:pPr>
    </w:p>
    <w:p w14:paraId="2FC6F8F0" w14:textId="77777777" w:rsidR="006918D7" w:rsidRPr="006200B9" w:rsidRDefault="00000000">
      <w:pPr>
        <w:pStyle w:val="StandardWeb"/>
        <w:jc w:val="both"/>
        <w:rPr>
          <w:rFonts w:ascii="Arrus BT" w:hAnsi="Arrus BT"/>
        </w:rPr>
      </w:pPr>
      <w:r w:rsidRPr="006200B9">
        <w:rPr>
          <w:rFonts w:ascii="Arrus BT" w:hAnsi="Arrus BT"/>
        </w:rPr>
        <w:t>Iznimno, na već izgrađenim javnim prometnim površinama ili na javnim prometnim površinama gdje prostorni uvjeti to ne omogućuju, širina može biti i manja, ali ne može biti manja od 0,90m.</w:t>
      </w:r>
    </w:p>
    <w:p w14:paraId="7F48E2A7" w14:textId="77777777" w:rsidR="006918D7" w:rsidRPr="006200B9" w:rsidRDefault="006918D7">
      <w:pPr>
        <w:pStyle w:val="StandardWeb"/>
        <w:jc w:val="both"/>
        <w:rPr>
          <w:rFonts w:ascii="Arrus BT" w:hAnsi="Arrus BT"/>
          <w:color w:val="0000FF"/>
        </w:rPr>
      </w:pPr>
    </w:p>
    <w:p w14:paraId="2A2C2E36" w14:textId="0798B348" w:rsidR="006918D7" w:rsidRPr="006200B9" w:rsidRDefault="00000000">
      <w:pPr>
        <w:pStyle w:val="StandardWeb"/>
        <w:jc w:val="both"/>
        <w:rPr>
          <w:rFonts w:ascii="Arrus BT" w:hAnsi="Arrus BT"/>
        </w:rPr>
      </w:pPr>
      <w:r w:rsidRPr="006200B9">
        <w:rPr>
          <w:rFonts w:ascii="Arrus BT" w:hAnsi="Arrus BT"/>
        </w:rPr>
        <w:t xml:space="preserve">Nadležna jedinica lokalne i područne (regionalne) samouprave, uz prethodnu suglasnost policijske uprave može odobriti zauzimanje dijela nogostupa (ogradama, stolovima i stolicama, štandovima, kioscima i sl.) pod uvjetom da se time ne smanjuje preglednosti da je nesmetan i siguran prolaz pješaka ostavljena površina nogostupa širine najmanje 1,60 metara. </w:t>
      </w:r>
    </w:p>
    <w:p w14:paraId="7BF585BC" w14:textId="77777777" w:rsidR="006918D7" w:rsidRPr="006200B9" w:rsidRDefault="006918D7">
      <w:pPr>
        <w:pStyle w:val="StandardWeb"/>
        <w:jc w:val="both"/>
        <w:rPr>
          <w:rFonts w:ascii="Arrus BT" w:hAnsi="Arrus BT"/>
        </w:rPr>
      </w:pPr>
    </w:p>
    <w:p w14:paraId="15187F60" w14:textId="77777777" w:rsidR="006918D7" w:rsidRPr="006200B9" w:rsidRDefault="00000000">
      <w:pPr>
        <w:pStyle w:val="StandardWeb"/>
        <w:jc w:val="both"/>
        <w:rPr>
          <w:rFonts w:ascii="Arrus BT" w:hAnsi="Arrus BT"/>
        </w:rPr>
      </w:pPr>
      <w:r w:rsidRPr="006200B9">
        <w:rPr>
          <w:rFonts w:ascii="Arrus BT" w:hAnsi="Arrus BT"/>
        </w:rPr>
        <w:t>Pri izgradnji novih ili uređenju postojećih površina iz stavka 1. ovog članka, mora se omogućiti i olakšati kretanje osoba s invaliditetom i smanjene pokretljivosti u skladu s Pravilnikom o osiguranju pristupačnosti građevina osobama s invaliditetom i smanjene pokretljivosti.</w:t>
      </w:r>
    </w:p>
    <w:p w14:paraId="67DB45F0"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Nogostupi i druge površine namijenjene kretanju pješaka, osoba s invaliditetom i smanjene pokretljivosti koje se kreću u invalidskim kolicima, djece i dječjih prijevoznih sredstava utvrđuju se prometnim elaboratom. </w:t>
      </w:r>
    </w:p>
    <w:p w14:paraId="6216EDA3"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Vozači bicikla dužni su se kretati biciklističkom stazom ili biciklističkom trakom u smjeru kretanja, a ako one ne postoje, što bliže desnom rubu kolnika. Iznimno, mogu se kretati po površinama namijenjenima za kretanje pješaka te zonama smirenog prometa, pod uvjetom da vode računa o sigurnosti drugih sudionika u prometu. Ako se dva ili više vozača bicikala, osobnih prijevoznih sredstava, mopeda ili motocikla kreću u skupini, dužni su se kretati jedan iza drugoga.</w:t>
      </w:r>
    </w:p>
    <w:p w14:paraId="24A7842C"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Turistički vlak  ili zaprežna kola koji služe za prijevoz turista i slična prijevozna sredstva namijenjena turističkom razgledavanju mogu obavljati prijevoz na području Općine Župa dubrovačka samo ako im je isto dozvoljeno aktom Općinskog načelnika, na prijedlog upravnog tijela nadležnog za poslove prometa, s točno određenim pravcima kretanja i mjestima za stajanje, uz prethodnu suglasnost nadležne Policijske uprave.</w:t>
      </w:r>
    </w:p>
    <w:p w14:paraId="49864C6C"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Kretanje zaprežnih vozila i gonjenje odnosno vođenje stoke nije dozvoljeno na području Općine Župa dubrovačka. Iznimno, zbog održavanja promotivnih, kulturnih i sportsko-zabavnih manifestacija i održavanja tradicijskih običaja može se dozvoliti njihovo kretanje, u vrijeme i pravcima koje odredi aktom Općinski načelnik, na prijedlog upravnog tijela nadležnog za poslove prometa, uz prethodnu suglasnost nadležne Policijske uprave.</w:t>
      </w:r>
    </w:p>
    <w:p w14:paraId="402EAD2A"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b/>
          <w:bCs/>
          <w:sz w:val="24"/>
          <w:szCs w:val="24"/>
          <w:lang w:eastAsia="hi-IN" w:bidi="hi-IN"/>
          <w14:ligatures w14:val="none"/>
        </w:rPr>
        <w:t>6. PARKIRALIŠNE POVRŠINE, NAČIN PARKIRANJA, ZABRANE PARKIRANJA I MJESTA OGRANIČENOG PARKIRANJA</w:t>
      </w:r>
    </w:p>
    <w:p w14:paraId="59B60D9B"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lastRenderedPageBreak/>
        <w:t>Članak 24. </w:t>
      </w:r>
    </w:p>
    <w:p w14:paraId="3834DBFC"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Parkirališna površina je dio javno prometne površine namijenjen za parkiranje vozila.</w:t>
      </w:r>
    </w:p>
    <w:p w14:paraId="5EE822DE"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Parkiranje automobila, motocikla, mopeda i bicikla na području Općine Župa dubrovačka dopušteno je samo:</w:t>
      </w:r>
    </w:p>
    <w:p w14:paraId="0A8E9411" w14:textId="77777777" w:rsidR="006918D7" w:rsidRPr="006200B9" w:rsidRDefault="00000000">
      <w:pPr>
        <w:pStyle w:val="Bezproreda"/>
        <w:jc w:val="both"/>
        <w:rPr>
          <w:rFonts w:ascii="Arrus BT" w:eastAsia="Times New Roman" w:hAnsi="Arrus BT" w:cs="Times New Roman"/>
          <w:kern w:val="0"/>
          <w:sz w:val="24"/>
          <w:szCs w:val="24"/>
          <w:lang w:eastAsia="hr-HR"/>
        </w:rPr>
      </w:pPr>
      <w:r w:rsidRPr="006200B9">
        <w:rPr>
          <w:rFonts w:ascii="Times New Roman" w:eastAsia="Calibri" w:hAnsi="Times New Roman" w:cs="Times New Roman"/>
          <w:sz w:val="24"/>
          <w:szCs w:val="24"/>
          <w:lang w:eastAsia="hi-IN" w:bidi="hi-IN"/>
        </w:rPr>
        <w:t>―</w:t>
      </w:r>
      <w:r w:rsidRPr="006200B9">
        <w:rPr>
          <w:rFonts w:ascii="Arrus BT" w:eastAsia="Calibri" w:hAnsi="Arrus BT" w:cs="Arrus BT"/>
          <w:sz w:val="24"/>
          <w:szCs w:val="24"/>
          <w:lang w:eastAsia="hi-IN" w:bidi="hi-IN"/>
        </w:rPr>
        <w:t>      </w:t>
      </w:r>
      <w:r w:rsidRPr="006200B9">
        <w:rPr>
          <w:rFonts w:ascii="Arrus BT" w:eastAsia="Calibri" w:hAnsi="Arrus BT" w:cs="Times New Roman"/>
          <w:sz w:val="24"/>
          <w:szCs w:val="24"/>
          <w:lang w:eastAsia="hi-IN" w:bidi="hi-IN"/>
        </w:rPr>
        <w:t xml:space="preserve"> </w:t>
      </w:r>
      <w:r w:rsidRPr="006200B9">
        <w:rPr>
          <w:rFonts w:ascii="Arrus BT" w:hAnsi="Arrus BT" w:cs="Times New Roman"/>
          <w:sz w:val="24"/>
          <w:szCs w:val="24"/>
          <w:lang w:eastAsia="hi-IN" w:bidi="hi-IN"/>
        </w:rPr>
        <w:t>na javnim parkiralištima;</w:t>
      </w:r>
    </w:p>
    <w:p w14:paraId="1AD2F57E" w14:textId="77777777" w:rsidR="006918D7" w:rsidRPr="006200B9" w:rsidRDefault="00000000">
      <w:pPr>
        <w:pStyle w:val="Bezproreda"/>
        <w:jc w:val="both"/>
        <w:rPr>
          <w:rFonts w:ascii="Arrus BT" w:eastAsia="Times New Roman" w:hAnsi="Arrus BT" w:cs="Times New Roman"/>
          <w:kern w:val="0"/>
          <w:sz w:val="24"/>
          <w:szCs w:val="24"/>
          <w:lang w:eastAsia="hr-HR"/>
        </w:rPr>
      </w:pPr>
      <w:r w:rsidRPr="006200B9">
        <w:rPr>
          <w:rFonts w:ascii="Times New Roman" w:eastAsia="Calibri" w:hAnsi="Times New Roman" w:cs="Times New Roman"/>
          <w:sz w:val="24"/>
          <w:szCs w:val="24"/>
          <w:lang w:eastAsia="hi-IN" w:bidi="hi-IN"/>
        </w:rPr>
        <w:t>―</w:t>
      </w:r>
      <w:r w:rsidRPr="006200B9">
        <w:rPr>
          <w:rFonts w:ascii="Arrus BT" w:eastAsia="Calibri" w:hAnsi="Arrus BT" w:cs="Arrus BT"/>
          <w:sz w:val="24"/>
          <w:szCs w:val="24"/>
          <w:lang w:eastAsia="hi-IN" w:bidi="hi-IN"/>
        </w:rPr>
        <w:t>      </w:t>
      </w:r>
      <w:r w:rsidRPr="006200B9">
        <w:rPr>
          <w:rFonts w:ascii="Arrus BT" w:eastAsia="Calibri" w:hAnsi="Arrus BT" w:cs="Times New Roman"/>
          <w:sz w:val="24"/>
          <w:szCs w:val="24"/>
          <w:lang w:eastAsia="hi-IN" w:bidi="hi-IN"/>
        </w:rPr>
        <w:t xml:space="preserve"> </w:t>
      </w:r>
      <w:r w:rsidRPr="006200B9">
        <w:rPr>
          <w:rFonts w:ascii="Arrus BT" w:hAnsi="Arrus BT" w:cs="Times New Roman"/>
          <w:sz w:val="24"/>
          <w:szCs w:val="24"/>
          <w:lang w:eastAsia="hi-IN" w:bidi="hi-IN"/>
        </w:rPr>
        <w:t>u javnim garažama;</w:t>
      </w:r>
    </w:p>
    <w:p w14:paraId="2A20A7C9" w14:textId="77777777" w:rsidR="006918D7" w:rsidRPr="006200B9" w:rsidRDefault="00000000">
      <w:pPr>
        <w:pStyle w:val="Bezproreda"/>
        <w:jc w:val="both"/>
        <w:rPr>
          <w:rFonts w:ascii="Arrus BT" w:eastAsia="Times New Roman" w:hAnsi="Arrus BT" w:cs="Times New Roman"/>
          <w:kern w:val="0"/>
          <w:sz w:val="24"/>
          <w:szCs w:val="24"/>
          <w:lang w:eastAsia="hr-HR"/>
        </w:rPr>
      </w:pPr>
      <w:r w:rsidRPr="006200B9">
        <w:rPr>
          <w:rFonts w:ascii="Times New Roman" w:eastAsia="Calibri" w:hAnsi="Times New Roman" w:cs="Times New Roman"/>
          <w:sz w:val="24"/>
          <w:szCs w:val="24"/>
          <w:lang w:eastAsia="hi-IN" w:bidi="hi-IN"/>
        </w:rPr>
        <w:t>―</w:t>
      </w:r>
      <w:r w:rsidRPr="006200B9">
        <w:rPr>
          <w:rFonts w:ascii="Arrus BT" w:eastAsia="Calibri" w:hAnsi="Arrus BT" w:cs="Arrus BT"/>
          <w:sz w:val="24"/>
          <w:szCs w:val="24"/>
          <w:lang w:eastAsia="hi-IN" w:bidi="hi-IN"/>
        </w:rPr>
        <w:t>      </w:t>
      </w:r>
      <w:r w:rsidRPr="006200B9">
        <w:rPr>
          <w:rFonts w:ascii="Arrus BT" w:eastAsia="Calibri" w:hAnsi="Arrus BT" w:cs="Times New Roman"/>
          <w:sz w:val="24"/>
          <w:szCs w:val="24"/>
          <w:lang w:eastAsia="hi-IN" w:bidi="hi-IN"/>
        </w:rPr>
        <w:t xml:space="preserve"> </w:t>
      </w:r>
      <w:r w:rsidRPr="006200B9">
        <w:rPr>
          <w:rFonts w:ascii="Arrus BT" w:hAnsi="Arrus BT" w:cs="Times New Roman"/>
          <w:sz w:val="24"/>
          <w:szCs w:val="24"/>
          <w:lang w:eastAsia="hi-IN" w:bidi="hi-IN"/>
        </w:rPr>
        <w:t>na parkiralištima, parkirališnim mjestima i garažama za vlastite potrebe;</w:t>
      </w:r>
    </w:p>
    <w:p w14:paraId="41D188A9" w14:textId="77777777" w:rsidR="006918D7" w:rsidRPr="006200B9" w:rsidRDefault="00000000">
      <w:pPr>
        <w:pStyle w:val="Bezproreda"/>
        <w:ind w:left="709" w:hanging="709"/>
        <w:jc w:val="both"/>
        <w:rPr>
          <w:rFonts w:ascii="Arrus BT" w:eastAsia="Times New Roman" w:hAnsi="Arrus BT" w:cs="Times New Roman"/>
          <w:kern w:val="0"/>
          <w:sz w:val="24"/>
          <w:szCs w:val="24"/>
          <w:lang w:eastAsia="hr-HR"/>
        </w:rPr>
      </w:pPr>
      <w:r w:rsidRPr="006200B9">
        <w:rPr>
          <w:rFonts w:ascii="Times New Roman" w:eastAsia="Calibri" w:hAnsi="Times New Roman" w:cs="Times New Roman"/>
          <w:sz w:val="24"/>
          <w:szCs w:val="24"/>
          <w:lang w:eastAsia="hi-IN" w:bidi="hi-IN"/>
        </w:rPr>
        <w:t>―</w:t>
      </w:r>
      <w:r w:rsidRPr="006200B9">
        <w:rPr>
          <w:rFonts w:ascii="Arrus BT" w:eastAsia="Calibri" w:hAnsi="Arrus BT" w:cs="Arrus BT"/>
          <w:sz w:val="24"/>
          <w:szCs w:val="24"/>
          <w:lang w:eastAsia="hi-IN" w:bidi="hi-IN"/>
        </w:rPr>
        <w:t>      </w:t>
      </w:r>
      <w:r w:rsidRPr="006200B9">
        <w:rPr>
          <w:rFonts w:ascii="Arrus BT" w:eastAsia="Calibri" w:hAnsi="Arrus BT" w:cs="Times New Roman"/>
          <w:sz w:val="24"/>
          <w:szCs w:val="24"/>
          <w:lang w:eastAsia="hi-IN" w:bidi="hi-IN"/>
        </w:rPr>
        <w:t xml:space="preserve"> </w:t>
      </w:r>
      <w:r w:rsidRPr="006200B9">
        <w:rPr>
          <w:rFonts w:ascii="Arrus BT" w:hAnsi="Arrus BT" w:cs="Times New Roman"/>
          <w:sz w:val="24"/>
          <w:szCs w:val="24"/>
          <w:lang w:eastAsia="hi-IN" w:bidi="hi-IN"/>
        </w:rPr>
        <w:t>na drugim mjestima gdje je to dopušteno Zakonom o sigurnosti prometa na cestama i gdje navedena vozila ne ometaju sigurno odvijanje prometa vozila i pješaka.</w:t>
      </w:r>
    </w:p>
    <w:p w14:paraId="1E748F8B" w14:textId="77777777" w:rsidR="006918D7" w:rsidRPr="006200B9" w:rsidRDefault="00000000">
      <w:pPr>
        <w:pStyle w:val="Bezproreda"/>
        <w:ind w:left="709" w:hanging="709"/>
        <w:jc w:val="both"/>
        <w:rPr>
          <w:rFonts w:ascii="Arrus BT" w:hAnsi="Arrus BT" w:cs="Times New Roman"/>
          <w:sz w:val="24"/>
          <w:szCs w:val="24"/>
          <w:lang w:eastAsia="hi-IN" w:bidi="hi-IN"/>
        </w:rPr>
      </w:pPr>
      <w:r w:rsidRPr="006200B9">
        <w:rPr>
          <w:rFonts w:ascii="Times New Roman" w:eastAsia="Calibri" w:hAnsi="Times New Roman" w:cs="Times New Roman"/>
          <w:sz w:val="24"/>
          <w:szCs w:val="24"/>
          <w:lang w:eastAsia="hi-IN" w:bidi="hi-IN"/>
        </w:rPr>
        <w:t>―</w:t>
      </w:r>
      <w:r w:rsidRPr="006200B9">
        <w:rPr>
          <w:rFonts w:ascii="Arrus BT" w:eastAsia="Calibri" w:hAnsi="Arrus BT" w:cs="Arrus BT"/>
          <w:sz w:val="24"/>
          <w:szCs w:val="24"/>
          <w:lang w:eastAsia="hi-IN" w:bidi="hi-IN"/>
        </w:rPr>
        <w:t>      </w:t>
      </w:r>
      <w:r w:rsidRPr="006200B9">
        <w:rPr>
          <w:rFonts w:ascii="Arrus BT" w:eastAsia="Calibri" w:hAnsi="Arrus BT" w:cs="Times New Roman"/>
          <w:sz w:val="24"/>
          <w:szCs w:val="24"/>
          <w:lang w:eastAsia="hi-IN" w:bidi="hi-IN"/>
        </w:rPr>
        <w:t xml:space="preserve"> </w:t>
      </w:r>
      <w:r w:rsidRPr="006200B9">
        <w:rPr>
          <w:rFonts w:ascii="Arrus BT" w:hAnsi="Arrus BT" w:cs="Times New Roman"/>
          <w:sz w:val="24"/>
          <w:szCs w:val="24"/>
          <w:lang w:eastAsia="hi-IN" w:bidi="hi-IN"/>
        </w:rPr>
        <w:t>parkiranje ostalih vozila dopušteno je samo na za tu svrhu određenim i posebno označenim javnim parkiralištima, javnim garažama, parkiralištima i garažama za vlastite potrebe ili njihovim dijelovima.</w:t>
      </w:r>
    </w:p>
    <w:p w14:paraId="78B37A4B"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hAnsi="Arrus BT" w:cs="Times New Roman"/>
          <w:sz w:val="24"/>
          <w:szCs w:val="24"/>
          <w:lang w:eastAsia="hi-IN" w:bidi="hi-IN"/>
        </w:rPr>
      </w:pPr>
      <w:r w:rsidRPr="006200B9">
        <w:rPr>
          <w:rFonts w:ascii="Arrus BT" w:hAnsi="Arrus BT" w:cs="Times New Roman"/>
          <w:sz w:val="24"/>
          <w:szCs w:val="24"/>
          <w:lang w:eastAsia="hi-IN" w:bidi="hi-IN"/>
        </w:rPr>
        <w:t xml:space="preserve">Vrste i lokacije  parkirališta, parking zone  i  vremensko  trajanje i uvjete parkiranja,  vrijeme  naplate  i  visinu  naknade  pojedinačnih  parking  mjesta  utvrđuje  se Odlukom Općinskog vijeća, </w:t>
      </w:r>
      <w:r w:rsidRPr="006200B9">
        <w:rPr>
          <w:rFonts w:ascii="Arrus BT" w:eastAsia="SimSun" w:hAnsi="Arrus BT" w:cs="Times New Roman"/>
          <w:sz w:val="24"/>
          <w:szCs w:val="24"/>
          <w:lang w:eastAsia="hi-IN" w:bidi="hi-IN"/>
          <w14:ligatures w14:val="none"/>
        </w:rPr>
        <w:t>na prijedlog upravnog tijela nadležnog za poslove prometa</w:t>
      </w:r>
      <w:r w:rsidRPr="006200B9">
        <w:rPr>
          <w:rFonts w:ascii="Arrus BT" w:hAnsi="Arrus BT" w:cs="Times New Roman"/>
          <w:sz w:val="24"/>
          <w:szCs w:val="24"/>
          <w:lang w:eastAsia="hi-IN" w:bidi="hi-IN"/>
        </w:rPr>
        <w:t xml:space="preserve">, uz prethodnu suglasnost nadležne Policijske uprave.   </w:t>
      </w:r>
    </w:p>
    <w:p w14:paraId="1867954C"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25.</w:t>
      </w:r>
    </w:p>
    <w:p w14:paraId="58D7366F"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Parkirališta iz prethodnog članka 24. ove Odluke su prometnim elaboratom određeni i propisanom prometnom signalizacijom označeni prostori organizirani za parkiranje vozila s naplatom ili bez naplate naknade za parkiranje.</w:t>
      </w:r>
    </w:p>
    <w:p w14:paraId="53503882"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26.</w:t>
      </w:r>
    </w:p>
    <w:p w14:paraId="4794BA8D"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Parkirališna mjesta namijenjena samo za parkiranje vozila kojima se koriste osobe s invaliditetom i smanjene pokretljivosti određuju se prometnim elaboratom i označavaju propisanim prometnim znakovima i oznakama.</w:t>
      </w:r>
    </w:p>
    <w:p w14:paraId="2FC59F92" w14:textId="77777777" w:rsidR="006918D7" w:rsidRPr="006200B9" w:rsidRDefault="00000000">
      <w:pPr>
        <w:pStyle w:val="Bezproreda"/>
        <w:jc w:val="both"/>
        <w:rPr>
          <w:rFonts w:ascii="Arrus BT" w:hAnsi="Arrus BT" w:cs="Times New Roman"/>
          <w:sz w:val="24"/>
          <w:szCs w:val="24"/>
          <w:lang w:eastAsia="hi-IN" w:bidi="hi-IN"/>
        </w:rPr>
      </w:pPr>
      <w:r w:rsidRPr="006200B9">
        <w:rPr>
          <w:rFonts w:ascii="Arrus BT" w:hAnsi="Arrus BT" w:cs="Times New Roman"/>
          <w:sz w:val="24"/>
          <w:szCs w:val="24"/>
          <w:lang w:eastAsia="hi-IN" w:bidi="hi-IN"/>
        </w:rPr>
        <w:t>Javna parkirališta moraju biti označena sukladno propisima o sigurnosti prometa.</w:t>
      </w:r>
    </w:p>
    <w:p w14:paraId="4B87708A"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hAnsi="Arrus BT" w:cs="Times New Roman"/>
          <w:sz w:val="24"/>
          <w:szCs w:val="24"/>
          <w:lang w:eastAsia="hi-IN" w:bidi="hi-IN"/>
        </w:rPr>
      </w:pPr>
      <w:r w:rsidRPr="006200B9">
        <w:rPr>
          <w:rFonts w:ascii="Arrus BT" w:hAnsi="Arrus BT" w:cs="Times New Roman"/>
          <w:sz w:val="24"/>
          <w:szCs w:val="24"/>
          <w:lang w:eastAsia="hi-IN" w:bidi="hi-IN"/>
        </w:rPr>
        <w:t>Javna parkirališta se moraju održavati čistima.</w:t>
      </w:r>
    </w:p>
    <w:p w14:paraId="25F5496F"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hAnsi="Arrus BT" w:cs="Times New Roman"/>
          <w:sz w:val="24"/>
          <w:szCs w:val="24"/>
          <w:lang w:eastAsia="hi-IN" w:bidi="hi-IN"/>
        </w:rPr>
      </w:pPr>
      <w:r w:rsidRPr="006200B9">
        <w:rPr>
          <w:rFonts w:ascii="Arrus BT" w:hAnsi="Arrus BT" w:cs="Times New Roman"/>
          <w:sz w:val="24"/>
          <w:szCs w:val="24"/>
          <w:lang w:eastAsia="hi-IN" w:bidi="hi-IN"/>
        </w:rPr>
        <w:t>Na javnim parkiralištima se mora održavati red, a vozila se moraju parkirati unutar označenog parkirališnog mjesta.</w:t>
      </w:r>
    </w:p>
    <w:p w14:paraId="4E0EDEFF"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hAnsi="Arrus BT" w:cs="Times New Roman"/>
          <w:sz w:val="24"/>
          <w:szCs w:val="24"/>
          <w:lang w:eastAsia="hi-IN" w:bidi="hi-IN"/>
        </w:rPr>
      </w:pPr>
      <w:r w:rsidRPr="006200B9">
        <w:rPr>
          <w:rFonts w:ascii="Arrus BT" w:hAnsi="Arrus BT" w:cs="Times New Roman"/>
          <w:sz w:val="24"/>
          <w:szCs w:val="24"/>
          <w:lang w:eastAsia="hi-IN" w:bidi="hi-IN"/>
        </w:rPr>
        <w:t>Vlasnik odnosno korisnik vozila koji parkira na mjestu koje nije namijenjeno za parkiranje vozila, kaznit će se sukladno odredbama propisa o sigurnosti prometa na cestama.</w:t>
      </w:r>
    </w:p>
    <w:p w14:paraId="2B8DB4E7" w14:textId="77777777" w:rsidR="006918D7" w:rsidRPr="006200B9" w:rsidRDefault="00000000">
      <w:pPr>
        <w:widowControl w:val="0"/>
        <w:shd w:val="clear" w:color="auto" w:fill="FFFFFF" w:themeFill="background1"/>
        <w:suppressAutoHyphens/>
        <w:spacing w:before="100" w:beforeAutospacing="1" w:after="100" w:afterAutospacing="1" w:line="240" w:lineRule="auto"/>
        <w:rPr>
          <w:rFonts w:ascii="Arrus BT" w:eastAsia="Times New Roman" w:hAnsi="Arrus BT" w:cs="Times New Roman"/>
          <w:kern w:val="0"/>
          <w:sz w:val="24"/>
          <w:szCs w:val="24"/>
          <w:lang w:eastAsia="hr-HR"/>
          <w14:ligatures w14:val="none"/>
        </w:rPr>
      </w:pPr>
      <w:r w:rsidRPr="006200B9">
        <w:rPr>
          <w:rFonts w:ascii="Arrus BT" w:eastAsia="SimSun" w:hAnsi="Arrus BT" w:cs="Times New Roman"/>
          <w:b/>
          <w:bCs/>
          <w:sz w:val="24"/>
          <w:szCs w:val="24"/>
          <w:lang w:eastAsia="hi-IN" w:bidi="hi-IN"/>
          <w14:ligatures w14:val="none"/>
        </w:rPr>
        <w:t>7. ZONE SMIRENOG PROMETA</w:t>
      </w:r>
    </w:p>
    <w:p w14:paraId="7661DAB4"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27.</w:t>
      </w:r>
    </w:p>
    <w:p w14:paraId="231034F6"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 xml:space="preserve">Zone smirenog prometa, sukladno odredbama Zakona o sigurnosti prometa na cestama, </w:t>
      </w:r>
      <w:r w:rsidRPr="006200B9">
        <w:rPr>
          <w:rFonts w:ascii="Arrus BT" w:eastAsia="SimSun" w:hAnsi="Arrus BT" w:cs="Times New Roman"/>
          <w:sz w:val="24"/>
          <w:szCs w:val="24"/>
          <w:lang w:eastAsia="hi-IN" w:bidi="hi-IN"/>
          <w14:ligatures w14:val="none"/>
        </w:rPr>
        <w:lastRenderedPageBreak/>
        <w:t xml:space="preserve">mogu se označiti na kolniku ulica ispred škola, predškolskih ustanova, dječjih igrališta i parkova, </w:t>
      </w:r>
      <w:r w:rsidRPr="006200B9">
        <w:rPr>
          <w:rFonts w:ascii="Arrus BT" w:hAnsi="Arrus BT" w:cs="Times New Roman"/>
          <w:sz w:val="24"/>
          <w:szCs w:val="24"/>
          <w:lang w:eastAsia="hi-IN" w:bidi="hi-IN"/>
        </w:rPr>
        <w:t>domova zdravlja te ostalih mjesta</w:t>
      </w:r>
      <w:r w:rsidRPr="006200B9">
        <w:rPr>
          <w:rFonts w:ascii="Arrus BT" w:eastAsia="SimSun" w:hAnsi="Arrus BT" w:cs="Times New Roman"/>
          <w:sz w:val="24"/>
          <w:szCs w:val="24"/>
          <w:lang w:eastAsia="hi-IN" w:bidi="hi-IN"/>
          <w14:ligatures w14:val="none"/>
        </w:rPr>
        <w:t xml:space="preserve"> gdje učestalo prometuju djeca, starije i nemoćne osobe, kao i na dijelu javno prometnih površina koje služe za pješački prilaz tim </w:t>
      </w:r>
      <w:r w:rsidRPr="006200B9">
        <w:rPr>
          <w:rFonts w:ascii="Arrus BT" w:hAnsi="Arrus BT" w:cs="Times New Roman"/>
          <w:sz w:val="24"/>
          <w:szCs w:val="24"/>
          <w:lang w:eastAsia="hi-IN" w:bidi="hi-IN"/>
        </w:rPr>
        <w:t>mjestima.</w:t>
      </w:r>
    </w:p>
    <w:p w14:paraId="3FCC87BA"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Osim standardne vertikalne i horizontalne signalizacije, u zonama smirenog prometa mogu se na kolniku postaviti i propisane umjetne izbočine radi dodatnog upozorenja vozačima.</w:t>
      </w:r>
    </w:p>
    <w:p w14:paraId="247FB38D"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Potrebu poduzimanja odgovarajućih mjera za smirivanje prometa na dijelu prometnica, iz prethodnog stavka ovog članka, utvrđuje Općinski načelnik, na prijedlog upravnog tijela nadležnog za promet, uz prethodnu suglasnost nadležne Policijske uprave.</w:t>
      </w:r>
    </w:p>
    <w:p w14:paraId="5217FEEA" w14:textId="77777777" w:rsidR="006918D7" w:rsidRPr="006200B9" w:rsidRDefault="00000000">
      <w:pPr>
        <w:widowControl w:val="0"/>
        <w:shd w:val="clear" w:color="auto" w:fill="FFFFFF" w:themeFill="background1"/>
        <w:suppressAutoHyphens/>
        <w:spacing w:before="100" w:beforeAutospacing="1" w:after="100" w:afterAutospacing="1" w:line="240" w:lineRule="auto"/>
        <w:jc w:val="both"/>
        <w:rPr>
          <w:rFonts w:ascii="Arrus BT" w:eastAsia="SimSun" w:hAnsi="Arrus BT" w:cs="Times New Roman"/>
          <w:b/>
          <w:bCs/>
          <w:sz w:val="24"/>
          <w:szCs w:val="24"/>
          <w:lang w:eastAsia="hi-IN" w:bidi="hi-IN"/>
          <w14:ligatures w14:val="none"/>
        </w:rPr>
      </w:pPr>
      <w:r w:rsidRPr="006200B9">
        <w:rPr>
          <w:rFonts w:ascii="Arrus BT" w:eastAsia="SimSun" w:hAnsi="Arrus BT" w:cs="Times New Roman"/>
          <w:b/>
          <w:bCs/>
          <w:sz w:val="24"/>
          <w:szCs w:val="24"/>
          <w:lang w:eastAsia="hi-IN" w:bidi="hi-IN"/>
          <w14:ligatures w14:val="none"/>
        </w:rPr>
        <w:t>8. BLOKIRANJE AUTOBUSA, TERETNIH AUTOMOBILA, PRIKLJUČNIH VOZILA I RADNIH STROJEVA NA MJESTIMA KOJA NISU NAMIJENJENA ZA PARKIRANJE TIH VRSTA VOZILA I NAČIN DEBLOKADE TIH VOZILA</w:t>
      </w:r>
    </w:p>
    <w:p w14:paraId="7D9B36EA" w14:textId="77777777" w:rsidR="006918D7" w:rsidRPr="006200B9" w:rsidRDefault="00000000">
      <w:pPr>
        <w:widowControl w:val="0"/>
        <w:shd w:val="clear" w:color="auto" w:fill="FFFFFF" w:themeFill="background1"/>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28.</w:t>
      </w:r>
    </w:p>
    <w:p w14:paraId="46969C07" w14:textId="77777777" w:rsidR="006918D7" w:rsidRPr="006200B9" w:rsidRDefault="00000000">
      <w:pPr>
        <w:widowControl w:val="0"/>
        <w:shd w:val="clear" w:color="auto" w:fill="FFFFFF" w:themeFill="background1"/>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Autobusna stajališta za potrebe organiziranog javnog prijevoza utvrđuje Općinski načelnik, na prijedlog upravnog tijela nadležnog za promet, uz prethodnu suglasnost nadležne Policijske uprave i nadležne uprave za ceste, a sve uz primjenu odredbi Pravilnika o autobusnim stajalištima.</w:t>
      </w:r>
    </w:p>
    <w:p w14:paraId="1AEC9D79" w14:textId="77777777" w:rsidR="006918D7" w:rsidRPr="006200B9" w:rsidRDefault="00000000">
      <w:pPr>
        <w:widowControl w:val="0"/>
        <w:shd w:val="clear" w:color="auto" w:fill="FFFFFF" w:themeFill="background1"/>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Autobusna ugibališta za potrebe organiziranog prijevoza utvrđuje Općinski načelnik, na prijedlog upravnog tijela nadležnog za promet, uz obavijest nadležnoj Policijskoj upravi.</w:t>
      </w:r>
    </w:p>
    <w:p w14:paraId="0261F823" w14:textId="77777777" w:rsidR="006918D7" w:rsidRPr="006200B9" w:rsidRDefault="00000000">
      <w:pPr>
        <w:widowControl w:val="0"/>
        <w:shd w:val="clear" w:color="auto" w:fill="FFFFFF" w:themeFill="background1"/>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Autobusna stajališta moraju biti uređena i obilježena propisnim oznakama (natpisima i tablama) po mogućnosti natkrivena i uređena sukladno zakonom propisanim uvjetima.</w:t>
      </w:r>
    </w:p>
    <w:p w14:paraId="03790DA4" w14:textId="77777777" w:rsidR="006918D7" w:rsidRPr="006200B9" w:rsidRDefault="00000000">
      <w:pPr>
        <w:widowControl w:val="0"/>
        <w:shd w:val="clear" w:color="auto" w:fill="FFFFFF" w:themeFill="background1"/>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 xml:space="preserve">Na stajalištima javnog prijevoza dopušteno je stajanje samo autobusima za obavljanje poslova javnog prijevoza putnika. </w:t>
      </w:r>
    </w:p>
    <w:p w14:paraId="560D0586" w14:textId="77777777" w:rsidR="006918D7" w:rsidRPr="006200B9" w:rsidRDefault="00000000">
      <w:pPr>
        <w:widowControl w:val="0"/>
        <w:shd w:val="clear" w:color="auto" w:fill="FFFFFF" w:themeFill="background1"/>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Iznimno, upravno tijelo nadležno za promet može odobriti i drugim pružateljima prijevoznih usluga zaustavljanje na autobusnim stajalištima.</w:t>
      </w:r>
    </w:p>
    <w:p w14:paraId="4C99D84F" w14:textId="77777777" w:rsidR="006918D7" w:rsidRPr="006200B9" w:rsidRDefault="00000000">
      <w:pPr>
        <w:widowControl w:val="0"/>
        <w:shd w:val="clear" w:color="auto" w:fill="FFFFFF" w:themeFill="background1"/>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Radi sigurnosti odvijanja prometa autobusima iz prethodnih stavaka ovog članka izuzetno se može dopustiti zaustavljanje i na drugim prikladnim površina.</w:t>
      </w:r>
    </w:p>
    <w:p w14:paraId="450C3C2B" w14:textId="77777777" w:rsidR="006918D7" w:rsidRPr="006200B9" w:rsidRDefault="00000000">
      <w:pPr>
        <w:widowControl w:val="0"/>
        <w:shd w:val="clear" w:color="auto" w:fill="FFFFFF" w:themeFill="background1"/>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U slučajevima kad sigurnost i bolje odvijanje prometa zahtjeva premještaj i ukidanje pojedinog autobusnog stajališta, isto će se premjestiti odnosno ukinuti Odlukom Općinskog načelnika, na prijedlog upravnog tijela nadležnog za promet, ovisno o vrsti ceste, na  način uređen Zakonom.</w:t>
      </w:r>
    </w:p>
    <w:p w14:paraId="016D25ED" w14:textId="7AA6B2F1" w:rsidR="006918D7" w:rsidRPr="00B53608" w:rsidRDefault="00000000">
      <w:pPr>
        <w:widowControl w:val="0"/>
        <w:shd w:val="clear" w:color="auto" w:fill="FFFFFF" w:themeFill="background1"/>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Autobusi, teretna vozila, priključna vozila i radni strojevi koji su parkirani, nepropisno zaustavljeni ili ostavljeni na mjestima koja nisu namijenjena za parkiranje i zaustavljanje tih vrsta vozila bit će blokirana temeljem pisne naredbe i/ili naloga ovlaštene osobe. Način blokiranja i način deblokade tih vozila opisan je </w:t>
      </w:r>
      <w:r w:rsidRPr="00B53608">
        <w:rPr>
          <w:rFonts w:ascii="Arrus BT" w:eastAsia="SimSun" w:hAnsi="Arrus BT" w:cs="Times New Roman"/>
          <w:sz w:val="24"/>
          <w:szCs w:val="24"/>
          <w:lang w:eastAsia="hi-IN" w:bidi="hi-IN"/>
          <w14:ligatures w14:val="none"/>
        </w:rPr>
        <w:t xml:space="preserve">u </w:t>
      </w:r>
      <w:r w:rsidR="00474BDF" w:rsidRPr="00B53608">
        <w:rPr>
          <w:rFonts w:ascii="Arrus BT" w:eastAsia="SimSun" w:hAnsi="Arrus BT" w:cs="Times New Roman"/>
          <w:sz w:val="24"/>
          <w:szCs w:val="24"/>
          <w:lang w:eastAsia="hi-IN" w:bidi="hi-IN"/>
          <w14:ligatures w14:val="none"/>
        </w:rPr>
        <w:t xml:space="preserve">dijelu </w:t>
      </w:r>
      <w:r w:rsidRPr="00B53608">
        <w:rPr>
          <w:rFonts w:ascii="Arrus BT" w:eastAsia="SimSun" w:hAnsi="Arrus BT" w:cs="Times New Roman"/>
          <w:sz w:val="24"/>
          <w:szCs w:val="24"/>
          <w:lang w:eastAsia="hi-IN" w:bidi="hi-IN"/>
          <w14:ligatures w14:val="none"/>
        </w:rPr>
        <w:t>ove Odluke</w:t>
      </w:r>
      <w:r w:rsidR="00474BDF" w:rsidRPr="00B53608">
        <w:rPr>
          <w:rFonts w:ascii="Arrus BT" w:eastAsia="SimSun" w:hAnsi="Arrus BT" w:cs="Times New Roman"/>
          <w:sz w:val="24"/>
          <w:szCs w:val="24"/>
          <w:lang w:eastAsia="hi-IN" w:bidi="hi-IN"/>
          <w14:ligatures w14:val="none"/>
        </w:rPr>
        <w:t xml:space="preserve"> koja se odnosi na uklanjanje dotrajalih, oštećenih i napuštenih vozila.</w:t>
      </w:r>
    </w:p>
    <w:p w14:paraId="5354A294"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b/>
          <w:bCs/>
          <w:sz w:val="24"/>
          <w:szCs w:val="24"/>
          <w:lang w:eastAsia="hi-IN" w:bidi="hi-IN"/>
          <w14:ligatures w14:val="none"/>
        </w:rPr>
      </w:pPr>
      <w:r w:rsidRPr="006200B9">
        <w:rPr>
          <w:rFonts w:ascii="Arrus BT" w:eastAsia="SimSun" w:hAnsi="Arrus BT" w:cs="Times New Roman"/>
          <w:b/>
          <w:bCs/>
          <w:sz w:val="24"/>
          <w:szCs w:val="24"/>
          <w:lang w:eastAsia="hi-IN" w:bidi="hi-IN"/>
          <w14:ligatures w14:val="none"/>
        </w:rPr>
        <w:lastRenderedPageBreak/>
        <w:t>9. POSTAVLJANJE I ODRŽAVANJE ZAŠTITNIH OGRADA ZA PJEŠAKE NA OPASNIM MJESTIMA</w:t>
      </w:r>
    </w:p>
    <w:p w14:paraId="70EDEB6B"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29.</w:t>
      </w:r>
    </w:p>
    <w:p w14:paraId="726D6380"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Na javno prometnim površinama mogu se postavljati zaštitne ograde, stupići ili druge fizičke prepreke u svrhu zaštite pješaka u prometu.</w:t>
      </w:r>
    </w:p>
    <w:p w14:paraId="698F1A9C"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Na nogostupima ispred ustanove za predškolski odgoj, škole, sportskih dvorana, igrališta te drugih javnih objekata ispred kojih se redovito okuplja veći broj ljudi moraju se postaviti zaštitne ograde ili stupići.</w:t>
      </w:r>
    </w:p>
    <w:p w14:paraId="31FCCF47"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Zaštitne ograde i stupići mogu se postaviti pod uvjetom da je izrađeni projekt za iste, te izdano odobrenje Općinskog načelnika, na prijedlog upravnog tijela nadležnog za poslove prometa, uz prethodnu suglasnost nadležne Policijske uprave.</w:t>
      </w:r>
    </w:p>
    <w:p w14:paraId="4AA8B341"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Kada se fizičke prepreke postavljaju na nogostupima uz razvrstane javne ceste, potrebna je i suglasnost nadležne uprave za ceste.</w:t>
      </w:r>
    </w:p>
    <w:p w14:paraId="44F1A3FF"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30. </w:t>
      </w:r>
    </w:p>
    <w:p w14:paraId="052D503F"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Na zahtjev vlasnika ili korisnika stambenog ili poslovnog prostora Općinski načelnik, na prijedlog upravnog tijela nadležnog za promet može dati odobrenje za postavu zaštitnih ograda, stupića ili drugih prepreka radi slobodnog pristupa u objekt po uvjetima navedenim u stavcima 3. i 4. članka 29. ove Odluke.</w:t>
      </w:r>
    </w:p>
    <w:p w14:paraId="366C35DD"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Fizičke prepreke postavlja podnositelj zahtjeva o svom trošku.</w:t>
      </w:r>
    </w:p>
    <w:p w14:paraId="705B22DE" w14:textId="77777777" w:rsidR="006918D7" w:rsidRPr="006200B9" w:rsidRDefault="00000000">
      <w:pPr>
        <w:widowControl w:val="0"/>
        <w:shd w:val="clear" w:color="auto" w:fill="FFFFFF" w:themeFill="background1"/>
        <w:suppressAutoHyphens/>
        <w:spacing w:before="100" w:beforeAutospacing="1" w:after="100" w:afterAutospacing="1" w:line="240" w:lineRule="auto"/>
        <w:jc w:val="both"/>
        <w:rPr>
          <w:rFonts w:ascii="Arrus BT" w:eastAsia="SimSun" w:hAnsi="Arrus BT" w:cs="Times New Roman"/>
          <w:b/>
          <w:bCs/>
          <w:sz w:val="24"/>
          <w:szCs w:val="24"/>
          <w:lang w:eastAsia="hi-IN" w:bidi="hi-IN"/>
          <w14:ligatures w14:val="none"/>
        </w:rPr>
      </w:pPr>
      <w:r w:rsidRPr="006200B9">
        <w:rPr>
          <w:rFonts w:ascii="Arrus BT" w:eastAsia="SimSun" w:hAnsi="Arrus BT" w:cs="Times New Roman"/>
          <w:b/>
          <w:bCs/>
          <w:sz w:val="24"/>
          <w:szCs w:val="24"/>
          <w:lang w:eastAsia="hi-IN" w:bidi="hi-IN"/>
          <w14:ligatures w14:val="none"/>
        </w:rPr>
        <w:t>10.  PJEŠAČKE ZONE, SIGURNE PRAVCE ZA KRETANJE ŠKOLSKE DJECE, POSEBNE TEHNIČKE MJERE ZA SIGURNOST PJEŠAKA I VOZAČA BICIKLA U BLIZINI OBRAZOVNIH, ZDRAVSTVENIH I DRUGIH USTANOVA, IGRALIŠTA, KINO DVORANA I SL.</w:t>
      </w:r>
    </w:p>
    <w:p w14:paraId="735598B4" w14:textId="77777777" w:rsidR="006918D7" w:rsidRPr="006200B9" w:rsidRDefault="00000000">
      <w:pPr>
        <w:widowControl w:val="0"/>
        <w:shd w:val="clear" w:color="auto" w:fill="FFFFFF" w:themeFill="background1"/>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31.</w:t>
      </w:r>
    </w:p>
    <w:p w14:paraId="35D02D8C" w14:textId="77777777" w:rsidR="006918D7" w:rsidRPr="006200B9" w:rsidRDefault="00000000">
      <w:pPr>
        <w:widowControl w:val="0"/>
        <w:shd w:val="clear" w:color="auto" w:fill="FFFFFF" w:themeFill="background1"/>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Prometnim elaboratom utvrđuju se sigurni pravci kretanja školske djece.</w:t>
      </w:r>
    </w:p>
    <w:p w14:paraId="0E702CF4" w14:textId="77777777" w:rsidR="006918D7" w:rsidRPr="006200B9" w:rsidRDefault="00000000">
      <w:pPr>
        <w:widowControl w:val="0"/>
        <w:shd w:val="clear" w:color="auto" w:fill="FFFFFF" w:themeFill="background1"/>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Sigurni pravci kretanja školske djece moraju biti obilježeni propisanim prometnim znakovima i oznakama na kolniku.</w:t>
      </w:r>
    </w:p>
    <w:p w14:paraId="00793EFF" w14:textId="77777777" w:rsidR="006918D7" w:rsidRPr="006200B9" w:rsidRDefault="00000000">
      <w:pPr>
        <w:widowControl w:val="0"/>
        <w:shd w:val="clear" w:color="auto" w:fill="FFFFFF" w:themeFill="background1"/>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Sigurnost kretanja školske djece može se poboljšati ugradnjom prometne opreme ceste radi ograničenja brzine kretanja vozila i drugim tehničkim mjerama za sigurnost pješaka.</w:t>
      </w:r>
    </w:p>
    <w:p w14:paraId="46727283"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32.</w:t>
      </w:r>
    </w:p>
    <w:p w14:paraId="2F9FD612" w14:textId="77777777" w:rsidR="006918D7" w:rsidRPr="006200B9" w:rsidRDefault="00000000">
      <w:pPr>
        <w:widowControl w:val="0"/>
        <w:tabs>
          <w:tab w:val="left" w:pos="1050"/>
          <w:tab w:val="left" w:pos="10000"/>
        </w:tabs>
        <w:suppressAutoHyphens/>
        <w:spacing w:before="100" w:beforeAutospacing="1" w:after="100" w:afterAutospacing="1" w:line="256"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kern w:val="0"/>
          <w:sz w:val="24"/>
          <w:szCs w:val="24"/>
          <w:lang w:eastAsia="hr-HR"/>
          <w14:ligatures w14:val="none"/>
        </w:rPr>
        <w:t>Radi sigurnog odvijanja prometa, zaštite pješaka u prometu, poglavito djece, očuvanja i zaštite kulturnih i prirodnih dobara, zaštite okoliša, omogućavanja djelovanja interventnih služba i drugih razloga od javnog interesa pojedini dijelovi javnih prometnih površina mogu se proglasiti zonom posebnog prometnog režima, i to:</w:t>
      </w:r>
    </w:p>
    <w:p w14:paraId="21E4449C" w14:textId="77777777" w:rsidR="006918D7" w:rsidRPr="006200B9" w:rsidRDefault="00000000">
      <w:pPr>
        <w:widowControl w:val="0"/>
        <w:tabs>
          <w:tab w:val="left" w:pos="525"/>
          <w:tab w:val="left" w:pos="31680"/>
        </w:tabs>
        <w:suppressAutoHyphens/>
        <w:spacing w:before="100" w:beforeAutospacing="1" w:after="100" w:afterAutospacing="1" w:line="254" w:lineRule="auto"/>
        <w:contextualSpacing/>
        <w:jc w:val="both"/>
        <w:rPr>
          <w:rFonts w:ascii="Arrus BT" w:eastAsia="Times New Roman" w:hAnsi="Arrus BT" w:cs="Times New Roman"/>
          <w:kern w:val="0"/>
          <w:sz w:val="24"/>
          <w:szCs w:val="24"/>
          <w:lang w:eastAsia="hr-HR"/>
          <w14:ligatures w14:val="none"/>
        </w:rPr>
      </w:pPr>
      <w:r w:rsidRPr="006200B9">
        <w:rPr>
          <w:rFonts w:ascii="Times New Roman" w:eastAsia="Times New Roman" w:hAnsi="Times New Roman" w:cs="Times New Roman"/>
          <w:kern w:val="0"/>
          <w:sz w:val="24"/>
          <w:szCs w:val="24"/>
          <w:lang w:eastAsia="hr-HR"/>
          <w14:ligatures w14:val="none"/>
        </w:rPr>
        <w:lastRenderedPageBreak/>
        <w:t>―</w:t>
      </w:r>
      <w:r w:rsidRPr="006200B9">
        <w:rPr>
          <w:rFonts w:ascii="Arrus BT" w:eastAsia="Calibri" w:hAnsi="Arrus BT" w:cs="Times New Roman"/>
          <w:kern w:val="0"/>
          <w:sz w:val="24"/>
          <w:szCs w:val="24"/>
          <w:lang w:eastAsia="hr-HR"/>
          <w14:ligatures w14:val="none"/>
        </w:rPr>
        <w:t xml:space="preserve">     </w:t>
      </w:r>
      <w:r w:rsidRPr="006200B9">
        <w:rPr>
          <w:rFonts w:ascii="Arrus BT" w:eastAsia="SimSun" w:hAnsi="Arrus BT" w:cs="Times New Roman"/>
          <w:kern w:val="0"/>
          <w:sz w:val="24"/>
          <w:szCs w:val="24"/>
          <w:lang w:eastAsia="hr-HR"/>
          <w14:ligatures w14:val="none"/>
        </w:rPr>
        <w:t>pješačka zona,</w:t>
      </w:r>
    </w:p>
    <w:p w14:paraId="4D28E6DE" w14:textId="77777777" w:rsidR="006918D7" w:rsidRPr="006200B9" w:rsidRDefault="00000000">
      <w:pPr>
        <w:widowControl w:val="0"/>
        <w:tabs>
          <w:tab w:val="left" w:pos="525"/>
          <w:tab w:val="left" w:pos="31680"/>
        </w:tabs>
        <w:suppressAutoHyphens/>
        <w:spacing w:before="100" w:beforeAutospacing="1" w:after="100" w:afterAutospacing="1" w:line="254" w:lineRule="auto"/>
        <w:contextualSpacing/>
        <w:jc w:val="both"/>
        <w:rPr>
          <w:rFonts w:ascii="Arrus BT" w:eastAsia="Times New Roman" w:hAnsi="Arrus BT" w:cs="Times New Roman"/>
          <w:kern w:val="0"/>
          <w:sz w:val="24"/>
          <w:szCs w:val="24"/>
          <w:lang w:eastAsia="hr-HR"/>
          <w14:ligatures w14:val="none"/>
        </w:rPr>
      </w:pPr>
      <w:r w:rsidRPr="006200B9">
        <w:rPr>
          <w:rFonts w:ascii="Times New Roman" w:eastAsia="Times New Roman" w:hAnsi="Times New Roman" w:cs="Times New Roman"/>
          <w:kern w:val="0"/>
          <w:sz w:val="24"/>
          <w:szCs w:val="24"/>
          <w:lang w:eastAsia="hr-HR"/>
          <w14:ligatures w14:val="none"/>
        </w:rPr>
        <w:t>―</w:t>
      </w:r>
      <w:r w:rsidRPr="006200B9">
        <w:rPr>
          <w:rFonts w:ascii="Arrus BT" w:eastAsia="Calibri" w:hAnsi="Arrus BT" w:cs="Times New Roman"/>
          <w:kern w:val="0"/>
          <w:sz w:val="24"/>
          <w:szCs w:val="24"/>
          <w:lang w:eastAsia="hr-HR"/>
          <w14:ligatures w14:val="none"/>
        </w:rPr>
        <w:t xml:space="preserve">     </w:t>
      </w:r>
      <w:r w:rsidRPr="006200B9">
        <w:rPr>
          <w:rFonts w:ascii="Arrus BT" w:eastAsia="SimSun" w:hAnsi="Arrus BT" w:cs="Times New Roman"/>
          <w:kern w:val="0"/>
          <w:sz w:val="24"/>
          <w:szCs w:val="24"/>
          <w:lang w:eastAsia="hr-HR"/>
          <w14:ligatures w14:val="none"/>
        </w:rPr>
        <w:t>biciklistička / pješačka staza,</w:t>
      </w:r>
    </w:p>
    <w:p w14:paraId="352DB674" w14:textId="77777777" w:rsidR="006918D7" w:rsidRPr="006200B9" w:rsidRDefault="00000000">
      <w:pPr>
        <w:widowControl w:val="0"/>
        <w:tabs>
          <w:tab w:val="left" w:pos="525"/>
          <w:tab w:val="left" w:pos="31680"/>
        </w:tabs>
        <w:suppressAutoHyphens/>
        <w:spacing w:before="100" w:beforeAutospacing="1" w:after="100" w:afterAutospacing="1" w:line="254" w:lineRule="auto"/>
        <w:contextualSpacing/>
        <w:jc w:val="both"/>
        <w:rPr>
          <w:rFonts w:ascii="Arrus BT" w:eastAsia="Times New Roman" w:hAnsi="Arrus BT" w:cs="Times New Roman"/>
          <w:kern w:val="0"/>
          <w:sz w:val="24"/>
          <w:szCs w:val="24"/>
          <w:lang w:eastAsia="hr-HR"/>
          <w14:ligatures w14:val="none"/>
        </w:rPr>
      </w:pPr>
      <w:r w:rsidRPr="006200B9">
        <w:rPr>
          <w:rFonts w:ascii="Times New Roman" w:eastAsia="Times New Roman" w:hAnsi="Times New Roman" w:cs="Times New Roman"/>
          <w:kern w:val="0"/>
          <w:sz w:val="24"/>
          <w:szCs w:val="24"/>
          <w:lang w:eastAsia="hr-HR"/>
          <w14:ligatures w14:val="none"/>
        </w:rPr>
        <w:t>―</w:t>
      </w:r>
      <w:r w:rsidRPr="006200B9">
        <w:rPr>
          <w:rFonts w:ascii="Arrus BT" w:eastAsia="Calibri" w:hAnsi="Arrus BT" w:cs="Times New Roman"/>
          <w:kern w:val="0"/>
          <w:sz w:val="24"/>
          <w:szCs w:val="24"/>
          <w:lang w:eastAsia="hr-HR"/>
          <w14:ligatures w14:val="none"/>
        </w:rPr>
        <w:t xml:space="preserve">     </w:t>
      </w:r>
      <w:r w:rsidRPr="006200B9">
        <w:rPr>
          <w:rFonts w:ascii="Arrus BT" w:eastAsia="SimSun" w:hAnsi="Arrus BT" w:cs="Times New Roman"/>
          <w:kern w:val="0"/>
          <w:sz w:val="24"/>
          <w:szCs w:val="24"/>
          <w:lang w:eastAsia="hr-HR"/>
          <w14:ligatures w14:val="none"/>
        </w:rPr>
        <w:t>zona ograničenog prometa,</w:t>
      </w:r>
    </w:p>
    <w:p w14:paraId="35BD57E2" w14:textId="77777777" w:rsidR="006918D7" w:rsidRPr="006200B9" w:rsidRDefault="00000000">
      <w:pPr>
        <w:widowControl w:val="0"/>
        <w:tabs>
          <w:tab w:val="left" w:pos="525"/>
          <w:tab w:val="left" w:pos="31680"/>
        </w:tabs>
        <w:suppressAutoHyphens/>
        <w:spacing w:before="100" w:beforeAutospacing="1" w:after="100" w:afterAutospacing="1" w:line="254" w:lineRule="auto"/>
        <w:contextualSpacing/>
        <w:jc w:val="both"/>
        <w:rPr>
          <w:rFonts w:ascii="Arrus BT" w:eastAsia="Times New Roman" w:hAnsi="Arrus BT" w:cs="Times New Roman"/>
          <w:kern w:val="0"/>
          <w:sz w:val="24"/>
          <w:szCs w:val="24"/>
          <w:lang w:eastAsia="hr-HR"/>
          <w14:ligatures w14:val="none"/>
        </w:rPr>
      </w:pPr>
      <w:r w:rsidRPr="006200B9">
        <w:rPr>
          <w:rFonts w:ascii="Times New Roman" w:eastAsia="Times New Roman" w:hAnsi="Times New Roman" w:cs="Times New Roman"/>
          <w:kern w:val="0"/>
          <w:sz w:val="24"/>
          <w:szCs w:val="24"/>
          <w:lang w:eastAsia="hr-HR"/>
          <w14:ligatures w14:val="none"/>
        </w:rPr>
        <w:t>―</w:t>
      </w:r>
      <w:r w:rsidRPr="006200B9">
        <w:rPr>
          <w:rFonts w:ascii="Arrus BT" w:eastAsia="Calibri" w:hAnsi="Arrus BT" w:cs="Times New Roman"/>
          <w:kern w:val="0"/>
          <w:sz w:val="24"/>
          <w:szCs w:val="24"/>
          <w:lang w:eastAsia="hr-HR"/>
          <w14:ligatures w14:val="none"/>
        </w:rPr>
        <w:t xml:space="preserve">     </w:t>
      </w:r>
      <w:r w:rsidRPr="006200B9">
        <w:rPr>
          <w:rFonts w:ascii="Arrus BT" w:eastAsia="SimSun" w:hAnsi="Arrus BT" w:cs="Times New Roman"/>
          <w:kern w:val="0"/>
          <w:sz w:val="24"/>
          <w:szCs w:val="24"/>
          <w:lang w:eastAsia="hr-HR"/>
          <w14:ligatures w14:val="none"/>
        </w:rPr>
        <w:t>protupožarni put,</w:t>
      </w:r>
    </w:p>
    <w:p w14:paraId="3BE1477A" w14:textId="77777777" w:rsidR="006918D7" w:rsidRPr="006200B9" w:rsidRDefault="00000000">
      <w:pPr>
        <w:widowControl w:val="0"/>
        <w:tabs>
          <w:tab w:val="left" w:pos="525"/>
          <w:tab w:val="left" w:pos="31680"/>
        </w:tabs>
        <w:suppressAutoHyphens/>
        <w:spacing w:before="100" w:beforeAutospacing="1" w:after="100" w:afterAutospacing="1" w:line="254" w:lineRule="auto"/>
        <w:contextualSpacing/>
        <w:jc w:val="both"/>
        <w:rPr>
          <w:rFonts w:ascii="Arrus BT" w:eastAsia="SimSun" w:hAnsi="Arrus BT" w:cs="Times New Roman"/>
          <w:kern w:val="0"/>
          <w:sz w:val="24"/>
          <w:szCs w:val="24"/>
          <w:lang w:eastAsia="hr-HR"/>
          <w14:ligatures w14:val="none"/>
        </w:rPr>
      </w:pPr>
      <w:r w:rsidRPr="006200B9">
        <w:rPr>
          <w:rFonts w:ascii="Times New Roman" w:eastAsia="Times New Roman" w:hAnsi="Times New Roman" w:cs="Times New Roman"/>
          <w:kern w:val="0"/>
          <w:sz w:val="24"/>
          <w:szCs w:val="24"/>
          <w:lang w:eastAsia="hr-HR"/>
          <w14:ligatures w14:val="none"/>
        </w:rPr>
        <w:t>―</w:t>
      </w:r>
      <w:r w:rsidRPr="006200B9">
        <w:rPr>
          <w:rFonts w:ascii="Arrus BT" w:eastAsia="Calibri" w:hAnsi="Arrus BT" w:cs="Times New Roman"/>
          <w:kern w:val="0"/>
          <w:sz w:val="24"/>
          <w:szCs w:val="24"/>
          <w:lang w:eastAsia="hr-HR"/>
          <w14:ligatures w14:val="none"/>
        </w:rPr>
        <w:t xml:space="preserve">     </w:t>
      </w:r>
      <w:r w:rsidRPr="006200B9">
        <w:rPr>
          <w:rFonts w:ascii="Arrus BT" w:eastAsia="SimSun" w:hAnsi="Arrus BT" w:cs="Times New Roman"/>
          <w:kern w:val="0"/>
          <w:sz w:val="24"/>
          <w:szCs w:val="24"/>
          <w:lang w:eastAsia="hr-HR"/>
          <w14:ligatures w14:val="none"/>
        </w:rPr>
        <w:t>druga opravdana zona posebnog prometnog režima.</w:t>
      </w:r>
    </w:p>
    <w:p w14:paraId="4C7FED02" w14:textId="77777777" w:rsidR="006918D7" w:rsidRPr="006200B9" w:rsidRDefault="006918D7">
      <w:pPr>
        <w:widowControl w:val="0"/>
        <w:shd w:val="clear" w:color="auto" w:fill="FFFFFF" w:themeFill="background1"/>
        <w:tabs>
          <w:tab w:val="left" w:pos="525"/>
          <w:tab w:val="left" w:pos="31680"/>
        </w:tabs>
        <w:suppressAutoHyphens/>
        <w:spacing w:before="100" w:beforeAutospacing="1" w:after="100" w:afterAutospacing="1" w:line="254" w:lineRule="auto"/>
        <w:contextualSpacing/>
        <w:jc w:val="both"/>
        <w:rPr>
          <w:rFonts w:ascii="Arrus BT" w:eastAsia="SimSun" w:hAnsi="Arrus BT" w:cs="Times New Roman"/>
          <w:kern w:val="0"/>
          <w:sz w:val="24"/>
          <w:szCs w:val="24"/>
          <w:lang w:eastAsia="hr-HR"/>
          <w14:ligatures w14:val="none"/>
        </w:rPr>
      </w:pPr>
    </w:p>
    <w:p w14:paraId="3A673349" w14:textId="77777777" w:rsidR="006918D7" w:rsidRPr="006200B9" w:rsidRDefault="00000000">
      <w:pPr>
        <w:widowControl w:val="0"/>
        <w:shd w:val="clear" w:color="auto" w:fill="FFFFFF" w:themeFill="background1"/>
        <w:tabs>
          <w:tab w:val="left" w:pos="1050"/>
          <w:tab w:val="left" w:pos="1590"/>
          <w:tab w:val="left" w:pos="10000"/>
        </w:tabs>
        <w:suppressAutoHyphens/>
        <w:spacing w:before="100" w:beforeAutospacing="1" w:after="100" w:afterAutospacing="1" w:line="256" w:lineRule="auto"/>
        <w:jc w:val="both"/>
        <w:rPr>
          <w:rFonts w:ascii="Arrus BT" w:eastAsia="SimSun" w:hAnsi="Arrus BT" w:cs="Times New Roman"/>
          <w:kern w:val="0"/>
          <w:sz w:val="24"/>
          <w:szCs w:val="24"/>
          <w:lang w:eastAsia="hr-HR"/>
          <w14:ligatures w14:val="none"/>
        </w:rPr>
      </w:pPr>
      <w:r w:rsidRPr="006200B9">
        <w:rPr>
          <w:rFonts w:ascii="Arrus BT" w:eastAsia="SimSun" w:hAnsi="Arrus BT" w:cs="Times New Roman"/>
          <w:kern w:val="0"/>
          <w:sz w:val="24"/>
          <w:szCs w:val="24"/>
          <w:lang w:eastAsia="hr-HR"/>
          <w14:ligatures w14:val="none"/>
        </w:rPr>
        <w:t>Pješačka zona obilježava se prometnim znakovima, dopunskim pločama i oznakama.</w:t>
      </w:r>
    </w:p>
    <w:p w14:paraId="242744FF" w14:textId="77777777" w:rsidR="006918D7" w:rsidRPr="006200B9" w:rsidRDefault="00000000">
      <w:pPr>
        <w:widowControl w:val="0"/>
        <w:shd w:val="clear" w:color="auto" w:fill="FFFFFF" w:themeFill="background1"/>
        <w:tabs>
          <w:tab w:val="left" w:pos="1050"/>
          <w:tab w:val="left" w:pos="1590"/>
          <w:tab w:val="left" w:pos="10000"/>
        </w:tabs>
        <w:suppressAutoHyphens/>
        <w:spacing w:before="100" w:beforeAutospacing="1" w:after="100" w:afterAutospacing="1" w:line="256" w:lineRule="auto"/>
        <w:jc w:val="both"/>
        <w:rPr>
          <w:rFonts w:ascii="Arrus BT" w:eastAsia="SimSun" w:hAnsi="Arrus BT" w:cs="Times New Roman"/>
          <w:kern w:val="0"/>
          <w:sz w:val="24"/>
          <w:szCs w:val="24"/>
          <w:lang w:eastAsia="hr-HR"/>
          <w14:ligatures w14:val="none"/>
        </w:rPr>
      </w:pPr>
      <w:r w:rsidRPr="006200B9">
        <w:rPr>
          <w:rFonts w:ascii="Arrus BT" w:eastAsia="SimSun" w:hAnsi="Arrus BT" w:cs="Times New Roman"/>
          <w:kern w:val="0"/>
          <w:sz w:val="24"/>
          <w:szCs w:val="24"/>
          <w:lang w:eastAsia="hr-HR"/>
          <w14:ligatures w14:val="none"/>
        </w:rPr>
        <w:t>Unutar pješačke zone mogu se dodatno postaviti fizičke prepreke za ograničenje prometa.</w:t>
      </w:r>
    </w:p>
    <w:p w14:paraId="118EBD70" w14:textId="77777777" w:rsidR="006918D7" w:rsidRPr="006200B9" w:rsidRDefault="00000000">
      <w:pPr>
        <w:widowControl w:val="0"/>
        <w:shd w:val="clear" w:color="auto" w:fill="FFFFFF" w:themeFill="background1"/>
        <w:tabs>
          <w:tab w:val="left" w:pos="1050"/>
          <w:tab w:val="left" w:pos="1590"/>
          <w:tab w:val="left" w:pos="10000"/>
        </w:tabs>
        <w:suppressAutoHyphens/>
        <w:spacing w:before="100" w:beforeAutospacing="1" w:after="100" w:afterAutospacing="1" w:line="256" w:lineRule="auto"/>
        <w:jc w:val="both"/>
        <w:rPr>
          <w:rFonts w:ascii="Arrus BT" w:eastAsia="SimSun" w:hAnsi="Arrus BT" w:cs="Times New Roman"/>
          <w:kern w:val="0"/>
          <w:sz w:val="24"/>
          <w:szCs w:val="24"/>
          <w:lang w:eastAsia="hr-HR"/>
          <w14:ligatures w14:val="none"/>
        </w:rPr>
      </w:pPr>
      <w:r w:rsidRPr="006200B9">
        <w:rPr>
          <w:rFonts w:ascii="Arrus BT" w:eastAsia="SimSun" w:hAnsi="Arrus BT" w:cs="Times New Roman"/>
          <w:kern w:val="0"/>
          <w:sz w:val="24"/>
          <w:szCs w:val="24"/>
          <w:lang w:eastAsia="hr-HR"/>
          <w14:ligatures w14:val="none"/>
        </w:rPr>
        <w:t>Vrstu fizičkih prepreka i mjesta gdje će se iste postaviti određuje upravno tijelo nadležno za poslove za prometa, uz prethodnu suglasnost nadležne Policijske uprave.</w:t>
      </w:r>
    </w:p>
    <w:p w14:paraId="2C061A26" w14:textId="77777777" w:rsidR="006918D7" w:rsidRPr="006200B9" w:rsidRDefault="00000000">
      <w:pPr>
        <w:widowControl w:val="0"/>
        <w:shd w:val="clear" w:color="auto" w:fill="FFFFFF" w:themeFill="background1"/>
        <w:tabs>
          <w:tab w:val="left" w:pos="1050"/>
          <w:tab w:val="left" w:pos="1590"/>
          <w:tab w:val="left" w:pos="10000"/>
        </w:tabs>
        <w:suppressAutoHyphens/>
        <w:spacing w:before="100" w:beforeAutospacing="1" w:after="100" w:afterAutospacing="1" w:line="256" w:lineRule="auto"/>
        <w:jc w:val="both"/>
        <w:rPr>
          <w:rFonts w:ascii="Arrus BT" w:eastAsia="SimSun" w:hAnsi="Arrus BT" w:cs="Times New Roman"/>
          <w:kern w:val="0"/>
          <w:sz w:val="24"/>
          <w:szCs w:val="24"/>
          <w:lang w:eastAsia="hr-HR"/>
          <w14:ligatures w14:val="none"/>
        </w:rPr>
      </w:pPr>
      <w:r w:rsidRPr="006200B9">
        <w:rPr>
          <w:rFonts w:ascii="Arrus BT" w:eastAsia="SimSun" w:hAnsi="Arrus BT" w:cs="Times New Roman"/>
          <w:kern w:val="0"/>
          <w:sz w:val="24"/>
          <w:szCs w:val="24"/>
          <w:lang w:eastAsia="hr-HR"/>
          <w14:ligatures w14:val="none"/>
        </w:rPr>
        <w:t>U pješačkim zonama zabranjeno je prometovanje, zaustavljanje i parkiranje motornih vozila osim:</w:t>
      </w:r>
    </w:p>
    <w:p w14:paraId="012600F2" w14:textId="77777777" w:rsidR="006918D7" w:rsidRPr="006200B9" w:rsidRDefault="00000000">
      <w:pPr>
        <w:widowControl w:val="0"/>
        <w:shd w:val="clear" w:color="auto" w:fill="FFFFFF" w:themeFill="background1"/>
        <w:tabs>
          <w:tab w:val="left" w:pos="1050"/>
          <w:tab w:val="left" w:pos="1590"/>
          <w:tab w:val="left" w:pos="10000"/>
        </w:tabs>
        <w:suppressAutoHyphens/>
        <w:spacing w:before="100" w:beforeAutospacing="1" w:after="100" w:afterAutospacing="1" w:line="256" w:lineRule="auto"/>
        <w:jc w:val="both"/>
        <w:rPr>
          <w:rFonts w:ascii="Arrus BT" w:eastAsia="SimSun" w:hAnsi="Arrus BT" w:cs="Times New Roman"/>
          <w:kern w:val="0"/>
          <w:sz w:val="24"/>
          <w:szCs w:val="24"/>
          <w:lang w:eastAsia="hr-HR"/>
          <w14:ligatures w14:val="none"/>
        </w:rPr>
      </w:pPr>
      <w:r w:rsidRPr="006200B9">
        <w:rPr>
          <w:rFonts w:ascii="Arrus BT" w:eastAsia="SimSun" w:hAnsi="Arrus BT" w:cs="Times New Roman"/>
          <w:kern w:val="0"/>
          <w:sz w:val="24"/>
          <w:szCs w:val="24"/>
          <w:lang w:eastAsia="hr-HR"/>
          <w14:ligatures w14:val="none"/>
        </w:rPr>
        <w:t>- interventnih vozila kada obavljaju djelatnost iz svoje nadležnosti (vozila hitne medicinske pomoći, vozila policije, vatrogasna vozila, vozila uprave za zaštitu i spašavanje, vozila gorske službe spašavanja),</w:t>
      </w:r>
    </w:p>
    <w:p w14:paraId="29FEEEED" w14:textId="77777777" w:rsidR="006918D7" w:rsidRPr="006200B9" w:rsidRDefault="00000000">
      <w:pPr>
        <w:widowControl w:val="0"/>
        <w:shd w:val="clear" w:color="auto" w:fill="FFFFFF" w:themeFill="background1"/>
        <w:tabs>
          <w:tab w:val="left" w:pos="1050"/>
          <w:tab w:val="left" w:pos="1590"/>
          <w:tab w:val="left" w:pos="10000"/>
        </w:tabs>
        <w:suppressAutoHyphens/>
        <w:spacing w:before="100" w:beforeAutospacing="1" w:after="100" w:afterAutospacing="1" w:line="256" w:lineRule="auto"/>
        <w:jc w:val="both"/>
        <w:rPr>
          <w:rFonts w:ascii="Arrus BT" w:eastAsia="SimSun" w:hAnsi="Arrus BT" w:cs="Times New Roman"/>
          <w:kern w:val="0"/>
          <w:sz w:val="24"/>
          <w:szCs w:val="24"/>
          <w:lang w:eastAsia="hr-HR"/>
          <w14:ligatures w14:val="none"/>
        </w:rPr>
      </w:pPr>
      <w:r w:rsidRPr="006200B9">
        <w:rPr>
          <w:rFonts w:ascii="Arrus BT" w:eastAsia="SimSun" w:hAnsi="Arrus BT" w:cs="Times New Roman"/>
          <w:kern w:val="0"/>
          <w:sz w:val="24"/>
          <w:szCs w:val="24"/>
          <w:lang w:eastAsia="hr-HR"/>
          <w14:ligatures w14:val="none"/>
        </w:rPr>
        <w:t>- fizičkim ili pravnim osobama koje imaju prebivalište/sjedište kroz poslovnicu u pješačkoj zoni, a u dvorištu stambenog ili poslovnog objekta imaju osigurano parkirališno mjesto/garažu uz uvjet da nemaju mogućnost drugog pristupa do tog dvorišta u kojem je parkirališno mjesto/garaža,</w:t>
      </w:r>
    </w:p>
    <w:p w14:paraId="3420B79E" w14:textId="77777777" w:rsidR="006918D7" w:rsidRPr="006200B9" w:rsidRDefault="00000000">
      <w:pPr>
        <w:widowControl w:val="0"/>
        <w:shd w:val="clear" w:color="auto" w:fill="FFFFFF" w:themeFill="background1"/>
        <w:tabs>
          <w:tab w:val="left" w:pos="1050"/>
          <w:tab w:val="left" w:pos="1590"/>
          <w:tab w:val="left" w:pos="10000"/>
        </w:tabs>
        <w:suppressAutoHyphens/>
        <w:spacing w:before="100" w:beforeAutospacing="1" w:after="100" w:afterAutospacing="1" w:line="256" w:lineRule="auto"/>
        <w:jc w:val="both"/>
        <w:rPr>
          <w:rFonts w:ascii="Arrus BT" w:eastAsia="SimSun" w:hAnsi="Arrus BT" w:cs="Times New Roman"/>
          <w:kern w:val="0"/>
          <w:sz w:val="24"/>
          <w:szCs w:val="24"/>
          <w:lang w:eastAsia="hr-HR"/>
          <w14:ligatures w14:val="none"/>
        </w:rPr>
      </w:pPr>
      <w:r w:rsidRPr="006200B9">
        <w:rPr>
          <w:rFonts w:ascii="Arrus BT" w:eastAsia="SimSun" w:hAnsi="Arrus BT" w:cs="Times New Roman"/>
          <w:kern w:val="0"/>
          <w:sz w:val="24"/>
          <w:szCs w:val="24"/>
          <w:lang w:eastAsia="hr-HR"/>
          <w14:ligatures w14:val="none"/>
        </w:rPr>
        <w:t>- vozila i radni strojevi moraju imati takove radne i tehničke karakteristike koje omogućuju rad unutar pješačke jezgre bez oštećenja podloge, prometne signalizacije, urbane opreme i slično,</w:t>
      </w:r>
    </w:p>
    <w:p w14:paraId="6630EC3E" w14:textId="77777777" w:rsidR="006918D7" w:rsidRPr="006200B9" w:rsidRDefault="00000000">
      <w:pPr>
        <w:widowControl w:val="0"/>
        <w:shd w:val="clear" w:color="auto" w:fill="FFFFFF" w:themeFill="background1"/>
        <w:tabs>
          <w:tab w:val="left" w:pos="1050"/>
          <w:tab w:val="left" w:pos="1590"/>
          <w:tab w:val="left" w:pos="10000"/>
        </w:tabs>
        <w:suppressAutoHyphens/>
        <w:spacing w:before="100" w:beforeAutospacing="1" w:after="100" w:afterAutospacing="1" w:line="256" w:lineRule="auto"/>
        <w:jc w:val="both"/>
        <w:rPr>
          <w:rFonts w:ascii="Arrus BT" w:eastAsia="SimSun" w:hAnsi="Arrus BT" w:cs="Times New Roman"/>
          <w:kern w:val="0"/>
          <w:sz w:val="24"/>
          <w:szCs w:val="24"/>
          <w:lang w:eastAsia="hr-HR"/>
          <w14:ligatures w14:val="none"/>
        </w:rPr>
      </w:pPr>
      <w:r w:rsidRPr="006200B9">
        <w:rPr>
          <w:rFonts w:ascii="Arrus BT" w:eastAsia="SimSun" w:hAnsi="Arrus BT" w:cs="Times New Roman"/>
          <w:kern w:val="0"/>
          <w:sz w:val="24"/>
          <w:szCs w:val="24"/>
          <w:lang w:eastAsia="hr-HR"/>
          <w14:ligatures w14:val="none"/>
        </w:rPr>
        <w:t>- kretanja specijalnih prijevoznih sredstava na osobni ili motorni pogon (invalidska kolica), za osobe s invaliditetom ili starije osobe ako se pri tom ne kreću brzinom većom od brzine čovječjeg hoda.</w:t>
      </w:r>
    </w:p>
    <w:p w14:paraId="7DE405C9" w14:textId="77777777" w:rsidR="006918D7" w:rsidRPr="006200B9" w:rsidRDefault="00000000">
      <w:pPr>
        <w:widowControl w:val="0"/>
        <w:shd w:val="clear" w:color="auto" w:fill="FFFFFF" w:themeFill="background1"/>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b/>
          <w:bCs/>
          <w:sz w:val="24"/>
          <w:szCs w:val="24"/>
          <w:lang w:eastAsia="hi-IN" w:bidi="hi-IN"/>
          <w14:ligatures w14:val="none"/>
        </w:rPr>
        <w:t>11. UKLANJANJE DOTRAJALIH, OŠTEĆENIH I NAPUŠTENIH VOZILA</w:t>
      </w:r>
    </w:p>
    <w:p w14:paraId="2FBEF0E6"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33.</w:t>
      </w:r>
    </w:p>
    <w:p w14:paraId="4B2C6B37"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Naredbom (aktom) će se odrediti da se vozilo premjesti na drugo mjesto ako je zaustavljeno ili parkirano na cesti na kojoj ugrožava sigurnost prometa ili ometa normalan tok prometa i kad je parkirano ili zaustavljeno:</w:t>
      </w:r>
    </w:p>
    <w:p w14:paraId="0219F7A6" w14:textId="77777777" w:rsidR="006918D7" w:rsidRPr="006200B9" w:rsidRDefault="00000000">
      <w:pPr>
        <w:widowControl w:val="0"/>
        <w:tabs>
          <w:tab w:val="left" w:pos="709"/>
        </w:tabs>
        <w:suppressAutoHyphens/>
        <w:spacing w:line="256" w:lineRule="auto"/>
        <w:ind w:left="720" w:hanging="360"/>
        <w:contextualSpacing/>
        <w:jc w:val="both"/>
        <w:rPr>
          <w:rFonts w:ascii="Arrus BT" w:eastAsia="Times New Roman" w:hAnsi="Arrus BT" w:cs="Times New Roman"/>
          <w:kern w:val="0"/>
          <w:sz w:val="24"/>
          <w:szCs w:val="24"/>
          <w:lang w:eastAsia="hr-HR"/>
          <w14:ligatures w14:val="none"/>
        </w:rPr>
      </w:pPr>
      <w:r w:rsidRPr="006200B9">
        <w:rPr>
          <w:rFonts w:ascii="Arrus BT" w:eastAsia="Times New Roman" w:hAnsi="Arrus BT" w:cs="Times New Roman"/>
          <w:sz w:val="24"/>
          <w:szCs w:val="24"/>
          <w:lang w:eastAsia="hi-IN" w:bidi="hi-IN"/>
          <w14:ligatures w14:val="none"/>
        </w:rPr>
        <w:t>1.</w:t>
      </w:r>
      <w:r w:rsidRPr="006200B9">
        <w:rPr>
          <w:rFonts w:ascii="Arrus BT" w:eastAsia="Times New Roman" w:hAnsi="Arrus BT" w:cs="Times New Roman"/>
          <w:sz w:val="14"/>
          <w:szCs w:val="14"/>
          <w:lang w:eastAsia="hi-IN" w:bidi="hi-IN"/>
          <w14:ligatures w14:val="none"/>
        </w:rPr>
        <w:t xml:space="preserve">      </w:t>
      </w:r>
      <w:r w:rsidRPr="006200B9">
        <w:rPr>
          <w:rFonts w:ascii="Arrus BT" w:eastAsia="SimSun" w:hAnsi="Arrus BT" w:cs="Times New Roman"/>
          <w:sz w:val="24"/>
          <w:szCs w:val="24"/>
          <w:lang w:eastAsia="hi-IN" w:bidi="hi-IN"/>
          <w14:ligatures w14:val="none"/>
        </w:rPr>
        <w:t>na mjestu rezerviranom za zaustavljanje i parkiranje vozila osoba s invaliditetom,</w:t>
      </w:r>
    </w:p>
    <w:p w14:paraId="393E468A" w14:textId="77777777" w:rsidR="006918D7" w:rsidRPr="006200B9" w:rsidRDefault="00000000">
      <w:pPr>
        <w:widowControl w:val="0"/>
        <w:tabs>
          <w:tab w:val="left" w:pos="709"/>
        </w:tabs>
        <w:suppressAutoHyphens/>
        <w:spacing w:line="256" w:lineRule="auto"/>
        <w:ind w:left="720" w:hanging="360"/>
        <w:contextualSpacing/>
        <w:jc w:val="both"/>
        <w:rPr>
          <w:rFonts w:ascii="Arrus BT" w:eastAsia="Times New Roman" w:hAnsi="Arrus BT" w:cs="Times New Roman"/>
          <w:kern w:val="0"/>
          <w:sz w:val="24"/>
          <w:szCs w:val="24"/>
          <w:lang w:eastAsia="hr-HR"/>
          <w14:ligatures w14:val="none"/>
        </w:rPr>
      </w:pPr>
      <w:r w:rsidRPr="006200B9">
        <w:rPr>
          <w:rFonts w:ascii="Arrus BT" w:eastAsia="Times New Roman" w:hAnsi="Arrus BT" w:cs="Times New Roman"/>
          <w:sz w:val="24"/>
          <w:szCs w:val="24"/>
          <w:lang w:eastAsia="hi-IN" w:bidi="hi-IN"/>
          <w14:ligatures w14:val="none"/>
        </w:rPr>
        <w:t>2.</w:t>
      </w:r>
      <w:r w:rsidRPr="006200B9">
        <w:rPr>
          <w:rFonts w:ascii="Arrus BT" w:eastAsia="Times New Roman" w:hAnsi="Arrus BT" w:cs="Times New Roman"/>
          <w:sz w:val="14"/>
          <w:szCs w:val="14"/>
          <w:lang w:eastAsia="hi-IN" w:bidi="hi-IN"/>
          <w14:ligatures w14:val="none"/>
        </w:rPr>
        <w:t xml:space="preserve">      </w:t>
      </w:r>
      <w:r w:rsidRPr="006200B9">
        <w:rPr>
          <w:rFonts w:ascii="Arrus BT" w:eastAsia="SimSun" w:hAnsi="Arrus BT" w:cs="Times New Roman"/>
          <w:sz w:val="24"/>
          <w:szCs w:val="24"/>
          <w:lang w:eastAsia="hi-IN" w:bidi="hi-IN"/>
          <w14:ligatures w14:val="none"/>
        </w:rPr>
        <w:t>na obilježenome pješačkom prijelazu, pješačkom otoku i pješačkoj zoni,</w:t>
      </w:r>
    </w:p>
    <w:p w14:paraId="2524EE8F" w14:textId="77777777" w:rsidR="006918D7" w:rsidRPr="006200B9" w:rsidRDefault="00000000">
      <w:pPr>
        <w:widowControl w:val="0"/>
        <w:tabs>
          <w:tab w:val="left" w:pos="709"/>
        </w:tabs>
        <w:suppressAutoHyphens/>
        <w:spacing w:line="256" w:lineRule="auto"/>
        <w:ind w:left="720" w:hanging="360"/>
        <w:contextualSpacing/>
        <w:jc w:val="both"/>
        <w:rPr>
          <w:rFonts w:ascii="Arrus BT" w:eastAsia="Times New Roman" w:hAnsi="Arrus BT" w:cs="Times New Roman"/>
          <w:kern w:val="0"/>
          <w:sz w:val="24"/>
          <w:szCs w:val="24"/>
          <w:lang w:eastAsia="hr-HR"/>
          <w14:ligatures w14:val="none"/>
        </w:rPr>
      </w:pPr>
      <w:r w:rsidRPr="006200B9">
        <w:rPr>
          <w:rFonts w:ascii="Arrus BT" w:eastAsia="Times New Roman" w:hAnsi="Arrus BT" w:cs="Times New Roman"/>
          <w:sz w:val="24"/>
          <w:szCs w:val="24"/>
          <w:lang w:eastAsia="hi-IN" w:bidi="hi-IN"/>
          <w14:ligatures w14:val="none"/>
        </w:rPr>
        <w:t>3.</w:t>
      </w:r>
      <w:r w:rsidRPr="006200B9">
        <w:rPr>
          <w:rFonts w:ascii="Arrus BT" w:eastAsia="Times New Roman" w:hAnsi="Arrus BT" w:cs="Times New Roman"/>
          <w:sz w:val="14"/>
          <w:szCs w:val="14"/>
          <w:lang w:eastAsia="hi-IN" w:bidi="hi-IN"/>
          <w14:ligatures w14:val="none"/>
        </w:rPr>
        <w:t xml:space="preserve">      </w:t>
      </w:r>
      <w:r w:rsidRPr="006200B9">
        <w:rPr>
          <w:rFonts w:ascii="Arrus BT" w:eastAsia="SimSun" w:hAnsi="Arrus BT" w:cs="Times New Roman"/>
          <w:sz w:val="24"/>
          <w:szCs w:val="24"/>
          <w:lang w:eastAsia="hi-IN" w:bidi="hi-IN"/>
          <w14:ligatures w14:val="none"/>
        </w:rPr>
        <w:t>na nogostupu ako pješak prilikom kretanja mora zbog vozila silaziti na kolnik ili drugu površinu (slobodan prolaz između parkiranog vozila i zgrade manji od 100 cm),</w:t>
      </w:r>
    </w:p>
    <w:p w14:paraId="14E0A6F0" w14:textId="77777777" w:rsidR="006918D7" w:rsidRPr="006200B9" w:rsidRDefault="00000000">
      <w:pPr>
        <w:widowControl w:val="0"/>
        <w:tabs>
          <w:tab w:val="left" w:pos="709"/>
        </w:tabs>
        <w:suppressAutoHyphens/>
        <w:spacing w:line="256" w:lineRule="auto"/>
        <w:ind w:left="720" w:hanging="360"/>
        <w:contextualSpacing/>
        <w:jc w:val="both"/>
        <w:rPr>
          <w:rFonts w:ascii="Arrus BT" w:eastAsia="Times New Roman" w:hAnsi="Arrus BT" w:cs="Times New Roman"/>
          <w:kern w:val="0"/>
          <w:sz w:val="24"/>
          <w:szCs w:val="24"/>
          <w:lang w:eastAsia="hr-HR"/>
          <w14:ligatures w14:val="none"/>
        </w:rPr>
      </w:pPr>
      <w:r w:rsidRPr="006200B9">
        <w:rPr>
          <w:rFonts w:ascii="Arrus BT" w:eastAsia="Times New Roman" w:hAnsi="Arrus BT" w:cs="Times New Roman"/>
          <w:sz w:val="24"/>
          <w:szCs w:val="24"/>
          <w:lang w:eastAsia="hi-IN" w:bidi="hi-IN"/>
          <w14:ligatures w14:val="none"/>
        </w:rPr>
        <w:lastRenderedPageBreak/>
        <w:t>4.</w:t>
      </w:r>
      <w:r w:rsidRPr="006200B9">
        <w:rPr>
          <w:rFonts w:ascii="Arrus BT" w:eastAsia="Times New Roman" w:hAnsi="Arrus BT" w:cs="Times New Roman"/>
          <w:sz w:val="14"/>
          <w:szCs w:val="14"/>
          <w:lang w:eastAsia="hi-IN" w:bidi="hi-IN"/>
          <w14:ligatures w14:val="none"/>
        </w:rPr>
        <w:t xml:space="preserve">      </w:t>
      </w:r>
      <w:r w:rsidRPr="006200B9">
        <w:rPr>
          <w:rFonts w:ascii="Arrus BT" w:eastAsia="SimSun" w:hAnsi="Arrus BT" w:cs="Times New Roman"/>
          <w:sz w:val="24"/>
          <w:szCs w:val="24"/>
          <w:lang w:eastAsia="hi-IN" w:bidi="hi-IN"/>
          <w14:ligatures w14:val="none"/>
        </w:rPr>
        <w:t>na raskrižju i na udaljenosti manjoj od 5 m od najbližeg ruba poprečnog kolnika, ako smanjuje preglednost prometa,</w:t>
      </w:r>
    </w:p>
    <w:p w14:paraId="09710781" w14:textId="77777777" w:rsidR="006918D7" w:rsidRPr="006200B9" w:rsidRDefault="00000000">
      <w:pPr>
        <w:widowControl w:val="0"/>
        <w:tabs>
          <w:tab w:val="left" w:pos="709"/>
        </w:tabs>
        <w:suppressAutoHyphens/>
        <w:spacing w:line="256" w:lineRule="auto"/>
        <w:ind w:left="720" w:hanging="360"/>
        <w:contextualSpacing/>
        <w:jc w:val="both"/>
        <w:rPr>
          <w:rFonts w:ascii="Arrus BT" w:eastAsia="Times New Roman" w:hAnsi="Arrus BT" w:cs="Times New Roman"/>
          <w:kern w:val="0"/>
          <w:sz w:val="24"/>
          <w:szCs w:val="24"/>
          <w:lang w:eastAsia="hr-HR"/>
          <w14:ligatures w14:val="none"/>
        </w:rPr>
      </w:pPr>
      <w:r w:rsidRPr="006200B9">
        <w:rPr>
          <w:rFonts w:ascii="Arrus BT" w:eastAsia="Times New Roman" w:hAnsi="Arrus BT" w:cs="Times New Roman"/>
          <w:sz w:val="24"/>
          <w:szCs w:val="24"/>
          <w:lang w:eastAsia="hi-IN" w:bidi="hi-IN"/>
          <w14:ligatures w14:val="none"/>
        </w:rPr>
        <w:t>5.</w:t>
      </w:r>
      <w:r w:rsidRPr="006200B9">
        <w:rPr>
          <w:rFonts w:ascii="Arrus BT" w:eastAsia="Times New Roman" w:hAnsi="Arrus BT" w:cs="Times New Roman"/>
          <w:sz w:val="14"/>
          <w:szCs w:val="14"/>
          <w:lang w:eastAsia="hi-IN" w:bidi="hi-IN"/>
          <w14:ligatures w14:val="none"/>
        </w:rPr>
        <w:t xml:space="preserve">      </w:t>
      </w:r>
      <w:r w:rsidRPr="006200B9">
        <w:rPr>
          <w:rFonts w:ascii="Arrus BT" w:eastAsia="SimSun" w:hAnsi="Arrus BT" w:cs="Times New Roman"/>
          <w:sz w:val="24"/>
          <w:szCs w:val="24"/>
          <w:lang w:eastAsia="hi-IN" w:bidi="hi-IN"/>
          <w14:ligatures w14:val="none"/>
        </w:rPr>
        <w:t>u tunelu, na mostu, u podvožnjaku, na nadvožnjaku te na dijelu ceste ispod mosta i nadvožnjaka,</w:t>
      </w:r>
    </w:p>
    <w:p w14:paraId="503989D3" w14:textId="77777777" w:rsidR="006918D7" w:rsidRPr="006200B9" w:rsidRDefault="00000000">
      <w:pPr>
        <w:widowControl w:val="0"/>
        <w:tabs>
          <w:tab w:val="left" w:pos="709"/>
        </w:tabs>
        <w:suppressAutoHyphens/>
        <w:spacing w:line="256" w:lineRule="auto"/>
        <w:ind w:left="720" w:hanging="360"/>
        <w:contextualSpacing/>
        <w:jc w:val="both"/>
        <w:rPr>
          <w:rFonts w:ascii="Arrus BT" w:eastAsia="Times New Roman" w:hAnsi="Arrus BT" w:cs="Times New Roman"/>
          <w:kern w:val="0"/>
          <w:sz w:val="24"/>
          <w:szCs w:val="24"/>
          <w:lang w:eastAsia="hr-HR"/>
          <w14:ligatures w14:val="none"/>
        </w:rPr>
      </w:pPr>
      <w:r w:rsidRPr="006200B9">
        <w:rPr>
          <w:rFonts w:ascii="Arrus BT" w:eastAsia="Times New Roman" w:hAnsi="Arrus BT" w:cs="Times New Roman"/>
          <w:sz w:val="24"/>
          <w:szCs w:val="24"/>
          <w:lang w:eastAsia="hi-IN" w:bidi="hi-IN"/>
          <w14:ligatures w14:val="none"/>
        </w:rPr>
        <w:t>6.</w:t>
      </w:r>
      <w:r w:rsidRPr="006200B9">
        <w:rPr>
          <w:rFonts w:ascii="Arrus BT" w:eastAsia="Times New Roman" w:hAnsi="Arrus BT" w:cs="Times New Roman"/>
          <w:sz w:val="14"/>
          <w:szCs w:val="14"/>
          <w:lang w:eastAsia="hi-IN" w:bidi="hi-IN"/>
          <w14:ligatures w14:val="none"/>
        </w:rPr>
        <w:t xml:space="preserve">      </w:t>
      </w:r>
      <w:r w:rsidRPr="006200B9">
        <w:rPr>
          <w:rFonts w:ascii="Arrus BT" w:eastAsia="SimSun" w:hAnsi="Arrus BT" w:cs="Times New Roman"/>
          <w:sz w:val="24"/>
          <w:szCs w:val="24"/>
          <w:lang w:eastAsia="hi-IN" w:bidi="hi-IN"/>
          <w14:ligatures w14:val="none"/>
        </w:rPr>
        <w:t>na dijelu ceste u blizini vrha prijevoja i u zavoju gdje je preglednost ceste nedovoljna i gdje se vozila ne bi mogla obići bez opasnosti,</w:t>
      </w:r>
    </w:p>
    <w:p w14:paraId="4A6932B4" w14:textId="77777777" w:rsidR="006918D7" w:rsidRPr="006200B9" w:rsidRDefault="00000000">
      <w:pPr>
        <w:widowControl w:val="0"/>
        <w:tabs>
          <w:tab w:val="left" w:pos="709"/>
        </w:tabs>
        <w:suppressAutoHyphens/>
        <w:spacing w:line="256" w:lineRule="auto"/>
        <w:ind w:left="720" w:hanging="360"/>
        <w:contextualSpacing/>
        <w:jc w:val="both"/>
        <w:rPr>
          <w:rFonts w:ascii="Arrus BT" w:eastAsia="Times New Roman" w:hAnsi="Arrus BT" w:cs="Times New Roman"/>
          <w:kern w:val="0"/>
          <w:sz w:val="24"/>
          <w:szCs w:val="24"/>
          <w:lang w:eastAsia="hr-HR"/>
          <w14:ligatures w14:val="none"/>
        </w:rPr>
      </w:pPr>
      <w:r w:rsidRPr="006200B9">
        <w:rPr>
          <w:rFonts w:ascii="Arrus BT" w:eastAsia="Times New Roman" w:hAnsi="Arrus BT" w:cs="Times New Roman"/>
          <w:sz w:val="24"/>
          <w:szCs w:val="24"/>
          <w:lang w:eastAsia="hi-IN" w:bidi="hi-IN"/>
          <w14:ligatures w14:val="none"/>
        </w:rPr>
        <w:t>7.</w:t>
      </w:r>
      <w:r w:rsidRPr="006200B9">
        <w:rPr>
          <w:rFonts w:ascii="Arrus BT" w:eastAsia="Times New Roman" w:hAnsi="Arrus BT" w:cs="Times New Roman"/>
          <w:sz w:val="14"/>
          <w:szCs w:val="14"/>
          <w:lang w:eastAsia="hi-IN" w:bidi="hi-IN"/>
          <w14:ligatures w14:val="none"/>
        </w:rPr>
        <w:t xml:space="preserve">      </w:t>
      </w:r>
      <w:r w:rsidRPr="006200B9">
        <w:rPr>
          <w:rFonts w:ascii="Arrus BT" w:eastAsia="SimSun" w:hAnsi="Arrus BT" w:cs="Times New Roman"/>
          <w:sz w:val="24"/>
          <w:szCs w:val="24"/>
          <w:lang w:eastAsia="hi-IN" w:bidi="hi-IN"/>
          <w14:ligatures w14:val="none"/>
        </w:rPr>
        <w:t>na mjestu na kojem bi parkirano vozilo onemogućilo pristup drugom vozilu radi parkiranja ili izlazak nekom već parkiranom vozilu i ispred kolnog ulaza u zgradu, garažu ili dvorište, ispred i na vatrogasnim i drugim komunalnim i javnim prolazima i prilazima, odnosno u krugu od tri metra od posebnim oznakama na kolniku označenog podzemnog ili nadzemnog hidranta,</w:t>
      </w:r>
    </w:p>
    <w:p w14:paraId="40CAEF12" w14:textId="77777777" w:rsidR="006918D7" w:rsidRPr="006200B9" w:rsidRDefault="00000000">
      <w:pPr>
        <w:widowControl w:val="0"/>
        <w:tabs>
          <w:tab w:val="left" w:pos="709"/>
        </w:tabs>
        <w:suppressAutoHyphens/>
        <w:spacing w:line="256" w:lineRule="auto"/>
        <w:ind w:left="720" w:hanging="360"/>
        <w:contextualSpacing/>
        <w:jc w:val="both"/>
        <w:rPr>
          <w:rFonts w:ascii="Arrus BT" w:eastAsia="Times New Roman" w:hAnsi="Arrus BT" w:cs="Times New Roman"/>
          <w:kern w:val="0"/>
          <w:sz w:val="24"/>
          <w:szCs w:val="24"/>
          <w:lang w:eastAsia="hr-HR"/>
          <w14:ligatures w14:val="none"/>
        </w:rPr>
      </w:pPr>
      <w:r w:rsidRPr="006200B9">
        <w:rPr>
          <w:rFonts w:ascii="Arrus BT" w:eastAsia="Times New Roman" w:hAnsi="Arrus BT" w:cs="Times New Roman"/>
          <w:sz w:val="24"/>
          <w:szCs w:val="24"/>
          <w:lang w:eastAsia="hi-IN" w:bidi="hi-IN"/>
          <w14:ligatures w14:val="none"/>
        </w:rPr>
        <w:t>8.</w:t>
      </w:r>
      <w:r w:rsidRPr="006200B9">
        <w:rPr>
          <w:rFonts w:ascii="Arrus BT" w:eastAsia="Times New Roman" w:hAnsi="Arrus BT" w:cs="Times New Roman"/>
          <w:sz w:val="14"/>
          <w:szCs w:val="14"/>
          <w:lang w:eastAsia="hi-IN" w:bidi="hi-IN"/>
          <w14:ligatures w14:val="none"/>
        </w:rPr>
        <w:t xml:space="preserve">      </w:t>
      </w:r>
      <w:r w:rsidRPr="006200B9">
        <w:rPr>
          <w:rFonts w:ascii="Arrus BT" w:eastAsia="SimSun" w:hAnsi="Arrus BT" w:cs="Times New Roman"/>
          <w:sz w:val="24"/>
          <w:szCs w:val="24"/>
          <w:lang w:eastAsia="hi-IN" w:bidi="hi-IN"/>
          <w14:ligatures w14:val="none"/>
        </w:rPr>
        <w:t>na biciklističkoj stazi ili traci, ili na prijelazu biciklističke staze, odnosno trake preko kolnika,</w:t>
      </w:r>
    </w:p>
    <w:p w14:paraId="44424A8C" w14:textId="77777777" w:rsidR="006918D7" w:rsidRPr="006200B9" w:rsidRDefault="00000000">
      <w:pPr>
        <w:widowControl w:val="0"/>
        <w:tabs>
          <w:tab w:val="left" w:pos="709"/>
        </w:tabs>
        <w:suppressAutoHyphens/>
        <w:spacing w:line="256" w:lineRule="auto"/>
        <w:ind w:left="720" w:hanging="360"/>
        <w:contextualSpacing/>
        <w:jc w:val="both"/>
        <w:rPr>
          <w:rFonts w:ascii="Arrus BT" w:eastAsia="Times New Roman" w:hAnsi="Arrus BT" w:cs="Times New Roman"/>
          <w:kern w:val="0"/>
          <w:sz w:val="24"/>
          <w:szCs w:val="24"/>
          <w:lang w:eastAsia="hr-HR"/>
          <w14:ligatures w14:val="none"/>
        </w:rPr>
      </w:pPr>
      <w:r w:rsidRPr="006200B9">
        <w:rPr>
          <w:rFonts w:ascii="Arrus BT" w:eastAsia="Times New Roman" w:hAnsi="Arrus BT" w:cs="Times New Roman"/>
          <w:sz w:val="24"/>
          <w:szCs w:val="24"/>
          <w:lang w:eastAsia="hi-IN" w:bidi="hi-IN"/>
          <w14:ligatures w14:val="none"/>
        </w:rPr>
        <w:t>9.</w:t>
      </w:r>
      <w:r w:rsidRPr="006200B9">
        <w:rPr>
          <w:rFonts w:ascii="Arrus BT" w:eastAsia="Times New Roman" w:hAnsi="Arrus BT" w:cs="Times New Roman"/>
          <w:sz w:val="14"/>
          <w:szCs w:val="14"/>
          <w:lang w:eastAsia="hi-IN" w:bidi="hi-IN"/>
          <w14:ligatures w14:val="none"/>
        </w:rPr>
        <w:t xml:space="preserve">      </w:t>
      </w:r>
      <w:r w:rsidRPr="006200B9">
        <w:rPr>
          <w:rFonts w:ascii="Arrus BT" w:eastAsia="SimSun" w:hAnsi="Arrus BT" w:cs="Times New Roman"/>
          <w:sz w:val="24"/>
          <w:szCs w:val="24"/>
          <w:lang w:eastAsia="hi-IN" w:bidi="hi-IN"/>
          <w14:ligatures w14:val="none"/>
        </w:rPr>
        <w:t>na dijelu kolnika koji je kao stajalište za vozila javnog prijevoza putnika obilježen oznakama na kolniku ili postavljenim prometnim znakom,</w:t>
      </w:r>
    </w:p>
    <w:p w14:paraId="3E32C1DD" w14:textId="77777777" w:rsidR="006918D7" w:rsidRPr="006200B9" w:rsidRDefault="00000000">
      <w:pPr>
        <w:widowControl w:val="0"/>
        <w:tabs>
          <w:tab w:val="left" w:pos="709"/>
        </w:tabs>
        <w:suppressAutoHyphens/>
        <w:spacing w:line="256" w:lineRule="auto"/>
        <w:ind w:left="720" w:hanging="360"/>
        <w:contextualSpacing/>
        <w:jc w:val="both"/>
        <w:rPr>
          <w:rFonts w:ascii="Arrus BT" w:eastAsia="Times New Roman" w:hAnsi="Arrus BT" w:cs="Times New Roman"/>
          <w:kern w:val="0"/>
          <w:sz w:val="24"/>
          <w:szCs w:val="24"/>
          <w:lang w:eastAsia="hr-HR"/>
          <w14:ligatures w14:val="none"/>
        </w:rPr>
      </w:pPr>
      <w:r w:rsidRPr="006200B9">
        <w:rPr>
          <w:rFonts w:ascii="Arrus BT" w:eastAsia="Times New Roman" w:hAnsi="Arrus BT" w:cs="Times New Roman"/>
          <w:sz w:val="24"/>
          <w:szCs w:val="24"/>
          <w:lang w:eastAsia="hi-IN" w:bidi="hi-IN"/>
          <w14:ligatures w14:val="none"/>
        </w:rPr>
        <w:t>10.</w:t>
      </w:r>
      <w:r w:rsidRPr="006200B9">
        <w:rPr>
          <w:rFonts w:ascii="Arrus BT" w:eastAsia="Times New Roman" w:hAnsi="Arrus BT" w:cs="Times New Roman"/>
          <w:sz w:val="14"/>
          <w:szCs w:val="14"/>
          <w:lang w:eastAsia="hi-IN" w:bidi="hi-IN"/>
          <w14:ligatures w14:val="none"/>
        </w:rPr>
        <w:t xml:space="preserve">  </w:t>
      </w:r>
      <w:r w:rsidRPr="006200B9">
        <w:rPr>
          <w:rFonts w:ascii="Arrus BT" w:eastAsia="SimSun" w:hAnsi="Arrus BT" w:cs="Times New Roman"/>
          <w:sz w:val="24"/>
          <w:szCs w:val="24"/>
          <w:lang w:eastAsia="hi-IN" w:bidi="hi-IN"/>
          <w14:ligatures w14:val="none"/>
        </w:rPr>
        <w:t>na mjestu na kojem bi vozilo zaklanjalo postavljeni prometni znak ili semafor,</w:t>
      </w:r>
    </w:p>
    <w:p w14:paraId="3C440F6E" w14:textId="77777777" w:rsidR="006918D7" w:rsidRPr="006200B9" w:rsidRDefault="00000000">
      <w:pPr>
        <w:widowControl w:val="0"/>
        <w:tabs>
          <w:tab w:val="left" w:pos="709"/>
        </w:tabs>
        <w:suppressAutoHyphens/>
        <w:spacing w:line="256" w:lineRule="auto"/>
        <w:ind w:left="720" w:hanging="360"/>
        <w:contextualSpacing/>
        <w:jc w:val="both"/>
        <w:rPr>
          <w:rFonts w:ascii="Arrus BT" w:eastAsia="Times New Roman" w:hAnsi="Arrus BT" w:cs="Times New Roman"/>
          <w:kern w:val="0"/>
          <w:sz w:val="24"/>
          <w:szCs w:val="24"/>
          <w:lang w:eastAsia="hr-HR"/>
          <w14:ligatures w14:val="none"/>
        </w:rPr>
      </w:pPr>
      <w:r w:rsidRPr="006200B9">
        <w:rPr>
          <w:rFonts w:ascii="Arrus BT" w:eastAsia="Times New Roman" w:hAnsi="Arrus BT" w:cs="Times New Roman"/>
          <w:sz w:val="24"/>
          <w:szCs w:val="24"/>
          <w:lang w:eastAsia="hi-IN" w:bidi="hi-IN"/>
          <w14:ligatures w14:val="none"/>
        </w:rPr>
        <w:t>11.</w:t>
      </w:r>
      <w:r w:rsidRPr="006200B9">
        <w:rPr>
          <w:rFonts w:ascii="Arrus BT" w:eastAsia="Times New Roman" w:hAnsi="Arrus BT" w:cs="Times New Roman"/>
          <w:sz w:val="14"/>
          <w:szCs w:val="14"/>
          <w:lang w:eastAsia="hi-IN" w:bidi="hi-IN"/>
          <w14:ligatures w14:val="none"/>
        </w:rPr>
        <w:t xml:space="preserve">  </w:t>
      </w:r>
      <w:r w:rsidRPr="006200B9">
        <w:rPr>
          <w:rFonts w:ascii="Arrus BT" w:eastAsia="SimSun" w:hAnsi="Arrus BT" w:cs="Times New Roman"/>
          <w:sz w:val="24"/>
          <w:szCs w:val="24"/>
          <w:lang w:eastAsia="hi-IN" w:bidi="hi-IN"/>
          <w14:ligatures w14:val="none"/>
        </w:rPr>
        <w:t>na dijelu ceste gdje bi širina slobodnog prolaza od zaustavljenog ili parkiranog vozila do neisprekidane uzdužne crte na kolniku ili do neke zapreke na cesti, bila manja od 3 m, odnosno do suprotnog ruba kolnika manja od 4 metra.</w:t>
      </w:r>
    </w:p>
    <w:p w14:paraId="1A10C821"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Prije izdavanja naredbe za premještanje vozila po stavku 1. ovoga članka, položaj nepropisno zaustavljenog ili parkiranog vozila utvrđuje se fotografijom, skicom ili video zapisom.</w:t>
      </w:r>
    </w:p>
    <w:p w14:paraId="10DA5350"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 xml:space="preserve">Vozilo koje je nepropisno zaustavljeno ili parkirano na mjestu rezerviranom za zaustavljanje i parkiranje vozila osoba s invaliditetom ne može se blokirati na tome mjestu. </w:t>
      </w:r>
    </w:p>
    <w:p w14:paraId="22BAD5D1"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34.</w:t>
      </w:r>
    </w:p>
    <w:p w14:paraId="74A97DC7"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Zabranjeno je parkiranje ili ostavljanje neispravnih, dotrajalih, oštećenih, napuštenih i neregistriranih vozila, priključnih vozila i radnih strojeva na površinama iz članka 2. ove Odluke.</w:t>
      </w:r>
    </w:p>
    <w:p w14:paraId="254B26BE"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Pod neispravnim, dotrajalim, oštećenim i napuštenim vozilom, prikolicom i radnim strojem iz prethodnog stavka smatra se vozilo neispravno zbog oštećenja u prometnoj nesreći ili kojemu nedostaje motor ili jedan ili više kotača, ili prednja, stražnja ili bočna stakla, dio karoserije i slično.</w:t>
      </w:r>
    </w:p>
    <w:p w14:paraId="4F1A0CC8"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Vozila ili njihovi dijelovi iz stavka 2. ovog članka koja se zateknu parkirana ili ostavljena na površinama iz članka 2. ove Odluke bit će temeljem pisanog naloga ovlaštene osobe o trošku vlasnika ili korisnika uklonjena i premještena na za to određeno mjesto.</w:t>
      </w:r>
    </w:p>
    <w:p w14:paraId="3569329E"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Ako vozila ili strojeve iz prethodnog stavka iz bilo kojeg razloga nije moguće sigurno ukloniti i premjestiti na drugo mjesto bit će blokirani na odgovarajući uočljiv način temeljem pisanog naloga ovlaštene osobe ukoliko su parkirana ili ostavljena tako da ne ugrožavaju sigurno odvijanje prometa vozila i pješaka.</w:t>
      </w:r>
    </w:p>
    <w:p w14:paraId="1FC7A8B3"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strike/>
          <w:kern w:val="0"/>
          <w:sz w:val="24"/>
          <w:szCs w:val="24"/>
          <w:lang w:eastAsia="hr-HR"/>
          <w14:ligatures w14:val="none"/>
        </w:rPr>
      </w:pPr>
      <w:r w:rsidRPr="006200B9">
        <w:rPr>
          <w:rFonts w:ascii="Arrus BT" w:eastAsia="Times New Roman" w:hAnsi="Arrus BT" w:cs="Times New Roman"/>
          <w:sz w:val="24"/>
          <w:szCs w:val="24"/>
          <w:lang w:eastAsia="hi-IN" w:bidi="hi-IN"/>
          <w14:ligatures w14:val="none"/>
        </w:rPr>
        <w:lastRenderedPageBreak/>
        <w:t xml:space="preserve">Upozorenje da je vozilo blokirano postavlja se na prednje staklo ili na drugo vidno mjesto. Tekst upozorenja mora sadržavati uputu što vozač mora učiniti. </w:t>
      </w:r>
    </w:p>
    <w:p w14:paraId="499F9193"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35.</w:t>
      </w:r>
    </w:p>
    <w:p w14:paraId="09A0973D" w14:textId="0124E6A4"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Ovlaštene osobe za izdavanje naredbe i/ili naloga iz članaka 33. i 34. ove Odluke  jesu</w:t>
      </w:r>
      <w:r w:rsidR="00772D4C">
        <w:rPr>
          <w:rFonts w:ascii="Arrus BT" w:eastAsia="SimSun" w:hAnsi="Arrus BT" w:cs="Times New Roman"/>
          <w:sz w:val="24"/>
          <w:szCs w:val="24"/>
          <w:lang w:eastAsia="hi-IN" w:bidi="hi-IN"/>
          <w14:ligatures w14:val="none"/>
        </w:rPr>
        <w:t xml:space="preserve"> </w:t>
      </w:r>
      <w:r w:rsidRPr="006200B9">
        <w:rPr>
          <w:rFonts w:ascii="Arrus BT" w:eastAsia="SimSun" w:hAnsi="Arrus BT" w:cs="Times New Roman"/>
          <w:sz w:val="24"/>
          <w:szCs w:val="24"/>
          <w:lang w:eastAsia="hi-IN" w:bidi="hi-IN"/>
          <w14:ligatures w14:val="none"/>
        </w:rPr>
        <w:t>prometni redari i/ili druge osobe koje na temelju ovlaštenja iz Zakona o sigurnosti prometa na cestama nadziru i upravljaju prometom na cestama, odnosno prometni redar koji je ovlašten poduzimati radnje u skladu sa zakonom kojim se uređuje komunalno gospodarstvo te u skladu s općim aktom kojom se uređuje komunalni red.</w:t>
      </w:r>
    </w:p>
    <w:p w14:paraId="70D6A2AC" w14:textId="77777777" w:rsidR="006918D7" w:rsidRPr="006200B9" w:rsidRDefault="00000000">
      <w:pPr>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Poslovi premještanja, uklanjanja i čuvanja, blokiranja i deblokiranja vozila i strojeva iz članaka 33. i 34. ove Odluke povjeravaju se trgovačkom društvu registriranom za obavljanje predmetne djelatnosti (u daljnjem tekstu: registrirano trgovačko društvo). </w:t>
      </w:r>
    </w:p>
    <w:p w14:paraId="752BA46E"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36.</w:t>
      </w:r>
    </w:p>
    <w:p w14:paraId="26500B38" w14:textId="77777777" w:rsidR="006918D7" w:rsidRPr="006200B9" w:rsidRDefault="00000000">
      <w:pPr>
        <w:widowControl w:val="0"/>
        <w:shd w:val="clear" w:color="auto" w:fill="FFFFFF" w:themeFill="background1"/>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Troškove odnosno naknadu premještanja, uklanjanja i čuvanja, blokiranja i deblokiranje vozila ili stroja snosi vlasnik odnosno korisnik tog vozila ili stroja. </w:t>
      </w:r>
    </w:p>
    <w:p w14:paraId="67CB358A" w14:textId="77777777" w:rsidR="006918D7" w:rsidRPr="006200B9" w:rsidRDefault="00000000">
      <w:pPr>
        <w:widowControl w:val="0"/>
        <w:shd w:val="clear" w:color="auto" w:fill="FFFFFF" w:themeFill="background1"/>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Troškove odnosno naknadu iz stavka 1. ovoga članka je vlasnik odnosno korisnik dužan platiti u korist trgovačkog društva registriranog za obavljanje predmetne djelatnosti.</w:t>
      </w:r>
    </w:p>
    <w:p w14:paraId="79D1D2EF" w14:textId="77777777" w:rsidR="006918D7" w:rsidRPr="006200B9" w:rsidRDefault="00000000">
      <w:pPr>
        <w:widowControl w:val="0"/>
        <w:shd w:val="clear" w:color="auto" w:fill="FFFFFF" w:themeFill="background1"/>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Račun i zapisnik o preuzimanju vozila izdaje ovlaštena osoba društva trgovačkog društva registriranog za obavljanje predmetne djelatnosti.</w:t>
      </w:r>
    </w:p>
    <w:p w14:paraId="019618EF" w14:textId="3423D6A4" w:rsidR="006918D7" w:rsidRPr="006200B9" w:rsidRDefault="00000000">
      <w:pPr>
        <w:widowControl w:val="0"/>
        <w:shd w:val="clear" w:color="auto" w:fill="FFFFFF" w:themeFill="background1"/>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Visinu troškova premještanja vozila propisuje Općinsko vijeće Općine Župa dubrovačka, na prijedlog Općinskog načelnika</w:t>
      </w:r>
      <w:r w:rsidR="003900C0">
        <w:rPr>
          <w:rFonts w:ascii="Arrus BT" w:eastAsia="SimSun" w:hAnsi="Arrus BT" w:cs="Times New Roman"/>
          <w:sz w:val="24"/>
          <w:szCs w:val="24"/>
          <w:lang w:eastAsia="hi-IN" w:bidi="hi-IN"/>
          <w14:ligatures w14:val="none"/>
        </w:rPr>
        <w:t>.</w:t>
      </w:r>
    </w:p>
    <w:p w14:paraId="764730E8" w14:textId="77777777" w:rsidR="006918D7" w:rsidRPr="006200B9" w:rsidRDefault="00000000">
      <w:pPr>
        <w:widowControl w:val="0"/>
        <w:shd w:val="clear" w:color="auto" w:fill="FFFFFF" w:themeFill="background1"/>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Podatke o vlasnicima odnosno korisnicima vozila na temelju ugovora o leasingu trgovačkom društvu registriranom za obavljanje predmetne djelatnosti dostavlja nadležno ministarstvo u skladu s odredbama Zakona o sigurnosti prometa na cestama. </w:t>
      </w:r>
    </w:p>
    <w:p w14:paraId="242C3B4E"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 xml:space="preserve">Članak 37. </w:t>
      </w:r>
    </w:p>
    <w:p w14:paraId="4FEBEA7D"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 xml:space="preserve">Premještena vozila ili strojevi vraćaju se vlasniku ili korisniku odmah nakon uplate naknade iz članka 36. ove Odluke i uručenja zapisnika o preuzimanju vozila, </w:t>
      </w:r>
      <w:r w:rsidRPr="006200B9">
        <w:rPr>
          <w:rFonts w:ascii="Arrus BT" w:eastAsia="TimesNewRoman" w:hAnsi="Arrus BT" w:cs="Times New Roman"/>
          <w:sz w:val="24"/>
          <w:szCs w:val="24"/>
          <w:lang w:eastAsia="hi-IN" w:bidi="hi-IN"/>
          <w14:ligatures w14:val="none"/>
        </w:rPr>
        <w:t xml:space="preserve">odnosno </w:t>
      </w:r>
      <w:r w:rsidRPr="006200B9">
        <w:rPr>
          <w:rFonts w:ascii="Arrus BT" w:eastAsia="Times New Roman" w:hAnsi="Arrus BT" w:cs="Times New Roman"/>
          <w:sz w:val="24"/>
          <w:szCs w:val="24"/>
          <w:lang w:eastAsia="hi-IN" w:bidi="hi-IN"/>
          <w14:ligatures w14:val="none"/>
        </w:rPr>
        <w:t>nakon što vozač preuzme nalog za plaćanje naknade za premještanje.</w:t>
      </w:r>
    </w:p>
    <w:p w14:paraId="288F9E5E"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 xml:space="preserve">Blokirano vozilo ili stroj mora se deblokirati u roku od 60 minuta nakon uplate naknade iz članka 36. ove Odluke i uručenja zapisnika o preuzimanju vozila, </w:t>
      </w:r>
      <w:r w:rsidRPr="006200B9">
        <w:rPr>
          <w:rFonts w:ascii="Arrus BT" w:eastAsia="TimesNewRoman" w:hAnsi="Arrus BT" w:cs="Times New Roman"/>
          <w:sz w:val="24"/>
          <w:szCs w:val="24"/>
          <w:lang w:eastAsia="hi-IN" w:bidi="hi-IN"/>
          <w14:ligatures w14:val="none"/>
        </w:rPr>
        <w:t xml:space="preserve">odnosno </w:t>
      </w:r>
      <w:r w:rsidRPr="006200B9">
        <w:rPr>
          <w:rFonts w:ascii="Arrus BT" w:eastAsia="Times New Roman" w:hAnsi="Arrus BT" w:cs="Times New Roman"/>
          <w:sz w:val="24"/>
          <w:szCs w:val="24"/>
          <w:lang w:eastAsia="hi-IN" w:bidi="hi-IN"/>
          <w14:ligatures w14:val="none"/>
        </w:rPr>
        <w:t>nakon što vozač preuzme nalog za plaćanje naknade za deblokiranje.</w:t>
      </w:r>
    </w:p>
    <w:p w14:paraId="28BB57A3"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Times New Roman" w:hAnsi="Arrus BT" w:cs="Times New Roman"/>
          <w:sz w:val="24"/>
          <w:szCs w:val="24"/>
          <w:lang w:eastAsia="hi-IN" w:bidi="hi-IN"/>
          <w14:ligatures w14:val="none"/>
        </w:rPr>
        <w:t>Vozač deblokiranog vozila dužan je vozilo odmah ukloniti s mjesta na kojem je bilo blokirano.</w:t>
      </w:r>
    </w:p>
    <w:p w14:paraId="361DD9BD"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NewRoman" w:hAnsi="Arrus BT" w:cs="Times New Roman"/>
          <w:sz w:val="24"/>
          <w:szCs w:val="24"/>
          <w:lang w:eastAsia="hi-IN" w:bidi="hi-IN"/>
          <w14:ligatures w14:val="none"/>
        </w:rPr>
      </w:pPr>
      <w:r w:rsidRPr="006200B9">
        <w:rPr>
          <w:rFonts w:ascii="Arrus BT" w:eastAsia="TimesNewRoman" w:hAnsi="Arrus BT" w:cs="Times New Roman"/>
          <w:sz w:val="24"/>
          <w:szCs w:val="24"/>
          <w:lang w:eastAsia="hi-IN" w:bidi="hi-IN"/>
          <w14:ligatures w14:val="none"/>
        </w:rPr>
        <w:t>Vlasnik ili korisnik premještenog ili deblokiranog vozila ili stroja dužan je u roku od 8 dana od dana izdavanja naloga za plaćanje uplatiti iznos tog potraživanja na žiro račun ili na blagajni trgovačkog društva registriranog za obavljanje predmetne djelatnosti.</w:t>
      </w:r>
    </w:p>
    <w:p w14:paraId="3236F31D"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NewRoman" w:hAnsi="Arrus BT" w:cs="Times New Roman"/>
          <w:sz w:val="24"/>
          <w:szCs w:val="24"/>
          <w:lang w:eastAsia="hi-IN" w:bidi="hi-IN"/>
          <w14:ligatures w14:val="none"/>
        </w:rPr>
      </w:pPr>
      <w:r w:rsidRPr="006200B9">
        <w:rPr>
          <w:rFonts w:ascii="Arrus BT" w:eastAsia="TimesNewRoman" w:hAnsi="Arrus BT" w:cs="Times New Roman"/>
          <w:sz w:val="24"/>
          <w:szCs w:val="24"/>
          <w:lang w:eastAsia="hi-IN" w:bidi="hi-IN"/>
          <w14:ligatures w14:val="none"/>
        </w:rPr>
        <w:lastRenderedPageBreak/>
        <w:t xml:space="preserve">Ako vlasnik ili korisnik premještenog ili deblokiranog vozila ili stroja ne plati potraživanje u određenom roku trgovačko društvo registrirano za obavljanje predmetne djelatnosti će ga upozoriti na neizvršenu obvezu slanjem opomene na kućnu adresu. </w:t>
      </w:r>
    </w:p>
    <w:p w14:paraId="01197602"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NewRoman" w:hAnsi="Arrus BT" w:cs="Times New Roman"/>
          <w:sz w:val="24"/>
          <w:szCs w:val="24"/>
          <w:lang w:eastAsia="hi-IN" w:bidi="hi-IN"/>
          <w14:ligatures w14:val="none"/>
        </w:rPr>
      </w:pPr>
      <w:r w:rsidRPr="006200B9">
        <w:rPr>
          <w:rFonts w:ascii="Arrus BT" w:eastAsia="TimesNewRoman" w:hAnsi="Arrus BT" w:cs="Times New Roman"/>
          <w:sz w:val="24"/>
          <w:szCs w:val="24"/>
          <w:lang w:eastAsia="hi-IN" w:bidi="hi-IN"/>
          <w14:ligatures w14:val="none"/>
        </w:rPr>
        <w:t>Osim iznosa naknade za premještanje ili deblokiranje vlasnik ili korisnik vozila ili stroja je dužan nadoknaditi i stvarne troškove trgovačkog društva registriranog za obavljanje predmetne djelatnosti, na što će ga se u opomeni upozoriti, uz poštivanje odredbi važećeg Zakona o zaštiti potrošača. Uz opomenu se u prilogu šalje i nalog za plaćanje.</w:t>
      </w:r>
    </w:p>
    <w:p w14:paraId="48D0CF5E"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NewRoman" w:hAnsi="Arrus BT" w:cs="Times New Roman"/>
          <w:sz w:val="24"/>
          <w:szCs w:val="24"/>
          <w:lang w:eastAsia="hi-IN" w:bidi="hi-IN"/>
          <w14:ligatures w14:val="none"/>
        </w:rPr>
      </w:pPr>
      <w:r w:rsidRPr="006200B9">
        <w:rPr>
          <w:rFonts w:ascii="Arrus BT" w:eastAsia="TimesNewRoman" w:hAnsi="Arrus BT" w:cs="Times New Roman"/>
          <w:sz w:val="24"/>
          <w:szCs w:val="24"/>
          <w:lang w:eastAsia="hi-IN" w:bidi="hi-IN"/>
          <w14:ligatures w14:val="none"/>
        </w:rPr>
        <w:t xml:space="preserve">Ako vlasnik ili korisnik premještenog, uklonjenog, čuvanog ili blokiranog vozila ili stroja ne podmiri obveze iz članka </w:t>
      </w:r>
      <w:r w:rsidRPr="006200B9">
        <w:rPr>
          <w:rFonts w:ascii="Arrus BT" w:eastAsia="SimSun" w:hAnsi="Arrus BT" w:cs="Times New Roman"/>
          <w:sz w:val="24"/>
          <w:szCs w:val="24"/>
          <w:lang w:eastAsia="hi-IN" w:bidi="hi-IN"/>
          <w14:ligatures w14:val="none"/>
        </w:rPr>
        <w:t xml:space="preserve">36. </w:t>
      </w:r>
      <w:r w:rsidRPr="006200B9">
        <w:rPr>
          <w:rFonts w:ascii="Arrus BT" w:eastAsia="TimesNewRoman" w:hAnsi="Arrus BT" w:cs="Times New Roman"/>
          <w:sz w:val="24"/>
          <w:szCs w:val="24"/>
          <w:lang w:eastAsia="hi-IN" w:bidi="hi-IN"/>
          <w14:ligatures w14:val="none"/>
        </w:rPr>
        <w:t>ove Odluke u danim rokovima, trgovačko društvo registrirano za obavljanje predmetne djelatnosti pokrenut će protiv takvog dužnika u svoje ime i za svoj račun odgovarajuće postupke.</w:t>
      </w:r>
    </w:p>
    <w:p w14:paraId="0DB01C2C"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38. </w:t>
      </w:r>
    </w:p>
    <w:p w14:paraId="38358CD1"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Uklonjeno vozilo ili stroj iz članka 34. ove Odluke, ili njihov dio koji je premješten na čuvani prostor može se radi naplate troškova uklanjanja, premještanja i čuvanja prodati temeljem javnog prikupljanja ponuda ili reciklirati nakon isteka roka od petnaest dana od dana upućenog poziva ili objave poziva za preuzimanje vozila ili stroja uz plaćanje svih troškova.</w:t>
      </w:r>
    </w:p>
    <w:p w14:paraId="7967F6AE"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Poziv za preuzimanje vozila ili stroja uz plaćanje svih troškova upućuje se vlasniku ili korisniku u roku od petnaest dana od dana uklanjanja odnosno premještanja vozila ili stroja.</w:t>
      </w:r>
    </w:p>
    <w:p w14:paraId="246F595D" w14:textId="64D9B40B" w:rsidR="006918D7" w:rsidRPr="0099480B"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color w:val="EE0000"/>
          <w:kern w:val="0"/>
          <w:sz w:val="24"/>
          <w:szCs w:val="24"/>
          <w:lang w:eastAsia="hr-HR"/>
          <w14:ligatures w14:val="none"/>
        </w:rPr>
      </w:pPr>
      <w:r w:rsidRPr="00B53608">
        <w:rPr>
          <w:rFonts w:ascii="Arrus BT" w:eastAsia="SimSun" w:hAnsi="Arrus BT" w:cs="Times New Roman"/>
          <w:sz w:val="24"/>
          <w:szCs w:val="24"/>
          <w:lang w:eastAsia="hi-IN" w:bidi="hi-IN"/>
          <w14:ligatures w14:val="none"/>
        </w:rPr>
        <w:t>Ukoliko nije moguće pribaviti podatke o vlasnicima odnosno korisnicima vozila ili stroja u skladu s odredbama važećeg Zakona o sigurnosti prometa na cestama, poziv se javno objavljuje u roku od 30 dana od dana uklanjanja, sukladno</w:t>
      </w:r>
      <w:r w:rsidR="00B53608" w:rsidRPr="00B53608">
        <w:rPr>
          <w:rFonts w:ascii="Arrus BT" w:eastAsia="SimSun" w:hAnsi="Arrus BT" w:cs="Times New Roman"/>
          <w:sz w:val="24"/>
          <w:szCs w:val="24"/>
          <w:lang w:eastAsia="hi-IN" w:bidi="hi-IN"/>
          <w14:ligatures w14:val="none"/>
        </w:rPr>
        <w:t xml:space="preserve"> </w:t>
      </w:r>
      <w:r w:rsidR="0099480B" w:rsidRPr="00B53608">
        <w:rPr>
          <w:rFonts w:ascii="Arrus BT" w:eastAsia="SimSun" w:hAnsi="Arrus BT" w:cs="Times New Roman"/>
          <w:sz w:val="24"/>
          <w:szCs w:val="24"/>
          <w:lang w:eastAsia="hi-IN" w:bidi="hi-IN"/>
          <w14:ligatures w14:val="none"/>
        </w:rPr>
        <w:t>Zakon</w:t>
      </w:r>
      <w:r w:rsidR="00B53608" w:rsidRPr="00B53608">
        <w:rPr>
          <w:rFonts w:ascii="Arrus BT" w:eastAsia="SimSun" w:hAnsi="Arrus BT" w:cs="Times New Roman"/>
          <w:sz w:val="24"/>
          <w:szCs w:val="24"/>
          <w:lang w:eastAsia="hi-IN" w:bidi="hi-IN"/>
          <w14:ligatures w14:val="none"/>
        </w:rPr>
        <w:t>u</w:t>
      </w:r>
      <w:r w:rsidR="0099480B" w:rsidRPr="00B53608">
        <w:rPr>
          <w:rFonts w:ascii="Arrus BT" w:eastAsia="SimSun" w:hAnsi="Arrus BT" w:cs="Times New Roman"/>
          <w:sz w:val="24"/>
          <w:szCs w:val="24"/>
          <w:lang w:eastAsia="hi-IN" w:bidi="hi-IN"/>
          <w14:ligatures w14:val="none"/>
        </w:rPr>
        <w:t xml:space="preserve"> o općem upravnom postupku</w:t>
      </w:r>
      <w:r w:rsidR="00B53608" w:rsidRPr="00B53608">
        <w:rPr>
          <w:rFonts w:ascii="Arrus BT" w:eastAsia="SimSun" w:hAnsi="Arrus BT" w:cs="Times New Roman"/>
          <w:sz w:val="24"/>
          <w:szCs w:val="24"/>
          <w:lang w:eastAsia="hi-IN" w:bidi="hi-IN"/>
          <w14:ligatures w14:val="none"/>
        </w:rPr>
        <w:t>.</w:t>
      </w:r>
    </w:p>
    <w:p w14:paraId="5EC40AD7"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b/>
          <w:bCs/>
          <w:sz w:val="24"/>
          <w:szCs w:val="24"/>
          <w:lang w:eastAsia="hi-IN" w:bidi="hi-IN"/>
          <w14:ligatures w14:val="none"/>
        </w:rPr>
      </w:pPr>
      <w:r w:rsidRPr="006200B9">
        <w:rPr>
          <w:rFonts w:ascii="Arrus BT" w:eastAsia="SimSun" w:hAnsi="Arrus BT" w:cs="Times New Roman"/>
          <w:b/>
          <w:bCs/>
          <w:sz w:val="24"/>
          <w:szCs w:val="24"/>
          <w:lang w:eastAsia="hi-IN" w:bidi="hi-IN"/>
          <w14:ligatures w14:val="none"/>
        </w:rPr>
        <w:t>12. POVRŠINE NA KOJIMA ĆE SE OBAVLJATI TEST VOŽNJA, TERENSKA VOŽNJA (CROSS), VOŽNJA IZVAN KOLNIKA (OFF ROAD), SPORTSKE,  ENDURO I PROMIDŽBENE VOŽNJE</w:t>
      </w:r>
    </w:p>
    <w:p w14:paraId="21E0D3F1" w14:textId="77777777" w:rsidR="006918D7" w:rsidRPr="006200B9" w:rsidRDefault="00000000">
      <w:pPr>
        <w:widowControl w:val="0"/>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39.</w:t>
      </w:r>
    </w:p>
    <w:p w14:paraId="492F855D"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Test vožnje, terenske vožnje (cross), vožnje izvan kolnika (off road), sportske, enduro i promidžbene vožnje, druge priredbe ili slične aktivnosti mogu se obavljati na javno prometnim i drugim javnim površinama, postupajući po pojedinačnom zahtjevu, odobrenje daje Općinski načelnik, na prijedlog upravnog tijela nadležnog za poslove prometa, uz prethodnu suglasnost nadležne Policijske uprave.</w:t>
      </w:r>
    </w:p>
    <w:p w14:paraId="3F1C1F32"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Ako se radi održavanja priredbe ili obavljanja aktivnosti zabranjuje promet na nerazvrstanoj cesti, odobrenje daje Općinski načelnik, na prijedlog upravnog tijela nadležnog za poslove prometa, uz prethodnu suglasnost nadležne Policijske uprave i nadležne uprave za ceste.</w:t>
      </w:r>
    </w:p>
    <w:p w14:paraId="34E595E9"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Ako se radi održavanja priredbe ili obavljanja aktivnosti zabranjuje promet na razvrstanoj </w:t>
      </w:r>
      <w:r w:rsidRPr="006200B9">
        <w:rPr>
          <w:rFonts w:ascii="Arrus BT" w:eastAsia="SimSun" w:hAnsi="Arrus BT" w:cs="Times New Roman"/>
          <w:sz w:val="24"/>
          <w:szCs w:val="24"/>
          <w:lang w:eastAsia="hi-IN" w:bidi="hi-IN"/>
          <w14:ligatures w14:val="none"/>
        </w:rPr>
        <w:lastRenderedPageBreak/>
        <w:t>cesti, odobrenje daje Općinski načelnik, na prijedlog upravnog tijela nadležnog za promet, uz prethodnu suglasnost nadležne Policijske uprave i uz suglasnost ministarstva nadležnog za promet.</w:t>
      </w:r>
    </w:p>
    <w:p w14:paraId="66B4CFD4"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Poligone na kojima se obavlja test vožnja osiguravaju autoškole.</w:t>
      </w:r>
    </w:p>
    <w:p w14:paraId="4195DD18"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Na javnim prometnicama mogu se održati biciklističke utrke i promotivne vožnje motornih vozila – oldtimera koje odredi aktom Općinski načelnik, na prijedlog upravnog tijela nadležnog za poslove prometa, uz prethodnu suglasnost nadležne Policijske uprave odnosno i uz suglasnost ministarstva nadležnog za promet.</w:t>
      </w:r>
    </w:p>
    <w:p w14:paraId="2D4FBCD5" w14:textId="77777777" w:rsidR="006918D7" w:rsidRPr="006200B9" w:rsidRDefault="00000000">
      <w:pPr>
        <w:pStyle w:val="StandardWeb"/>
        <w:shd w:val="clear" w:color="auto" w:fill="FFFFFF" w:themeFill="background1"/>
        <w:spacing w:beforeLines="40" w:before="96" w:afterLines="40" w:after="96"/>
        <w:jc w:val="both"/>
        <w:rPr>
          <w:rFonts w:ascii="Arrus BT" w:hAnsi="Arrus BT"/>
          <w:b/>
          <w:bCs/>
        </w:rPr>
      </w:pPr>
      <w:r w:rsidRPr="006200B9">
        <w:rPr>
          <w:rFonts w:ascii="Arrus BT" w:hAnsi="Arrus BT"/>
          <w:b/>
          <w:bCs/>
        </w:rPr>
        <w:t>13. UVJETE PROMETOVANJA VOZILA OPSKRBE U ZONAMA SMIRENOG PROMETA I PJEŠAČKIM ZONAMA</w:t>
      </w:r>
    </w:p>
    <w:p w14:paraId="670C0C6C" w14:textId="77777777" w:rsidR="006918D7" w:rsidRPr="006200B9" w:rsidRDefault="00000000">
      <w:pPr>
        <w:widowControl w:val="0"/>
        <w:suppressAutoHyphens/>
        <w:spacing w:before="100" w:beforeAutospacing="1" w:after="100" w:afterAutospacing="1" w:line="240" w:lineRule="auto"/>
        <w:jc w:val="center"/>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Članak 40.</w:t>
      </w:r>
    </w:p>
    <w:p w14:paraId="54456B4B"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Mjesto rezervirano za obavljanje poslova opskrbe je posebno označeno mjesto na kojem je omogućeno zadržavanje vozilima opskrbe i to isključivo za obavljanje poslova istovara i utovara robe za poslovne subjekte koji se bave trgovačkom i ugostiteljskom djelatnošću na području Općine Župa dubrovačka u trajanju od najviše 30 minuta.</w:t>
      </w:r>
    </w:p>
    <w:p w14:paraId="0631F0D8"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Opskrba se mora obavljati motornim vozilom najveće dopuštene mase do 3,5t. </w:t>
      </w:r>
    </w:p>
    <w:p w14:paraId="44F144B8"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Iznimno, s opskrbnih punktova dostava robe za pojedina naseljima dozvoljena je samo uz upotrebu kolica sa gumenim kotačima ili posebnog električnog eko-vozila.</w:t>
      </w:r>
    </w:p>
    <w:p w14:paraId="76E60DCC"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Ostali uvjeti opskrbe regulirat će se posebnim općim aktom.</w:t>
      </w:r>
    </w:p>
    <w:p w14:paraId="72AC4BD5" w14:textId="77777777" w:rsidR="006918D7" w:rsidRPr="006200B9" w:rsidRDefault="00000000">
      <w:pPr>
        <w:pStyle w:val="StandardWeb"/>
        <w:shd w:val="clear" w:color="auto" w:fill="FFFFFF" w:themeFill="background1"/>
        <w:spacing w:beforeLines="40" w:before="96" w:afterLines="40" w:after="96"/>
        <w:rPr>
          <w:rFonts w:ascii="Arrus BT" w:hAnsi="Arrus BT"/>
          <w:b/>
          <w:bCs/>
        </w:rPr>
      </w:pPr>
      <w:r w:rsidRPr="006200B9">
        <w:rPr>
          <w:rFonts w:ascii="Arrus BT" w:hAnsi="Arrus BT"/>
          <w:b/>
          <w:bCs/>
        </w:rPr>
        <w:t>14. PODRUČJE PROMETOVANJA POTPUNO AUTOMATIZIRANIH VOZILA </w:t>
      </w:r>
    </w:p>
    <w:p w14:paraId="56E62CFA" w14:textId="77777777" w:rsidR="006918D7" w:rsidRPr="006200B9" w:rsidRDefault="00000000">
      <w:pPr>
        <w:widowControl w:val="0"/>
        <w:suppressAutoHyphens/>
        <w:spacing w:before="100" w:beforeAutospacing="1" w:after="100" w:afterAutospacing="1" w:line="240" w:lineRule="auto"/>
        <w:jc w:val="center"/>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Članak 41.</w:t>
      </w:r>
    </w:p>
    <w:p w14:paraId="575863BC"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Potpuno automatizirano vozilo mora poštivati sva prometna pravila i propise, a vlasnik mora voditi računa o sigurnosnim postavkama vozila kako se njegovim prometovanjem ne bi ugrozila sigurnost prometa.</w:t>
      </w:r>
    </w:p>
    <w:p w14:paraId="74F7193B"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Vozilo bez vozača mora biti vidljivo obilježeno natpisima da se radi o potpuno automatiziranom vozilu, a sudionici u prometu ne smiju ometati prometovanje takvih vozila na cestama.</w:t>
      </w:r>
    </w:p>
    <w:p w14:paraId="468FE8E4"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b/>
          <w:bCs/>
          <w:sz w:val="24"/>
          <w:szCs w:val="24"/>
          <w:lang w:eastAsia="hi-IN" w:bidi="hi-IN"/>
          <w14:ligatures w14:val="none"/>
        </w:rPr>
        <w:t>III. ZAŠTITA JAVNIH PROMETNIH POVRŠINA</w:t>
      </w:r>
      <w:r w:rsidRPr="006200B9">
        <w:rPr>
          <w:rFonts w:ascii="Arrus BT" w:eastAsia="SimSun" w:hAnsi="Arrus BT" w:cs="Times New Roman"/>
          <w:sz w:val="24"/>
          <w:szCs w:val="24"/>
          <w:lang w:eastAsia="hi-IN" w:bidi="hi-IN"/>
          <w14:ligatures w14:val="none"/>
        </w:rPr>
        <w:t> </w:t>
      </w:r>
    </w:p>
    <w:p w14:paraId="19E6416E"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42.</w:t>
      </w:r>
    </w:p>
    <w:p w14:paraId="3168E131"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Širina zaštitnog pojasa nerazvrstane ceste u kojem se ne smije graditi stambeni, poslovni i drugi objekti, ne može biti manja od 4 metra, računajući od krajnjih točaka poprečnog profila ceste, osim pri interpolaciji građevine između postojećih građevina u već formiranim ulicama.</w:t>
      </w:r>
    </w:p>
    <w:p w14:paraId="1F93F28A"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lastRenderedPageBreak/>
        <w:t>Članak 43.</w:t>
      </w:r>
    </w:p>
    <w:p w14:paraId="09CC5487" w14:textId="77777777" w:rsidR="006918D7" w:rsidRPr="006200B9" w:rsidRDefault="00000000">
      <w:pPr>
        <w:widowControl w:val="0"/>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Vlasnici objekata ili zemljišta uz javnu prometnu površinu dužni su održavati raslinje na svojim parcelama tako da ono ne ugrožava na bilo koji način sigurnost prometa.</w:t>
      </w:r>
    </w:p>
    <w:p w14:paraId="7ED381F3"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Radi omogućavanja sigurnog i nesmetanog odvijanja prometa, vlasnici i korisnici zemljišta uz javnu prometnu površinu dužni su temeljem akta ovlaštene osobe Općine Župa dubrovačka ukloniti drveće, grmlje, naprave, ograde i druge predmete iz slobodnog profila javne prometne površine, odnosno trokuta preglednosti.</w:t>
      </w:r>
    </w:p>
    <w:p w14:paraId="132D4F5A"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Ako vlasnik ili korisnik zemljišta iz prethodnog stavka ne postupi po aktu iz prethodnog stavka u roku od tri dana, radove iz prethodnog stavka obavit će izvođač s kojim je Općina Župa dubrovačka sklopila ugovor o održavanju nerazvrstanih cesta i javnih prometnih površina, o trošku vlasnika ili korisnika zemljišta.</w:t>
      </w:r>
    </w:p>
    <w:p w14:paraId="4C49DDC7"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44.</w:t>
      </w:r>
    </w:p>
    <w:p w14:paraId="48CDE9F8"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Za izvanrednu uporabu nerazvrstane ceste ili druge javne prometne površine u nadležnosti Općine Župa dubrovačka pravna ili fizička osoba je dužna pribaviti odobrenje upravnog tijela nadležnog za poslove prometa.</w:t>
      </w:r>
    </w:p>
    <w:p w14:paraId="1E959E4C"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Pod izvanrednom uporabom javne prometne površine iz prethodnog stavka razumije se prometovanje vozilom koje prazno ili zajedno sa teretom ima masu ili osovinski pritisak veći od dopuštenog, odnosno dimenzije veće od propisanih zakonom ili Odlukom Općine Župa dubrovačka.</w:t>
      </w:r>
    </w:p>
    <w:p w14:paraId="6CE67CDC"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Za izvanrednu uporabu javne prometne površine kojom upravlja Općina Župa dubrovačka, korisnici su dužni Općini Župa dubrovačka platiti naknadu za izdavanje akta za izvanrednu uporabu čiju visinu i način plaćanja pravilnikom utvrđuje Općinsko vijeće, na prijedlog Općinskog načelnika. </w:t>
      </w:r>
    </w:p>
    <w:p w14:paraId="6150E70D"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Troškove poduzimanja posebnih mjera koje se moraju provesti radi sigurnosti izvanrednog prijevoza (podupiranje i ojačanje mostova i drugih objekata, pratnja i sl.) i troškove eventualne kontrole izvanrednog prijevoza plaća prijevoznik.</w:t>
      </w:r>
    </w:p>
    <w:p w14:paraId="77BCC38C"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Ako je zbog izvanredne uporabe došlo do oštećenja ili onečišćenja nerazvrstane ceste ili druge javne prometne površine ona će se dovesti u prvobitno stanje o trošku prijevoznika.</w:t>
      </w:r>
    </w:p>
    <w:p w14:paraId="1FA6CC4B"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45. </w:t>
      </w:r>
    </w:p>
    <w:p w14:paraId="5CF82B97"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Za prekomjernu uporabu nerazvrstane ceste ili druge javne prometne površine pravna ili fizička osoba je dužna pribaviti akt upravnog tijela nadležnog za poslove prometa, a koje se rješenje izdaje na temelju Pravilnika o prekomjernoj uporabi javnih cesta, odnosno za izvanrednu uporabu, temeljem Pravilnika o zaštiti javnih površina.</w:t>
      </w:r>
    </w:p>
    <w:p w14:paraId="37AD3199"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46.</w:t>
      </w:r>
    </w:p>
    <w:p w14:paraId="0A548A16"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Prekopavanje javne prometne površine radi izvođenja radova na popravcima, postavljanju i polaganju vodoopskrbnog, fekalnog ili oborinskog cjevovoda, električnih, </w:t>
      </w:r>
      <w:r w:rsidRPr="006200B9">
        <w:rPr>
          <w:rFonts w:ascii="Arrus BT" w:eastAsia="SimSun" w:hAnsi="Arrus BT" w:cs="Times New Roman"/>
          <w:sz w:val="24"/>
          <w:szCs w:val="24"/>
          <w:lang w:eastAsia="hi-IN" w:bidi="hi-IN"/>
          <w14:ligatures w14:val="none"/>
        </w:rPr>
        <w:lastRenderedPageBreak/>
        <w:t>telefonskih i drugih instalacija, te radi izrade instalacijskih priključaka za pojedine objekte, nije dopušteno bez rješenja kojim se odobrava prekopavanje.</w:t>
      </w:r>
    </w:p>
    <w:p w14:paraId="684216C0"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Akt kojim se odobrava prekopavanje javne prometne površine iz prethodnog stavka izdaje upravno tijelo nadležno za komunalne djelatnosti, uz prethodnu suglasnost nadležnog upravnog tijela za poslove prometa, uz obavijest nadležnoj Policijskoj upravi.</w:t>
      </w:r>
    </w:p>
    <w:p w14:paraId="4A6FBCC2"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Akt iz prethodnog stavka mora sadržavati i prometni elaborat koji je propisan za slučajeve kada nije potrebno ishođenja akata o gradnji. </w:t>
      </w:r>
    </w:p>
    <w:p w14:paraId="3BA945BA"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Prije izdavanja akta kojim se odobrava prekopavanje javne prometne površine potrebno je obračunati i naplatiti naknadu za prekopavanje i polog, odnosno bankovno jamstvo u visini sredstava potrebnih da se javna prometna površina dovede u prvotno stanje. </w:t>
      </w:r>
    </w:p>
    <w:p w14:paraId="67E4D5F2"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Visinu naknade za prekopavanje i pologa utvrđuje Općinsko vijeće, na prijedlog Općinskog načelnika. </w:t>
      </w:r>
    </w:p>
    <w:p w14:paraId="50F09BE6"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Kod većih investicijskih zahvata koji zahtijevaju složene radnje pri vraćanju javne prometne površine u prvobitno stanje ili se javna prometna površina prekopava u površini većoj od 50 m 2  nadzor nad vraćanjem javne prometne površine u prvotno stanje vrši ovlaštena osoba Općine Župa dubrovačka. </w:t>
      </w:r>
    </w:p>
    <w:p w14:paraId="3999B17A"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U slučaju potrebe, aktom se može imenovati nezavisni stručni nadzor o trošku investitora.</w:t>
      </w:r>
    </w:p>
    <w:p w14:paraId="583A76E0"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b/>
          <w:bCs/>
          <w:sz w:val="24"/>
          <w:szCs w:val="24"/>
          <w:lang w:eastAsia="hi-IN" w:bidi="hi-IN"/>
          <w14:ligatures w14:val="none"/>
        </w:rPr>
      </w:pPr>
      <w:r w:rsidRPr="006200B9">
        <w:rPr>
          <w:rFonts w:ascii="Arrus BT" w:eastAsia="SimSun" w:hAnsi="Arrus BT" w:cs="Times New Roman"/>
          <w:sz w:val="24"/>
          <w:szCs w:val="24"/>
          <w:lang w:eastAsia="hi-IN" w:bidi="hi-IN"/>
          <w14:ligatures w14:val="none"/>
        </w:rPr>
        <w:t>O vraćanju javne prometne površine u prvotno stanje sačinjava se zapisnik o preuzimanju, odnosno izvješće nadzornog inženjera, nakon čega se vraća polog iz stavka 3. ovog članka, odnosno bankovno jamstvo.</w:t>
      </w:r>
    </w:p>
    <w:p w14:paraId="55EF5C3F"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b/>
          <w:bCs/>
          <w:sz w:val="24"/>
          <w:szCs w:val="24"/>
          <w:lang w:eastAsia="hi-IN" w:bidi="hi-IN"/>
          <w14:ligatures w14:val="none"/>
        </w:rPr>
      </w:pPr>
      <w:r w:rsidRPr="006200B9">
        <w:rPr>
          <w:rFonts w:ascii="Arrus BT" w:eastAsia="SimSun" w:hAnsi="Arrus BT" w:cs="Times New Roman"/>
          <w:b/>
          <w:bCs/>
          <w:sz w:val="24"/>
          <w:szCs w:val="24"/>
          <w:lang w:eastAsia="hi-IN" w:bidi="hi-IN"/>
          <w14:ligatures w14:val="none"/>
        </w:rPr>
        <w:t>IV. UPRAVLJANJE PROMETOM  I NADZOR</w:t>
      </w:r>
    </w:p>
    <w:p w14:paraId="5AB2B3CD"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Članak 47.</w:t>
      </w:r>
    </w:p>
    <w:p w14:paraId="14A8B44A" w14:textId="77777777" w:rsidR="006918D7" w:rsidRPr="006200B9" w:rsidRDefault="00000000">
      <w:pPr>
        <w:pStyle w:val="Bezproreda"/>
        <w:jc w:val="both"/>
        <w:rPr>
          <w:rFonts w:ascii="Arrus BT" w:hAnsi="Arrus BT" w:cs="Times New Roman"/>
          <w:sz w:val="24"/>
          <w:szCs w:val="24"/>
          <w:lang w:eastAsia="hr-HR"/>
        </w:rPr>
      </w:pPr>
      <w:r w:rsidRPr="006200B9">
        <w:rPr>
          <w:rFonts w:ascii="Arrus BT" w:hAnsi="Arrus BT" w:cs="Times New Roman"/>
          <w:sz w:val="24"/>
          <w:szCs w:val="24"/>
          <w:lang w:eastAsia="hr-HR"/>
        </w:rPr>
        <w:t xml:space="preserve">Poslove upravljanja prometom, nadzora i premještanja nepropisno zaustavljenih i parkiranih vozila mogu, osim policijskih službenika ministarstva nadležnog za unutarnje poslove, obavljati i pripadnici upravnog tijela nadležnog za poslove prometa, Prometne jedinice mladeži i Školskih prometnih jedinica, u skladu sa zakonom i pravilnicima donesenim na temelju zakona, i to: </w:t>
      </w:r>
    </w:p>
    <w:p w14:paraId="2719352E" w14:textId="77777777" w:rsidR="006918D7" w:rsidRPr="006200B9" w:rsidRDefault="006918D7">
      <w:pPr>
        <w:pStyle w:val="Bezproreda"/>
        <w:jc w:val="both"/>
        <w:rPr>
          <w:rFonts w:ascii="Arrus BT" w:eastAsia="Times New Roman" w:hAnsi="Arrus BT" w:cs="Times New Roman"/>
          <w:sz w:val="24"/>
          <w:szCs w:val="24"/>
          <w:lang w:eastAsia="hr-HR"/>
        </w:rPr>
      </w:pPr>
    </w:p>
    <w:p w14:paraId="0D19E554" w14:textId="77777777" w:rsidR="006918D7" w:rsidRPr="006200B9" w:rsidRDefault="00000000">
      <w:pPr>
        <w:pStyle w:val="Bezproreda"/>
        <w:jc w:val="both"/>
        <w:rPr>
          <w:rFonts w:ascii="Arrus BT" w:hAnsi="Arrus BT" w:cs="Times New Roman"/>
          <w:sz w:val="24"/>
          <w:szCs w:val="24"/>
          <w:lang w:eastAsia="hr-HR"/>
        </w:rPr>
      </w:pPr>
      <w:r w:rsidRPr="006200B9">
        <w:rPr>
          <w:rFonts w:ascii="Arrus BT" w:eastAsia="Times New Roman" w:hAnsi="Arrus BT" w:cs="Times New Roman"/>
          <w:sz w:val="24"/>
          <w:szCs w:val="24"/>
          <w:lang w:eastAsia="hr-HR"/>
        </w:rPr>
        <w:t>-</w:t>
      </w:r>
      <w:r w:rsidRPr="006200B9">
        <w:rPr>
          <w:rFonts w:ascii="Arrus BT" w:eastAsia="Calibri" w:hAnsi="Arrus BT" w:cs="Times New Roman"/>
          <w:sz w:val="24"/>
          <w:szCs w:val="24"/>
          <w:lang w:eastAsia="hr-HR"/>
        </w:rPr>
        <w:t xml:space="preserve"> </w:t>
      </w:r>
      <w:r w:rsidRPr="006200B9">
        <w:rPr>
          <w:rFonts w:ascii="Arrus BT" w:hAnsi="Arrus BT" w:cs="Times New Roman"/>
          <w:sz w:val="24"/>
          <w:szCs w:val="24"/>
          <w:lang w:eastAsia="hr-HR"/>
        </w:rPr>
        <w:t>ovlašteni djelatnici upravnog tijela nadležnog za poslove prometa mogu obavljati poslove upravljanja prometom, nadzora nepropisno zaustavljenih i parkiranih vozila, te izdavanja naloga za premještanja nepropisno zaustavljenih i parkiranih vozila;</w:t>
      </w:r>
    </w:p>
    <w:p w14:paraId="357F8329" w14:textId="77777777" w:rsidR="006918D7" w:rsidRPr="006200B9" w:rsidRDefault="006918D7">
      <w:pPr>
        <w:pStyle w:val="Bezproreda"/>
        <w:jc w:val="both"/>
        <w:rPr>
          <w:rFonts w:ascii="Arrus BT" w:hAnsi="Arrus BT" w:cs="Times New Roman"/>
          <w:sz w:val="24"/>
          <w:szCs w:val="24"/>
          <w:lang w:eastAsia="hr-HR"/>
        </w:rPr>
      </w:pPr>
    </w:p>
    <w:p w14:paraId="77D785D8" w14:textId="77777777" w:rsidR="006918D7" w:rsidRPr="006200B9" w:rsidRDefault="00000000">
      <w:pPr>
        <w:pStyle w:val="Bezproreda"/>
        <w:shd w:val="clear" w:color="auto" w:fill="FFFFFF" w:themeFill="background1"/>
        <w:jc w:val="both"/>
        <w:rPr>
          <w:rFonts w:ascii="Arrus BT" w:hAnsi="Arrus BT" w:cs="Times New Roman"/>
          <w:sz w:val="24"/>
          <w:szCs w:val="24"/>
          <w:lang w:eastAsia="hr-HR"/>
        </w:rPr>
      </w:pPr>
      <w:r w:rsidRPr="006200B9">
        <w:rPr>
          <w:rFonts w:ascii="Arrus BT" w:hAnsi="Arrus BT" w:cs="Times New Roman"/>
          <w:sz w:val="24"/>
          <w:szCs w:val="24"/>
          <w:lang w:eastAsia="hr-HR"/>
        </w:rPr>
        <w:t>- Prometnim jedinicama mladeži, uz suglasnost nadležne Policijske uprave, povjerava se upravljanje prometom na raskrižjima i drugim mjestima te nadzor parkiranja vozila i određene druge poslove nadzora vozila i vozača.</w:t>
      </w:r>
    </w:p>
    <w:p w14:paraId="2236BA63" w14:textId="77777777" w:rsidR="006918D7" w:rsidRPr="006200B9" w:rsidRDefault="006918D7">
      <w:pPr>
        <w:pStyle w:val="Bezproreda"/>
        <w:shd w:val="clear" w:color="auto" w:fill="FFFFFF" w:themeFill="background1"/>
        <w:jc w:val="both"/>
        <w:rPr>
          <w:rFonts w:ascii="Arrus BT" w:hAnsi="Arrus BT" w:cs="Times New Roman"/>
          <w:sz w:val="24"/>
          <w:szCs w:val="24"/>
          <w:lang w:eastAsia="hr-HR"/>
        </w:rPr>
      </w:pPr>
    </w:p>
    <w:p w14:paraId="289938D0" w14:textId="77777777" w:rsidR="006918D7" w:rsidRPr="006200B9" w:rsidRDefault="00000000">
      <w:pPr>
        <w:pStyle w:val="Bezproreda"/>
        <w:shd w:val="clear" w:color="auto" w:fill="FFFFFF" w:themeFill="background1"/>
        <w:jc w:val="both"/>
        <w:rPr>
          <w:rFonts w:ascii="Arrus BT" w:hAnsi="Arrus BT" w:cs="Times New Roman"/>
          <w:sz w:val="24"/>
          <w:szCs w:val="24"/>
          <w:lang w:eastAsia="hr-HR"/>
        </w:rPr>
      </w:pPr>
      <w:r w:rsidRPr="006200B9">
        <w:rPr>
          <w:rFonts w:ascii="Arrus BT" w:hAnsi="Arrus BT" w:cs="Times New Roman"/>
          <w:sz w:val="24"/>
          <w:szCs w:val="24"/>
          <w:lang w:eastAsia="hr-HR"/>
        </w:rPr>
        <w:t>- Pripadnicima školskih prometnih jedinica uz suglasnost nadležne Policijske uprave povjerava se na području ili u neposrednoj blizini osnovnih škola osiguranje prijelaza preko kolnika ili obilježenih pješačkih prijelaza.</w:t>
      </w:r>
    </w:p>
    <w:p w14:paraId="19255D08" w14:textId="77777777" w:rsidR="006918D7" w:rsidRPr="006200B9" w:rsidRDefault="006918D7">
      <w:pPr>
        <w:pStyle w:val="Bezproreda"/>
        <w:shd w:val="clear" w:color="auto" w:fill="FFFFFF" w:themeFill="background1"/>
        <w:jc w:val="both"/>
        <w:rPr>
          <w:rFonts w:ascii="Arrus BT" w:hAnsi="Arrus BT" w:cs="Times New Roman"/>
          <w:sz w:val="24"/>
          <w:szCs w:val="24"/>
          <w:lang w:eastAsia="hr-HR"/>
        </w:rPr>
      </w:pPr>
    </w:p>
    <w:p w14:paraId="496EAABC" w14:textId="77777777" w:rsidR="006918D7" w:rsidRPr="006200B9" w:rsidRDefault="00000000">
      <w:pPr>
        <w:pStyle w:val="Bezproreda"/>
        <w:shd w:val="clear" w:color="auto" w:fill="FFFFFF" w:themeFill="background1"/>
        <w:jc w:val="both"/>
        <w:rPr>
          <w:rFonts w:ascii="Arrus BT" w:hAnsi="Arrus BT" w:cs="Times New Roman"/>
          <w:sz w:val="24"/>
          <w:szCs w:val="24"/>
          <w:lang w:eastAsia="hr-HR"/>
        </w:rPr>
      </w:pPr>
      <w:r w:rsidRPr="006200B9">
        <w:rPr>
          <w:rFonts w:ascii="Arrus BT" w:hAnsi="Arrus BT" w:cs="Times New Roman"/>
          <w:sz w:val="24"/>
          <w:szCs w:val="24"/>
          <w:lang w:eastAsia="hr-HR"/>
        </w:rPr>
        <w:t>Obuku pripadnika prometne jedinice mladeži i školske prometne jedinice potrebnu za stjecanje znanja o sigurnosti svih učesnika i prometu i regulaciji prometa, raspored na prometne punktove i kontrolu rada vodi nadležna Policijska uprava.</w:t>
      </w:r>
    </w:p>
    <w:p w14:paraId="3598DC4B" w14:textId="77777777" w:rsidR="006918D7" w:rsidRPr="006200B9" w:rsidRDefault="006918D7">
      <w:pPr>
        <w:pStyle w:val="Bezproreda"/>
        <w:shd w:val="clear" w:color="auto" w:fill="FFFFFF" w:themeFill="background1"/>
        <w:jc w:val="both"/>
        <w:rPr>
          <w:rFonts w:ascii="Arrus BT" w:hAnsi="Arrus BT" w:cs="Times New Roman"/>
          <w:sz w:val="24"/>
          <w:szCs w:val="24"/>
          <w:lang w:eastAsia="hr-HR"/>
        </w:rPr>
      </w:pPr>
    </w:p>
    <w:p w14:paraId="4447F599" w14:textId="77777777" w:rsidR="006918D7" w:rsidRPr="006200B9" w:rsidRDefault="00000000">
      <w:pPr>
        <w:pStyle w:val="Bezproreda"/>
        <w:shd w:val="clear" w:color="auto" w:fill="FFFFFF" w:themeFill="background1"/>
        <w:jc w:val="both"/>
        <w:rPr>
          <w:rFonts w:ascii="Arrus BT" w:hAnsi="Arrus BT" w:cs="Times New Roman"/>
          <w:sz w:val="24"/>
          <w:szCs w:val="24"/>
          <w:lang w:eastAsia="hr-HR"/>
        </w:rPr>
      </w:pPr>
      <w:r w:rsidRPr="006200B9">
        <w:rPr>
          <w:rFonts w:ascii="Arrus BT" w:hAnsi="Arrus BT" w:cs="Times New Roman"/>
          <w:sz w:val="24"/>
          <w:szCs w:val="24"/>
          <w:lang w:eastAsia="hr-HR"/>
        </w:rPr>
        <w:t xml:space="preserve">Očevidnik o odrađenim satima pojedinog članka Prometne jedinice mladeži i opreme vodi </w:t>
      </w:r>
      <w:r w:rsidRPr="006200B9">
        <w:rPr>
          <w:rFonts w:ascii="Arrus BT" w:eastAsia="SimSun" w:hAnsi="Arrus BT" w:cs="Times New Roman"/>
          <w:sz w:val="24"/>
          <w:szCs w:val="24"/>
          <w:lang w:eastAsia="hi-IN" w:bidi="hi-IN"/>
          <w14:ligatures w14:val="none"/>
        </w:rPr>
        <w:t>ministarstvo nadležno za unutarnje poslove</w:t>
      </w:r>
      <w:r w:rsidRPr="006200B9">
        <w:rPr>
          <w:rFonts w:ascii="Arrus BT" w:hAnsi="Arrus BT" w:cs="Times New Roman"/>
          <w:sz w:val="24"/>
          <w:szCs w:val="24"/>
          <w:lang w:eastAsia="hr-HR"/>
        </w:rPr>
        <w:t>, nadležna Postaja prometne policije te ga svakog mjeseca dostavlja upravnom tijelu nadležnom za poslove prometa.</w:t>
      </w:r>
    </w:p>
    <w:p w14:paraId="17A5CBF2" w14:textId="77777777" w:rsidR="006918D7" w:rsidRPr="006200B9" w:rsidRDefault="006918D7">
      <w:pPr>
        <w:pStyle w:val="Bezproreda"/>
        <w:shd w:val="clear" w:color="auto" w:fill="FFFFFF" w:themeFill="background1"/>
        <w:jc w:val="both"/>
        <w:rPr>
          <w:rFonts w:ascii="Arrus BT" w:hAnsi="Arrus BT" w:cs="Times New Roman"/>
          <w:sz w:val="24"/>
          <w:szCs w:val="24"/>
          <w:lang w:eastAsia="hr-HR"/>
        </w:rPr>
      </w:pPr>
    </w:p>
    <w:p w14:paraId="4E8DC2D4" w14:textId="6C26C8D8" w:rsidR="006918D7" w:rsidRPr="006200B9" w:rsidRDefault="00000000">
      <w:pPr>
        <w:pStyle w:val="Bezproreda"/>
        <w:shd w:val="clear" w:color="auto" w:fill="FFFFFF" w:themeFill="background1"/>
        <w:jc w:val="both"/>
        <w:rPr>
          <w:rFonts w:ascii="Arrus BT" w:hAnsi="Arrus BT" w:cs="Times New Roman"/>
          <w:sz w:val="24"/>
          <w:szCs w:val="24"/>
          <w:lang w:eastAsia="hr-HR"/>
        </w:rPr>
      </w:pPr>
      <w:r w:rsidRPr="006200B9">
        <w:rPr>
          <w:rFonts w:ascii="Arrus BT" w:eastAsia="sans-serif" w:hAnsi="Arrus BT" w:cs="Times New Roman"/>
          <w:sz w:val="24"/>
          <w:szCs w:val="24"/>
        </w:rPr>
        <w:t xml:space="preserve">Nadzor parkiranja vozila na mjestima na kojima je parkiranje vremenski ograničeno obavljaju ovlašteni djelatnici </w:t>
      </w:r>
      <w:r w:rsidR="00E9388F" w:rsidRPr="006200B9">
        <w:rPr>
          <w:rFonts w:ascii="Arrus BT" w:eastAsia="sans-serif" w:hAnsi="Arrus BT" w:cs="Times New Roman"/>
          <w:sz w:val="24"/>
          <w:szCs w:val="24"/>
        </w:rPr>
        <w:t>poduzeća kojem je dodjeljena djelatnost nadzora parkiranja vozila.</w:t>
      </w:r>
    </w:p>
    <w:p w14:paraId="2F781689"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48.</w:t>
      </w:r>
    </w:p>
    <w:p w14:paraId="2D053F3E" w14:textId="36971A13"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Upravni i inspekcijski nadzor nad jedinicama lokalne samouprave i drugim subjektima kad obavljaju poslov</w:t>
      </w:r>
      <w:r w:rsidR="005509EE">
        <w:rPr>
          <w:rFonts w:ascii="Arrus BT" w:eastAsia="SimSun" w:hAnsi="Arrus BT" w:cs="Times New Roman"/>
          <w:sz w:val="24"/>
          <w:szCs w:val="24"/>
          <w:lang w:eastAsia="hi-IN" w:bidi="hi-IN"/>
          <w14:ligatures w14:val="none"/>
        </w:rPr>
        <w:t>e</w:t>
      </w:r>
      <w:r w:rsidRPr="006200B9">
        <w:rPr>
          <w:rFonts w:ascii="Arrus BT" w:eastAsia="SimSun" w:hAnsi="Arrus BT" w:cs="Times New Roman"/>
          <w:sz w:val="24"/>
          <w:szCs w:val="24"/>
          <w:lang w:eastAsia="hi-IN" w:bidi="hi-IN"/>
          <w14:ligatures w14:val="none"/>
        </w:rPr>
        <w:t xml:space="preserve"> iz članka 5. </w:t>
      </w:r>
      <w:r w:rsidRPr="00424E07">
        <w:rPr>
          <w:rFonts w:ascii="Arrus BT" w:eastAsia="SimSun" w:hAnsi="Arrus BT" w:cs="Times New Roman"/>
          <w:sz w:val="24"/>
          <w:szCs w:val="24"/>
          <w:lang w:eastAsia="hi-IN" w:bidi="hi-IN"/>
          <w14:ligatures w14:val="none"/>
        </w:rPr>
        <w:t xml:space="preserve">Zakona </w:t>
      </w:r>
      <w:r w:rsidR="005509EE" w:rsidRPr="00424E07">
        <w:rPr>
          <w:rFonts w:ascii="Arrus BT" w:eastAsia="SimSun" w:hAnsi="Arrus BT" w:cs="Times New Roman"/>
          <w:sz w:val="24"/>
          <w:szCs w:val="24"/>
          <w:lang w:eastAsia="hi-IN" w:bidi="hi-IN"/>
          <w14:ligatures w14:val="none"/>
        </w:rPr>
        <w:t xml:space="preserve">o sigurnosti prometa na cestama </w:t>
      </w:r>
      <w:r w:rsidRPr="006200B9">
        <w:rPr>
          <w:rFonts w:ascii="Arrus BT" w:eastAsia="SimSun" w:hAnsi="Arrus BT" w:cs="Times New Roman"/>
          <w:sz w:val="24"/>
          <w:szCs w:val="24"/>
          <w:lang w:eastAsia="hi-IN" w:bidi="hi-IN"/>
          <w14:ligatures w14:val="none"/>
        </w:rPr>
        <w:t>obavlja ministarstvo nadležno za unutarnje poslove.</w:t>
      </w:r>
    </w:p>
    <w:p w14:paraId="3D57ED37"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Inspekcijski nadzor nad nerazvrstanim cestama i drugim javnim prometnim površinama obavljaju</w:t>
      </w:r>
      <w:r w:rsidRPr="006200B9">
        <w:rPr>
          <w:rFonts w:ascii="Arrus BT" w:eastAsia="SimSun" w:hAnsi="Arrus BT" w:cs="Times New Roman"/>
          <w:color w:val="0070C0"/>
          <w:sz w:val="24"/>
          <w:szCs w:val="24"/>
          <w:lang w:eastAsia="hi-IN" w:bidi="hi-IN"/>
          <w14:ligatures w14:val="none"/>
        </w:rPr>
        <w:t xml:space="preserve"> </w:t>
      </w:r>
      <w:r w:rsidRPr="006200B9">
        <w:rPr>
          <w:rFonts w:ascii="Arrus BT" w:eastAsia="SimSun" w:hAnsi="Arrus BT" w:cs="Times New Roman"/>
          <w:sz w:val="24"/>
          <w:szCs w:val="24"/>
          <w:lang w:eastAsia="hi-IN" w:bidi="hi-IN"/>
          <w14:ligatures w14:val="none"/>
        </w:rPr>
        <w:t>ovlaštena službena osoba MUP-a i  prometni redari sukladno Zakonu o cestama.</w:t>
      </w:r>
    </w:p>
    <w:p w14:paraId="71341997" w14:textId="77777777" w:rsidR="006918D7" w:rsidRPr="006200B9" w:rsidRDefault="00000000">
      <w:pPr>
        <w:widowControl w:val="0"/>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U obavljanju nadzora iz stavka 2. ovoga članka, ovlaštena službena osoba MUP-a</w:t>
      </w:r>
      <w:r w:rsidRPr="006200B9">
        <w:rPr>
          <w:rFonts w:ascii="Arrus BT" w:eastAsia="SimSun" w:hAnsi="Arrus BT" w:cs="Times New Roman"/>
          <w:color w:val="0070C0"/>
          <w:sz w:val="24"/>
          <w:szCs w:val="24"/>
          <w:lang w:eastAsia="hi-IN" w:bidi="hi-IN"/>
          <w14:ligatures w14:val="none"/>
        </w:rPr>
        <w:t xml:space="preserve"> i</w:t>
      </w:r>
      <w:r w:rsidRPr="006200B9">
        <w:rPr>
          <w:rFonts w:ascii="Arrus BT" w:eastAsia="SimSun" w:hAnsi="Arrus BT" w:cs="Times New Roman"/>
          <w:sz w:val="24"/>
          <w:szCs w:val="24"/>
          <w:lang w:eastAsia="hi-IN" w:bidi="hi-IN"/>
          <w14:ligatures w14:val="none"/>
        </w:rPr>
        <w:t xml:space="preserve"> prometni redar ovlašten je poduzeti radnje u skladu sa Zakonom o sigurnosti prometa na cestama i ovom Odlukom, i to:</w:t>
      </w:r>
    </w:p>
    <w:p w14:paraId="76C6A20D" w14:textId="77777777" w:rsidR="006918D7" w:rsidRPr="006200B9" w:rsidRDefault="00000000">
      <w:pPr>
        <w:pStyle w:val="Bezproreda"/>
        <w:jc w:val="both"/>
        <w:rPr>
          <w:rFonts w:ascii="Arrus BT" w:hAnsi="Arrus BT" w:cs="Times New Roman"/>
          <w:sz w:val="24"/>
          <w:szCs w:val="24"/>
          <w:lang w:eastAsia="hi-IN" w:bidi="hi-IN"/>
        </w:rPr>
      </w:pPr>
      <w:r w:rsidRPr="006200B9">
        <w:rPr>
          <w:rFonts w:ascii="Times New Roman" w:hAnsi="Times New Roman" w:cs="Times New Roman"/>
          <w:sz w:val="24"/>
          <w:szCs w:val="24"/>
          <w:lang w:eastAsia="hi-IN" w:bidi="hi-IN"/>
        </w:rPr>
        <w:t>―</w:t>
      </w:r>
      <w:r w:rsidRPr="006200B9">
        <w:rPr>
          <w:rFonts w:ascii="Arrus BT" w:hAnsi="Arrus BT" w:cs="Arrus BT"/>
          <w:sz w:val="24"/>
          <w:szCs w:val="24"/>
          <w:lang w:eastAsia="hi-IN" w:bidi="hi-IN"/>
        </w:rPr>
        <w:t>    </w:t>
      </w:r>
      <w:r w:rsidRPr="006200B9">
        <w:rPr>
          <w:rFonts w:ascii="Arrus BT" w:hAnsi="Arrus BT" w:cs="Times New Roman"/>
          <w:sz w:val="24"/>
          <w:szCs w:val="24"/>
          <w:lang w:eastAsia="hi-IN" w:bidi="hi-IN"/>
        </w:rPr>
        <w:t xml:space="preserve"> nadzire i provodi primjenu odredaba ove Odluke;</w:t>
      </w:r>
    </w:p>
    <w:p w14:paraId="3D43B1A7" w14:textId="77777777" w:rsidR="006918D7" w:rsidRPr="006200B9" w:rsidRDefault="00000000">
      <w:pPr>
        <w:pStyle w:val="Bezproreda"/>
        <w:jc w:val="both"/>
        <w:rPr>
          <w:rFonts w:ascii="Arrus BT" w:hAnsi="Arrus BT" w:cs="Times New Roman"/>
          <w:sz w:val="24"/>
          <w:szCs w:val="24"/>
          <w:lang w:eastAsia="hi-IN" w:bidi="hi-IN"/>
        </w:rPr>
      </w:pPr>
      <w:r w:rsidRPr="006200B9">
        <w:rPr>
          <w:rFonts w:ascii="Times New Roman" w:hAnsi="Times New Roman" w:cs="Times New Roman"/>
          <w:sz w:val="24"/>
          <w:szCs w:val="24"/>
          <w:lang w:eastAsia="hi-IN" w:bidi="hi-IN"/>
        </w:rPr>
        <w:t>―</w:t>
      </w:r>
      <w:r w:rsidRPr="006200B9">
        <w:rPr>
          <w:rFonts w:ascii="Arrus BT" w:hAnsi="Arrus BT" w:cs="Arrus BT"/>
          <w:sz w:val="24"/>
          <w:szCs w:val="24"/>
          <w:lang w:eastAsia="hi-IN" w:bidi="hi-IN"/>
        </w:rPr>
        <w:t>    </w:t>
      </w:r>
      <w:r w:rsidRPr="006200B9">
        <w:rPr>
          <w:rFonts w:ascii="Arrus BT" w:hAnsi="Arrus BT" w:cs="Times New Roman"/>
          <w:sz w:val="24"/>
          <w:szCs w:val="24"/>
          <w:lang w:eastAsia="hi-IN" w:bidi="hi-IN"/>
        </w:rPr>
        <w:t xml:space="preserve"> izri</w:t>
      </w:r>
      <w:r w:rsidRPr="006200B9">
        <w:rPr>
          <w:rFonts w:ascii="Arrus BT" w:hAnsi="Arrus BT" w:cs="Arrus BT"/>
          <w:sz w:val="24"/>
          <w:szCs w:val="24"/>
          <w:lang w:eastAsia="hi-IN" w:bidi="hi-IN"/>
        </w:rPr>
        <w:t>č</w:t>
      </w:r>
      <w:r w:rsidRPr="006200B9">
        <w:rPr>
          <w:rFonts w:ascii="Arrus BT" w:hAnsi="Arrus BT" w:cs="Times New Roman"/>
          <w:sz w:val="24"/>
          <w:szCs w:val="24"/>
          <w:lang w:eastAsia="hi-IN" w:bidi="hi-IN"/>
        </w:rPr>
        <w:t>e i napla</w:t>
      </w:r>
      <w:r w:rsidRPr="006200B9">
        <w:rPr>
          <w:rFonts w:ascii="Arrus BT" w:hAnsi="Arrus BT" w:cs="Arrus BT"/>
          <w:sz w:val="24"/>
          <w:szCs w:val="24"/>
          <w:lang w:eastAsia="hi-IN" w:bidi="hi-IN"/>
        </w:rPr>
        <w:t>ć</w:t>
      </w:r>
      <w:r w:rsidRPr="006200B9">
        <w:rPr>
          <w:rFonts w:ascii="Arrus BT" w:hAnsi="Arrus BT" w:cs="Times New Roman"/>
          <w:sz w:val="24"/>
          <w:szCs w:val="24"/>
          <w:lang w:eastAsia="hi-IN" w:bidi="hi-IN"/>
        </w:rPr>
        <w:t>uje nov</w:t>
      </w:r>
      <w:r w:rsidRPr="006200B9">
        <w:rPr>
          <w:rFonts w:ascii="Arrus BT" w:hAnsi="Arrus BT" w:cs="Arrus BT"/>
          <w:sz w:val="24"/>
          <w:szCs w:val="24"/>
          <w:lang w:eastAsia="hi-IN" w:bidi="hi-IN"/>
        </w:rPr>
        <w:t>č</w:t>
      </w:r>
      <w:r w:rsidRPr="006200B9">
        <w:rPr>
          <w:rFonts w:ascii="Arrus BT" w:hAnsi="Arrus BT" w:cs="Times New Roman"/>
          <w:sz w:val="24"/>
          <w:szCs w:val="24"/>
          <w:lang w:eastAsia="hi-IN" w:bidi="hi-IN"/>
        </w:rPr>
        <w:t>ane kazne na mjestu prekr</w:t>
      </w:r>
      <w:r w:rsidRPr="006200B9">
        <w:rPr>
          <w:rFonts w:ascii="Arrus BT" w:hAnsi="Arrus BT" w:cs="Arrus BT"/>
          <w:sz w:val="24"/>
          <w:szCs w:val="24"/>
          <w:lang w:eastAsia="hi-IN" w:bidi="hi-IN"/>
        </w:rPr>
        <w:t>š</w:t>
      </w:r>
      <w:r w:rsidRPr="006200B9">
        <w:rPr>
          <w:rFonts w:ascii="Arrus BT" w:hAnsi="Arrus BT" w:cs="Times New Roman"/>
          <w:sz w:val="24"/>
          <w:szCs w:val="24"/>
          <w:lang w:eastAsia="hi-IN" w:bidi="hi-IN"/>
        </w:rPr>
        <w:t>aja;</w:t>
      </w:r>
    </w:p>
    <w:p w14:paraId="690320EB" w14:textId="77777777" w:rsidR="006918D7" w:rsidRPr="006200B9" w:rsidRDefault="00000000">
      <w:pPr>
        <w:pStyle w:val="Bezproreda"/>
        <w:jc w:val="both"/>
        <w:rPr>
          <w:rFonts w:ascii="Arrus BT" w:hAnsi="Arrus BT" w:cs="Times New Roman"/>
          <w:sz w:val="24"/>
          <w:szCs w:val="24"/>
          <w:lang w:eastAsia="hi-IN" w:bidi="hi-IN"/>
        </w:rPr>
      </w:pPr>
      <w:r w:rsidRPr="006200B9">
        <w:rPr>
          <w:rFonts w:ascii="Times New Roman" w:hAnsi="Times New Roman" w:cs="Times New Roman"/>
          <w:sz w:val="24"/>
          <w:szCs w:val="24"/>
          <w:lang w:eastAsia="hi-IN" w:bidi="hi-IN"/>
        </w:rPr>
        <w:t>―</w:t>
      </w:r>
      <w:r w:rsidRPr="006200B9">
        <w:rPr>
          <w:rFonts w:ascii="Arrus BT" w:hAnsi="Arrus BT" w:cs="Arrus BT"/>
          <w:sz w:val="24"/>
          <w:szCs w:val="24"/>
          <w:lang w:eastAsia="hi-IN" w:bidi="hi-IN"/>
        </w:rPr>
        <w:t>    </w:t>
      </w:r>
      <w:r w:rsidRPr="006200B9">
        <w:rPr>
          <w:rFonts w:ascii="Arrus BT" w:hAnsi="Arrus BT" w:cs="Times New Roman"/>
          <w:sz w:val="24"/>
          <w:szCs w:val="24"/>
          <w:lang w:eastAsia="hi-IN" w:bidi="hi-IN"/>
        </w:rPr>
        <w:t xml:space="preserve"> predla</w:t>
      </w:r>
      <w:r w:rsidRPr="006200B9">
        <w:rPr>
          <w:rFonts w:ascii="Arrus BT" w:hAnsi="Arrus BT" w:cs="Arrus BT"/>
          <w:sz w:val="24"/>
          <w:szCs w:val="24"/>
          <w:lang w:eastAsia="hi-IN" w:bidi="hi-IN"/>
        </w:rPr>
        <w:t>ž</w:t>
      </w:r>
      <w:r w:rsidRPr="006200B9">
        <w:rPr>
          <w:rFonts w:ascii="Arrus BT" w:hAnsi="Arrus BT" w:cs="Times New Roman"/>
          <w:sz w:val="24"/>
          <w:szCs w:val="24"/>
          <w:lang w:eastAsia="hi-IN" w:bidi="hi-IN"/>
        </w:rPr>
        <w:t>e pokretanje prekr</w:t>
      </w:r>
      <w:r w:rsidRPr="006200B9">
        <w:rPr>
          <w:rFonts w:ascii="Arrus BT" w:hAnsi="Arrus BT" w:cs="Arrus BT"/>
          <w:sz w:val="24"/>
          <w:szCs w:val="24"/>
          <w:lang w:eastAsia="hi-IN" w:bidi="hi-IN"/>
        </w:rPr>
        <w:t>š</w:t>
      </w:r>
      <w:r w:rsidRPr="006200B9">
        <w:rPr>
          <w:rFonts w:ascii="Arrus BT" w:hAnsi="Arrus BT" w:cs="Times New Roman"/>
          <w:sz w:val="24"/>
          <w:szCs w:val="24"/>
          <w:lang w:eastAsia="hi-IN" w:bidi="hi-IN"/>
        </w:rPr>
        <w:t>ajnog postupka;</w:t>
      </w:r>
    </w:p>
    <w:p w14:paraId="3812BBA0" w14:textId="77777777" w:rsidR="006918D7" w:rsidRPr="006200B9" w:rsidRDefault="00000000">
      <w:pPr>
        <w:pStyle w:val="Bezproreda"/>
        <w:jc w:val="both"/>
        <w:rPr>
          <w:rFonts w:ascii="Arrus BT" w:hAnsi="Arrus BT" w:cs="Times New Roman"/>
          <w:sz w:val="24"/>
          <w:szCs w:val="24"/>
          <w:lang w:eastAsia="hi-IN" w:bidi="hi-IN"/>
        </w:rPr>
      </w:pPr>
      <w:r w:rsidRPr="006200B9">
        <w:rPr>
          <w:rFonts w:ascii="Times New Roman" w:hAnsi="Times New Roman" w:cs="Times New Roman"/>
          <w:sz w:val="24"/>
          <w:szCs w:val="24"/>
          <w:lang w:eastAsia="hi-IN" w:bidi="hi-IN"/>
        </w:rPr>
        <w:t>―</w:t>
      </w:r>
      <w:r w:rsidRPr="006200B9">
        <w:rPr>
          <w:rFonts w:ascii="Arrus BT" w:hAnsi="Arrus BT" w:cs="Arrus BT"/>
          <w:sz w:val="24"/>
          <w:szCs w:val="24"/>
          <w:lang w:eastAsia="hi-IN" w:bidi="hi-IN"/>
        </w:rPr>
        <w:t>    </w:t>
      </w:r>
      <w:r w:rsidRPr="006200B9">
        <w:rPr>
          <w:rFonts w:ascii="Arrus BT" w:hAnsi="Arrus BT" w:cs="Times New Roman"/>
          <w:sz w:val="24"/>
          <w:szCs w:val="24"/>
          <w:lang w:eastAsia="hi-IN" w:bidi="hi-IN"/>
        </w:rPr>
        <w:t xml:space="preserve"> nala</w:t>
      </w:r>
      <w:r w:rsidRPr="006200B9">
        <w:rPr>
          <w:rFonts w:ascii="Arrus BT" w:hAnsi="Arrus BT" w:cs="Arrus BT"/>
          <w:sz w:val="24"/>
          <w:szCs w:val="24"/>
          <w:lang w:eastAsia="hi-IN" w:bidi="hi-IN"/>
        </w:rPr>
        <w:t>ž</w:t>
      </w:r>
      <w:r w:rsidRPr="006200B9">
        <w:rPr>
          <w:rFonts w:ascii="Arrus BT" w:hAnsi="Arrus BT" w:cs="Times New Roman"/>
          <w:sz w:val="24"/>
          <w:szCs w:val="24"/>
          <w:lang w:eastAsia="hi-IN" w:bidi="hi-IN"/>
        </w:rPr>
        <w:t>e premje</w:t>
      </w:r>
      <w:r w:rsidRPr="006200B9">
        <w:rPr>
          <w:rFonts w:ascii="Arrus BT" w:hAnsi="Arrus BT" w:cs="Arrus BT"/>
          <w:sz w:val="24"/>
          <w:szCs w:val="24"/>
          <w:lang w:eastAsia="hi-IN" w:bidi="hi-IN"/>
        </w:rPr>
        <w:t>š</w:t>
      </w:r>
      <w:r w:rsidRPr="006200B9">
        <w:rPr>
          <w:rFonts w:ascii="Arrus BT" w:hAnsi="Arrus BT" w:cs="Times New Roman"/>
          <w:sz w:val="24"/>
          <w:szCs w:val="24"/>
          <w:lang w:eastAsia="hi-IN" w:bidi="hi-IN"/>
        </w:rPr>
        <w:t>tanje vozila parkiranih suprotno odredbama ove Odluke;</w:t>
      </w:r>
    </w:p>
    <w:p w14:paraId="41B4C450" w14:textId="77777777" w:rsidR="006918D7" w:rsidRPr="006200B9" w:rsidRDefault="00000000">
      <w:pPr>
        <w:pStyle w:val="Bezproreda"/>
        <w:ind w:left="567" w:hanging="567"/>
        <w:jc w:val="both"/>
        <w:rPr>
          <w:rFonts w:ascii="Arrus BT" w:hAnsi="Arrus BT" w:cs="Times New Roman"/>
          <w:sz w:val="24"/>
          <w:szCs w:val="24"/>
          <w:lang w:eastAsia="hi-IN" w:bidi="hi-IN"/>
        </w:rPr>
      </w:pPr>
      <w:r w:rsidRPr="006200B9">
        <w:rPr>
          <w:rFonts w:ascii="Times New Roman" w:hAnsi="Times New Roman" w:cs="Times New Roman"/>
          <w:sz w:val="24"/>
          <w:szCs w:val="24"/>
          <w:lang w:eastAsia="hi-IN" w:bidi="hi-IN"/>
        </w:rPr>
        <w:t>―</w:t>
      </w:r>
      <w:r w:rsidRPr="006200B9">
        <w:rPr>
          <w:rFonts w:ascii="Arrus BT" w:hAnsi="Arrus BT" w:cs="Arrus BT"/>
          <w:sz w:val="24"/>
          <w:szCs w:val="24"/>
          <w:lang w:eastAsia="hi-IN" w:bidi="hi-IN"/>
        </w:rPr>
        <w:t>    </w:t>
      </w:r>
      <w:r w:rsidRPr="006200B9">
        <w:rPr>
          <w:rFonts w:ascii="Arrus BT" w:hAnsi="Arrus BT" w:cs="Times New Roman"/>
          <w:sz w:val="24"/>
          <w:szCs w:val="24"/>
          <w:lang w:eastAsia="hi-IN" w:bidi="hi-IN"/>
        </w:rPr>
        <w:t xml:space="preserve"> nala</w:t>
      </w:r>
      <w:r w:rsidRPr="006200B9">
        <w:rPr>
          <w:rFonts w:ascii="Arrus BT" w:hAnsi="Arrus BT" w:cs="Arrus BT"/>
          <w:sz w:val="24"/>
          <w:szCs w:val="24"/>
          <w:lang w:eastAsia="hi-IN" w:bidi="hi-IN"/>
        </w:rPr>
        <w:t>ž</w:t>
      </w:r>
      <w:r w:rsidRPr="006200B9">
        <w:rPr>
          <w:rFonts w:ascii="Arrus BT" w:hAnsi="Arrus BT" w:cs="Times New Roman"/>
          <w:sz w:val="24"/>
          <w:szCs w:val="24"/>
          <w:lang w:eastAsia="hi-IN" w:bidi="hi-IN"/>
        </w:rPr>
        <w:t>e blokiranje vozila parkiranih suprotno odredbama ove Odluke, a koje nije mogu</w:t>
      </w:r>
      <w:r w:rsidRPr="006200B9">
        <w:rPr>
          <w:rFonts w:ascii="Arrus BT" w:hAnsi="Arrus BT" w:cs="Arrus BT"/>
          <w:sz w:val="24"/>
          <w:szCs w:val="24"/>
          <w:lang w:eastAsia="hi-IN" w:bidi="hi-IN"/>
        </w:rPr>
        <w:t>ć</w:t>
      </w:r>
      <w:r w:rsidRPr="006200B9">
        <w:rPr>
          <w:rFonts w:ascii="Arrus BT" w:hAnsi="Arrus BT" w:cs="Times New Roman"/>
          <w:sz w:val="24"/>
          <w:szCs w:val="24"/>
          <w:lang w:eastAsia="hi-IN" w:bidi="hi-IN"/>
        </w:rPr>
        <w:t>e premjestiti.</w:t>
      </w:r>
    </w:p>
    <w:p w14:paraId="4EDC0D13"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b/>
          <w:bCs/>
          <w:sz w:val="24"/>
          <w:szCs w:val="24"/>
          <w:lang w:eastAsia="hi-IN" w:bidi="hi-IN"/>
          <w14:ligatures w14:val="none"/>
        </w:rPr>
      </w:pPr>
      <w:r w:rsidRPr="006200B9">
        <w:rPr>
          <w:rFonts w:ascii="Arrus BT" w:eastAsia="SimSun" w:hAnsi="Arrus BT" w:cs="Times New Roman"/>
          <w:b/>
          <w:bCs/>
          <w:sz w:val="24"/>
          <w:szCs w:val="24"/>
          <w:lang w:eastAsia="hi-IN" w:bidi="hi-IN"/>
          <w14:ligatures w14:val="none"/>
        </w:rPr>
        <w:t>V. PREKRŠAJNE ODREDBE</w:t>
      </w:r>
    </w:p>
    <w:p w14:paraId="6AEE6DD6"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49. </w:t>
      </w:r>
    </w:p>
    <w:p w14:paraId="57F8A613"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Za provedbu ove Odluke na odgovarajući način se primjenjuju novčane kazne na temelju Zakona o sigurnosti prometa na cestama i općim aktima Općine Župa dubrovačka.</w:t>
      </w:r>
    </w:p>
    <w:p w14:paraId="79080024" w14:textId="77777777" w:rsidR="006918D7" w:rsidRPr="006200B9" w:rsidRDefault="00000000">
      <w:pPr>
        <w:shd w:val="clear" w:color="auto" w:fill="FFFFFF" w:themeFill="background1"/>
        <w:jc w:val="both"/>
        <w:rPr>
          <w:rFonts w:ascii="Arrus BT" w:eastAsia="Arial" w:hAnsi="Arrus BT" w:cs="Times New Roman"/>
          <w:sz w:val="24"/>
          <w:szCs w:val="24"/>
        </w:rPr>
      </w:pPr>
      <w:r w:rsidRPr="006200B9">
        <w:rPr>
          <w:rFonts w:ascii="Arrus BT" w:eastAsia="Arial" w:hAnsi="Arrus BT" w:cs="Times New Roman"/>
          <w:sz w:val="24"/>
          <w:szCs w:val="24"/>
        </w:rPr>
        <w:t>Novčanom kaznom u iznosu do 1990,84 eura kaznit će se za prekršaj pravna osoba:</w:t>
      </w:r>
    </w:p>
    <w:p w14:paraId="42FA4BBB" w14:textId="77777777" w:rsidR="006918D7" w:rsidRPr="006200B9" w:rsidRDefault="00000000">
      <w:pPr>
        <w:shd w:val="clear" w:color="auto" w:fill="FFFFFF" w:themeFill="background1"/>
        <w:jc w:val="both"/>
        <w:rPr>
          <w:rFonts w:ascii="Arrus BT" w:eastAsia="Arial" w:hAnsi="Arrus BT" w:cs="Times New Roman"/>
          <w:sz w:val="24"/>
          <w:szCs w:val="24"/>
        </w:rPr>
      </w:pPr>
      <w:r w:rsidRPr="006200B9">
        <w:rPr>
          <w:rFonts w:ascii="Times New Roman" w:eastAsia="Arial" w:hAnsi="Times New Roman" w:cs="Times New Roman"/>
          <w:sz w:val="24"/>
          <w:szCs w:val="24"/>
        </w:rPr>
        <w:t>―</w:t>
      </w:r>
      <w:r w:rsidRPr="006200B9">
        <w:rPr>
          <w:rFonts w:ascii="Arrus BT" w:eastAsia="Arial" w:hAnsi="Arrus BT" w:cs="Times New Roman"/>
          <w:sz w:val="24"/>
          <w:szCs w:val="24"/>
        </w:rPr>
        <w:t xml:space="preserve"> ako naredi ili dopusti postavljanje privremene prometne signalizacije bez akta nadle</w:t>
      </w:r>
      <w:r w:rsidRPr="006200B9">
        <w:rPr>
          <w:rFonts w:ascii="Arrus BT" w:eastAsia="Arial" w:hAnsi="Arrus BT" w:cs="Arrus BT"/>
          <w:sz w:val="24"/>
          <w:szCs w:val="24"/>
        </w:rPr>
        <w:t>ž</w:t>
      </w:r>
      <w:r w:rsidRPr="006200B9">
        <w:rPr>
          <w:rFonts w:ascii="Arrus BT" w:eastAsia="Arial" w:hAnsi="Arrus BT" w:cs="Times New Roman"/>
          <w:sz w:val="24"/>
          <w:szCs w:val="24"/>
        </w:rPr>
        <w:t>nog upravnog tijela (</w:t>
      </w:r>
      <w:r w:rsidRPr="006200B9">
        <w:rPr>
          <w:rFonts w:ascii="Arrus BT" w:eastAsia="Arial" w:hAnsi="Arrus BT" w:cs="Arrus BT"/>
          <w:sz w:val="24"/>
          <w:szCs w:val="24"/>
        </w:rPr>
        <w:t>č</w:t>
      </w:r>
      <w:r w:rsidRPr="006200B9">
        <w:rPr>
          <w:rFonts w:ascii="Arrus BT" w:eastAsia="Arial" w:hAnsi="Arrus BT" w:cs="Times New Roman"/>
          <w:sz w:val="24"/>
          <w:szCs w:val="24"/>
        </w:rPr>
        <w:t>lanak 8.)</w:t>
      </w:r>
    </w:p>
    <w:p w14:paraId="17381915" w14:textId="77777777" w:rsidR="006918D7" w:rsidRPr="006200B9" w:rsidRDefault="00000000">
      <w:pPr>
        <w:shd w:val="clear" w:color="auto" w:fill="FFFFFF" w:themeFill="background1"/>
        <w:jc w:val="both"/>
        <w:rPr>
          <w:rFonts w:ascii="Arrus BT" w:eastAsia="Arial" w:hAnsi="Arrus BT" w:cs="Times New Roman"/>
          <w:sz w:val="24"/>
          <w:szCs w:val="24"/>
        </w:rPr>
      </w:pPr>
      <w:r w:rsidRPr="006200B9">
        <w:rPr>
          <w:rFonts w:ascii="Times New Roman" w:eastAsia="Arial" w:hAnsi="Times New Roman" w:cs="Times New Roman"/>
          <w:sz w:val="24"/>
          <w:szCs w:val="24"/>
        </w:rPr>
        <w:t>―</w:t>
      </w:r>
      <w:r w:rsidRPr="006200B9">
        <w:rPr>
          <w:rFonts w:ascii="Arrus BT" w:eastAsia="Arial" w:hAnsi="Arrus BT" w:cs="Times New Roman"/>
          <w:sz w:val="24"/>
          <w:szCs w:val="24"/>
        </w:rPr>
        <w:t xml:space="preserve"> ako ograni</w:t>
      </w:r>
      <w:r w:rsidRPr="006200B9">
        <w:rPr>
          <w:rFonts w:ascii="Arrus BT" w:eastAsia="Arial" w:hAnsi="Arrus BT" w:cs="Arrus BT"/>
          <w:sz w:val="24"/>
          <w:szCs w:val="24"/>
        </w:rPr>
        <w:t>č</w:t>
      </w:r>
      <w:r w:rsidRPr="006200B9">
        <w:rPr>
          <w:rFonts w:ascii="Arrus BT" w:eastAsia="Arial" w:hAnsi="Arrus BT" w:cs="Times New Roman"/>
          <w:sz w:val="24"/>
          <w:szCs w:val="24"/>
        </w:rPr>
        <w:t>i ili zatvori promet na javnoj prometnoj povr</w:t>
      </w:r>
      <w:r w:rsidRPr="006200B9">
        <w:rPr>
          <w:rFonts w:ascii="Arrus BT" w:eastAsia="Arial" w:hAnsi="Arrus BT" w:cs="Arrus BT"/>
          <w:sz w:val="24"/>
          <w:szCs w:val="24"/>
        </w:rPr>
        <w:t>š</w:t>
      </w:r>
      <w:r w:rsidRPr="006200B9">
        <w:rPr>
          <w:rFonts w:ascii="Arrus BT" w:eastAsia="Arial" w:hAnsi="Arrus BT" w:cs="Times New Roman"/>
          <w:sz w:val="24"/>
          <w:szCs w:val="24"/>
        </w:rPr>
        <w:t>ini bez akta nadle</w:t>
      </w:r>
      <w:r w:rsidRPr="006200B9">
        <w:rPr>
          <w:rFonts w:ascii="Arrus BT" w:eastAsia="Arial" w:hAnsi="Arrus BT" w:cs="Arrus BT"/>
          <w:sz w:val="24"/>
          <w:szCs w:val="24"/>
        </w:rPr>
        <w:t>ž</w:t>
      </w:r>
      <w:r w:rsidRPr="006200B9">
        <w:rPr>
          <w:rFonts w:ascii="Arrus BT" w:eastAsia="Arial" w:hAnsi="Arrus BT" w:cs="Times New Roman"/>
          <w:sz w:val="24"/>
          <w:szCs w:val="24"/>
        </w:rPr>
        <w:t>nog upravnog</w:t>
      </w:r>
      <w:r w:rsidRPr="006200B9">
        <w:rPr>
          <w:rFonts w:ascii="Arrus BT" w:eastAsia="Arial" w:hAnsi="Arrus BT" w:cs="Times New Roman"/>
          <w:color w:val="4472C4" w:themeColor="accent1"/>
          <w:sz w:val="24"/>
          <w:szCs w:val="24"/>
        </w:rPr>
        <w:t xml:space="preserve"> </w:t>
      </w:r>
      <w:r w:rsidRPr="006200B9">
        <w:rPr>
          <w:rFonts w:ascii="Arrus BT" w:eastAsia="Arial" w:hAnsi="Arrus BT" w:cs="Times New Roman"/>
          <w:sz w:val="24"/>
          <w:szCs w:val="24"/>
        </w:rPr>
        <w:t>tijela (članak 8.)</w:t>
      </w:r>
    </w:p>
    <w:p w14:paraId="5E26ED6E" w14:textId="77777777" w:rsidR="006918D7" w:rsidRPr="006200B9" w:rsidRDefault="00000000">
      <w:pPr>
        <w:shd w:val="clear" w:color="auto" w:fill="FFFFFF" w:themeFill="background1"/>
        <w:jc w:val="both"/>
        <w:rPr>
          <w:rFonts w:ascii="Arrus BT" w:eastAsia="Arial" w:hAnsi="Arrus BT" w:cs="Times New Roman"/>
          <w:sz w:val="24"/>
          <w:szCs w:val="24"/>
        </w:rPr>
      </w:pPr>
      <w:r w:rsidRPr="006200B9">
        <w:rPr>
          <w:rFonts w:ascii="Times New Roman" w:eastAsia="Arial" w:hAnsi="Times New Roman" w:cs="Times New Roman"/>
          <w:sz w:val="24"/>
          <w:szCs w:val="24"/>
        </w:rPr>
        <w:lastRenderedPageBreak/>
        <w:t>―</w:t>
      </w:r>
      <w:r w:rsidRPr="006200B9">
        <w:rPr>
          <w:rFonts w:ascii="Arrus BT" w:eastAsia="Arial" w:hAnsi="Arrus BT" w:cs="Times New Roman"/>
          <w:sz w:val="24"/>
          <w:szCs w:val="24"/>
        </w:rPr>
        <w:t xml:space="preserve"> ako naredi ili dopusti prometovanje svojih vozila unutar zone posebnog prometnog re</w:t>
      </w:r>
      <w:r w:rsidRPr="006200B9">
        <w:rPr>
          <w:rFonts w:ascii="Arrus BT" w:eastAsia="Arial" w:hAnsi="Arrus BT" w:cs="Arrus BT"/>
          <w:sz w:val="24"/>
          <w:szCs w:val="24"/>
        </w:rPr>
        <w:t>ž</w:t>
      </w:r>
      <w:r w:rsidRPr="006200B9">
        <w:rPr>
          <w:rFonts w:ascii="Arrus BT" w:eastAsia="Arial" w:hAnsi="Arrus BT" w:cs="Times New Roman"/>
          <w:sz w:val="24"/>
          <w:szCs w:val="24"/>
        </w:rPr>
        <w:t>ima bez odgovaraju</w:t>
      </w:r>
      <w:r w:rsidRPr="006200B9">
        <w:rPr>
          <w:rFonts w:ascii="Arrus BT" w:eastAsia="Arial" w:hAnsi="Arrus BT" w:cs="Arrus BT"/>
          <w:sz w:val="24"/>
          <w:szCs w:val="24"/>
        </w:rPr>
        <w:t>ć</w:t>
      </w:r>
      <w:r w:rsidRPr="006200B9">
        <w:rPr>
          <w:rFonts w:ascii="Arrus BT" w:eastAsia="Arial" w:hAnsi="Arrus BT" w:cs="Times New Roman"/>
          <w:sz w:val="24"/>
          <w:szCs w:val="24"/>
        </w:rPr>
        <w:t>eg odobrenja, odnosno suprotno propisanom prometnom re</w:t>
      </w:r>
      <w:r w:rsidRPr="006200B9">
        <w:rPr>
          <w:rFonts w:ascii="Arrus BT" w:eastAsia="Arial" w:hAnsi="Arrus BT" w:cs="Arrus BT"/>
          <w:sz w:val="24"/>
          <w:szCs w:val="24"/>
        </w:rPr>
        <w:t>ž</w:t>
      </w:r>
      <w:r w:rsidRPr="006200B9">
        <w:rPr>
          <w:rFonts w:ascii="Arrus BT" w:eastAsia="Arial" w:hAnsi="Arrus BT" w:cs="Times New Roman"/>
          <w:sz w:val="24"/>
          <w:szCs w:val="24"/>
        </w:rPr>
        <w:t>imu (</w:t>
      </w:r>
      <w:r w:rsidRPr="006200B9">
        <w:rPr>
          <w:rFonts w:ascii="Arrus BT" w:eastAsia="Arial" w:hAnsi="Arrus BT" w:cs="Arrus BT"/>
          <w:sz w:val="24"/>
          <w:szCs w:val="24"/>
        </w:rPr>
        <w:t>č</w:t>
      </w:r>
      <w:r w:rsidRPr="006200B9">
        <w:rPr>
          <w:rFonts w:ascii="Arrus BT" w:eastAsia="Arial" w:hAnsi="Arrus BT" w:cs="Times New Roman"/>
          <w:sz w:val="24"/>
          <w:szCs w:val="24"/>
        </w:rPr>
        <w:t>lanak 32.)</w:t>
      </w:r>
    </w:p>
    <w:p w14:paraId="166F74A6" w14:textId="77777777" w:rsidR="006918D7" w:rsidRPr="006200B9" w:rsidRDefault="00000000">
      <w:pPr>
        <w:shd w:val="clear" w:color="auto" w:fill="FFFFFF" w:themeFill="background1"/>
        <w:jc w:val="both"/>
        <w:rPr>
          <w:rFonts w:ascii="Arrus BT" w:eastAsia="Arial" w:hAnsi="Arrus BT" w:cs="Times New Roman"/>
          <w:sz w:val="24"/>
          <w:szCs w:val="24"/>
        </w:rPr>
      </w:pPr>
      <w:r w:rsidRPr="006200B9">
        <w:rPr>
          <w:rFonts w:ascii="Times New Roman" w:eastAsia="Arial" w:hAnsi="Times New Roman" w:cs="Times New Roman"/>
          <w:sz w:val="24"/>
          <w:szCs w:val="24"/>
        </w:rPr>
        <w:t>―</w:t>
      </w:r>
      <w:r w:rsidRPr="006200B9">
        <w:rPr>
          <w:rFonts w:ascii="Arrus BT" w:eastAsia="Arial" w:hAnsi="Arrus BT" w:cs="Times New Roman"/>
          <w:sz w:val="24"/>
          <w:szCs w:val="24"/>
        </w:rPr>
        <w:t xml:space="preserve"> ako naredi ili dopusti radnje kojima se prometna povr</w:t>
      </w:r>
      <w:r w:rsidRPr="006200B9">
        <w:rPr>
          <w:rFonts w:ascii="Arrus BT" w:eastAsia="Arial" w:hAnsi="Arrus BT" w:cs="Arrus BT"/>
          <w:sz w:val="24"/>
          <w:szCs w:val="24"/>
        </w:rPr>
        <w:t>š</w:t>
      </w:r>
      <w:r w:rsidRPr="006200B9">
        <w:rPr>
          <w:rFonts w:ascii="Arrus BT" w:eastAsia="Arial" w:hAnsi="Arrus BT" w:cs="Times New Roman"/>
          <w:sz w:val="24"/>
          <w:szCs w:val="24"/>
        </w:rPr>
        <w:t xml:space="preserve">ina namijenjena kretanju osoba navedenih suzuje ispod </w:t>
      </w:r>
      <w:r w:rsidRPr="006200B9">
        <w:rPr>
          <w:rFonts w:ascii="Arrus BT" w:eastAsia="Arial" w:hAnsi="Arrus BT" w:cs="Arrus BT"/>
          <w:sz w:val="24"/>
          <w:szCs w:val="24"/>
        </w:rPr>
        <w:t>š</w:t>
      </w:r>
      <w:r w:rsidRPr="006200B9">
        <w:rPr>
          <w:rFonts w:ascii="Arrus BT" w:eastAsia="Arial" w:hAnsi="Arrus BT" w:cs="Times New Roman"/>
          <w:sz w:val="24"/>
          <w:szCs w:val="24"/>
        </w:rPr>
        <w:t>irine odre</w:t>
      </w:r>
      <w:r w:rsidRPr="006200B9">
        <w:rPr>
          <w:rFonts w:ascii="Arrus BT" w:eastAsia="Arial" w:hAnsi="Arrus BT" w:cs="Arrus BT"/>
          <w:sz w:val="24"/>
          <w:szCs w:val="24"/>
        </w:rPr>
        <w:t>đ</w:t>
      </w:r>
      <w:r w:rsidRPr="006200B9">
        <w:rPr>
          <w:rFonts w:ascii="Arrus BT" w:eastAsia="Arial" w:hAnsi="Arrus BT" w:cs="Times New Roman"/>
          <w:sz w:val="24"/>
          <w:szCs w:val="24"/>
        </w:rPr>
        <w:t>ene ovom Odlukom (</w:t>
      </w:r>
      <w:r w:rsidRPr="006200B9">
        <w:rPr>
          <w:rFonts w:ascii="Arrus BT" w:eastAsia="Arial" w:hAnsi="Arrus BT" w:cs="Arrus BT"/>
          <w:sz w:val="24"/>
          <w:szCs w:val="24"/>
        </w:rPr>
        <w:t>č</w:t>
      </w:r>
      <w:r w:rsidRPr="006200B9">
        <w:rPr>
          <w:rFonts w:ascii="Arrus BT" w:eastAsia="Arial" w:hAnsi="Arrus BT" w:cs="Times New Roman"/>
          <w:sz w:val="24"/>
          <w:szCs w:val="24"/>
        </w:rPr>
        <w:t>lankom 23.)</w:t>
      </w:r>
    </w:p>
    <w:p w14:paraId="4CDAB60E" w14:textId="77777777" w:rsidR="006918D7" w:rsidRPr="006200B9" w:rsidRDefault="00000000">
      <w:pPr>
        <w:shd w:val="clear" w:color="auto" w:fill="FFFFFF" w:themeFill="background1"/>
        <w:jc w:val="both"/>
        <w:rPr>
          <w:rFonts w:ascii="Arrus BT" w:eastAsia="Arial" w:hAnsi="Arrus BT" w:cs="Times New Roman"/>
          <w:sz w:val="24"/>
          <w:szCs w:val="24"/>
        </w:rPr>
      </w:pPr>
      <w:r w:rsidRPr="006200B9">
        <w:rPr>
          <w:rFonts w:ascii="Times New Roman" w:eastAsia="Arial" w:hAnsi="Times New Roman" w:cs="Times New Roman"/>
          <w:sz w:val="24"/>
          <w:szCs w:val="24"/>
        </w:rPr>
        <w:t>―</w:t>
      </w:r>
      <w:r w:rsidRPr="006200B9">
        <w:rPr>
          <w:rFonts w:ascii="Arrus BT" w:eastAsia="Arial" w:hAnsi="Arrus BT" w:cs="Times New Roman"/>
          <w:sz w:val="24"/>
          <w:szCs w:val="24"/>
        </w:rPr>
        <w:t xml:space="preserve"> ako naredi ili dopusti uklanjanje prometnih znakova, opreme za smirivanje prometa, ograda, stupi</w:t>
      </w:r>
      <w:r w:rsidRPr="006200B9">
        <w:rPr>
          <w:rFonts w:ascii="Arrus BT" w:eastAsia="Arial" w:hAnsi="Arrus BT" w:cs="Arrus BT"/>
          <w:sz w:val="24"/>
          <w:szCs w:val="24"/>
        </w:rPr>
        <w:t>ć</w:t>
      </w:r>
      <w:r w:rsidRPr="006200B9">
        <w:rPr>
          <w:rFonts w:ascii="Arrus BT" w:eastAsia="Arial" w:hAnsi="Arrus BT" w:cs="Times New Roman"/>
          <w:sz w:val="24"/>
          <w:szCs w:val="24"/>
        </w:rPr>
        <w:t>a i drugih tehni</w:t>
      </w:r>
      <w:r w:rsidRPr="006200B9">
        <w:rPr>
          <w:rFonts w:ascii="Arrus BT" w:eastAsia="Arial" w:hAnsi="Arrus BT" w:cs="Arrus BT"/>
          <w:sz w:val="24"/>
          <w:szCs w:val="24"/>
        </w:rPr>
        <w:t>č</w:t>
      </w:r>
      <w:r w:rsidRPr="006200B9">
        <w:rPr>
          <w:rFonts w:ascii="Arrus BT" w:eastAsia="Arial" w:hAnsi="Arrus BT" w:cs="Times New Roman"/>
          <w:sz w:val="24"/>
          <w:szCs w:val="24"/>
        </w:rPr>
        <w:t>kih sredstava postavljenih radi za</w:t>
      </w:r>
      <w:r w:rsidRPr="006200B9">
        <w:rPr>
          <w:rFonts w:ascii="Arrus BT" w:eastAsia="Arial" w:hAnsi="Arrus BT" w:cs="Arrus BT"/>
          <w:sz w:val="24"/>
          <w:szCs w:val="24"/>
        </w:rPr>
        <w:t>š</w:t>
      </w:r>
      <w:r w:rsidRPr="006200B9">
        <w:rPr>
          <w:rFonts w:ascii="Arrus BT" w:eastAsia="Arial" w:hAnsi="Arrus BT" w:cs="Times New Roman"/>
          <w:sz w:val="24"/>
          <w:szCs w:val="24"/>
        </w:rPr>
        <w:t>tite djece i pje</w:t>
      </w:r>
      <w:r w:rsidRPr="006200B9">
        <w:rPr>
          <w:rFonts w:ascii="Arrus BT" w:eastAsia="Arial" w:hAnsi="Arrus BT" w:cs="Arrus BT"/>
          <w:sz w:val="24"/>
          <w:szCs w:val="24"/>
        </w:rPr>
        <w:t>š</w:t>
      </w:r>
      <w:r w:rsidRPr="006200B9">
        <w:rPr>
          <w:rFonts w:ascii="Arrus BT" w:eastAsia="Arial" w:hAnsi="Arrus BT" w:cs="Times New Roman"/>
          <w:sz w:val="24"/>
          <w:szCs w:val="24"/>
        </w:rPr>
        <w:t>aka (</w:t>
      </w:r>
      <w:r w:rsidRPr="006200B9">
        <w:rPr>
          <w:rFonts w:ascii="Arrus BT" w:eastAsia="Arial" w:hAnsi="Arrus BT" w:cs="Arrus BT"/>
          <w:sz w:val="24"/>
          <w:szCs w:val="24"/>
        </w:rPr>
        <w:t>č</w:t>
      </w:r>
      <w:r w:rsidRPr="006200B9">
        <w:rPr>
          <w:rFonts w:ascii="Arrus BT" w:eastAsia="Arial" w:hAnsi="Arrus BT" w:cs="Times New Roman"/>
          <w:sz w:val="24"/>
          <w:szCs w:val="24"/>
        </w:rPr>
        <w:t>lanak 31.)</w:t>
      </w:r>
    </w:p>
    <w:p w14:paraId="7D87284D" w14:textId="77777777" w:rsidR="006918D7" w:rsidRPr="006200B9" w:rsidRDefault="00000000">
      <w:pPr>
        <w:shd w:val="clear" w:color="auto" w:fill="FFFFFF" w:themeFill="background1"/>
        <w:jc w:val="both"/>
        <w:rPr>
          <w:rFonts w:ascii="Arrus BT" w:eastAsia="Arial" w:hAnsi="Arrus BT" w:cs="Times New Roman"/>
          <w:sz w:val="24"/>
          <w:szCs w:val="24"/>
        </w:rPr>
      </w:pPr>
      <w:r w:rsidRPr="006200B9">
        <w:rPr>
          <w:rFonts w:ascii="Times New Roman" w:eastAsia="Arial" w:hAnsi="Times New Roman" w:cs="Times New Roman"/>
          <w:sz w:val="24"/>
          <w:szCs w:val="24"/>
        </w:rPr>
        <w:t>―</w:t>
      </w:r>
      <w:r w:rsidRPr="006200B9">
        <w:rPr>
          <w:rFonts w:ascii="Arrus BT" w:eastAsia="Arial" w:hAnsi="Arrus BT" w:cs="Times New Roman"/>
          <w:sz w:val="24"/>
          <w:szCs w:val="24"/>
        </w:rPr>
        <w:t xml:space="preserve">  ako naredi ili dopusti parkiranje ili ostavljanje svojih vozila ili radnih strojeva na mjestima koja nisu odre</w:t>
      </w:r>
      <w:r w:rsidRPr="006200B9">
        <w:rPr>
          <w:rFonts w:ascii="Arrus BT" w:eastAsia="Arial" w:hAnsi="Arrus BT" w:cs="Arrus BT"/>
          <w:sz w:val="24"/>
          <w:szCs w:val="24"/>
        </w:rPr>
        <w:t>đ</w:t>
      </w:r>
      <w:r w:rsidRPr="006200B9">
        <w:rPr>
          <w:rFonts w:ascii="Arrus BT" w:eastAsia="Arial" w:hAnsi="Arrus BT" w:cs="Times New Roman"/>
          <w:sz w:val="24"/>
          <w:szCs w:val="24"/>
        </w:rPr>
        <w:t>ena za parkiranje ili ostavljanje te vrste vozila (</w:t>
      </w:r>
      <w:r w:rsidRPr="006200B9">
        <w:rPr>
          <w:rFonts w:ascii="Arrus BT" w:eastAsia="Arial" w:hAnsi="Arrus BT" w:cs="Arrus BT"/>
          <w:sz w:val="24"/>
          <w:szCs w:val="24"/>
        </w:rPr>
        <w:t>č</w:t>
      </w:r>
      <w:r w:rsidRPr="006200B9">
        <w:rPr>
          <w:rFonts w:ascii="Arrus BT" w:eastAsia="Arial" w:hAnsi="Arrus BT" w:cs="Times New Roman"/>
          <w:sz w:val="24"/>
          <w:szCs w:val="24"/>
        </w:rPr>
        <w:t>lanak 24. i 33.)</w:t>
      </w:r>
    </w:p>
    <w:p w14:paraId="4521FD6B" w14:textId="77777777" w:rsidR="006918D7" w:rsidRPr="006200B9" w:rsidRDefault="00000000">
      <w:pPr>
        <w:shd w:val="clear" w:color="auto" w:fill="FFFFFF" w:themeFill="background1"/>
        <w:jc w:val="both"/>
        <w:rPr>
          <w:rFonts w:ascii="Arrus BT" w:eastAsia="Arial" w:hAnsi="Arrus BT" w:cs="Times New Roman"/>
          <w:sz w:val="24"/>
          <w:szCs w:val="24"/>
        </w:rPr>
      </w:pPr>
      <w:r w:rsidRPr="006200B9">
        <w:rPr>
          <w:rFonts w:ascii="Times New Roman" w:eastAsia="Arial" w:hAnsi="Times New Roman" w:cs="Times New Roman"/>
          <w:sz w:val="24"/>
          <w:szCs w:val="24"/>
        </w:rPr>
        <w:t>―</w:t>
      </w:r>
      <w:r w:rsidRPr="006200B9">
        <w:rPr>
          <w:rFonts w:ascii="Arrus BT" w:eastAsia="Arial" w:hAnsi="Arrus BT" w:cs="Times New Roman"/>
          <w:sz w:val="24"/>
          <w:szCs w:val="24"/>
        </w:rPr>
        <w:t xml:space="preserve">  ako bez odgovaraju</w:t>
      </w:r>
      <w:r w:rsidRPr="006200B9">
        <w:rPr>
          <w:rFonts w:ascii="Arrus BT" w:eastAsia="Arial" w:hAnsi="Arrus BT" w:cs="Arrus BT"/>
          <w:sz w:val="24"/>
          <w:szCs w:val="24"/>
        </w:rPr>
        <w:t>ć</w:t>
      </w:r>
      <w:r w:rsidRPr="006200B9">
        <w:rPr>
          <w:rFonts w:ascii="Arrus BT" w:eastAsia="Arial" w:hAnsi="Arrus BT" w:cs="Times New Roman"/>
          <w:sz w:val="24"/>
          <w:szCs w:val="24"/>
        </w:rPr>
        <w:t>eg rje</w:t>
      </w:r>
      <w:r w:rsidRPr="006200B9">
        <w:rPr>
          <w:rFonts w:ascii="Arrus BT" w:eastAsia="Arial" w:hAnsi="Arrus BT" w:cs="Arrus BT"/>
          <w:sz w:val="24"/>
          <w:szCs w:val="24"/>
        </w:rPr>
        <w:t>š</w:t>
      </w:r>
      <w:r w:rsidRPr="006200B9">
        <w:rPr>
          <w:rFonts w:ascii="Arrus BT" w:eastAsia="Arial" w:hAnsi="Arrus BT" w:cs="Times New Roman"/>
          <w:sz w:val="24"/>
          <w:szCs w:val="24"/>
        </w:rPr>
        <w:t>enja naredi ili dopusti zaustavljanje ili parkiranje svojih vozila radi obavljanja djelatnosti na javnim prometnim povr</w:t>
      </w:r>
      <w:r w:rsidRPr="006200B9">
        <w:rPr>
          <w:rFonts w:ascii="Arrus BT" w:eastAsia="Arial" w:hAnsi="Arrus BT" w:cs="Arrus BT"/>
          <w:sz w:val="24"/>
          <w:szCs w:val="24"/>
        </w:rPr>
        <w:t>š</w:t>
      </w:r>
      <w:r w:rsidRPr="006200B9">
        <w:rPr>
          <w:rFonts w:ascii="Arrus BT" w:eastAsia="Arial" w:hAnsi="Arrus BT" w:cs="Times New Roman"/>
          <w:sz w:val="24"/>
          <w:szCs w:val="24"/>
        </w:rPr>
        <w:t>inama koje nisu ozna</w:t>
      </w:r>
      <w:r w:rsidRPr="006200B9">
        <w:rPr>
          <w:rFonts w:ascii="Arrus BT" w:eastAsia="Arial" w:hAnsi="Arrus BT" w:cs="Arrus BT"/>
          <w:sz w:val="24"/>
          <w:szCs w:val="24"/>
        </w:rPr>
        <w:t>č</w:t>
      </w:r>
      <w:r w:rsidRPr="006200B9">
        <w:rPr>
          <w:rFonts w:ascii="Arrus BT" w:eastAsia="Arial" w:hAnsi="Arrus BT" w:cs="Times New Roman"/>
          <w:sz w:val="24"/>
          <w:szCs w:val="24"/>
        </w:rPr>
        <w:t>ene propisanom prometnom signalizacijom ili na samoj prometnici u vrijeme ili za obavljanje djelatnosti zbog koje zaustavljanje ili parkiranje nije dopu</w:t>
      </w:r>
      <w:r w:rsidRPr="006200B9">
        <w:rPr>
          <w:rFonts w:ascii="Arrus BT" w:eastAsia="Arial" w:hAnsi="Arrus BT" w:cs="Arrus BT"/>
          <w:sz w:val="24"/>
          <w:szCs w:val="24"/>
        </w:rPr>
        <w:t>š</w:t>
      </w:r>
      <w:r w:rsidRPr="006200B9">
        <w:rPr>
          <w:rFonts w:ascii="Arrus BT" w:eastAsia="Arial" w:hAnsi="Arrus BT" w:cs="Times New Roman"/>
          <w:sz w:val="24"/>
          <w:szCs w:val="24"/>
        </w:rPr>
        <w:t>teno (</w:t>
      </w:r>
      <w:r w:rsidRPr="006200B9">
        <w:rPr>
          <w:rFonts w:ascii="Arrus BT" w:eastAsia="Arial" w:hAnsi="Arrus BT" w:cs="Arrus BT"/>
          <w:sz w:val="24"/>
          <w:szCs w:val="24"/>
        </w:rPr>
        <w:t>č</w:t>
      </w:r>
      <w:r w:rsidRPr="006200B9">
        <w:rPr>
          <w:rFonts w:ascii="Arrus BT" w:eastAsia="Arial" w:hAnsi="Arrus BT" w:cs="Times New Roman"/>
          <w:sz w:val="24"/>
          <w:szCs w:val="24"/>
        </w:rPr>
        <w:t>lanak 25. i 26.)</w:t>
      </w:r>
    </w:p>
    <w:p w14:paraId="4403DDFE" w14:textId="77777777" w:rsidR="006918D7" w:rsidRPr="006200B9" w:rsidRDefault="00000000">
      <w:pPr>
        <w:shd w:val="clear" w:color="auto" w:fill="FFFFFF" w:themeFill="background1"/>
        <w:jc w:val="both"/>
        <w:rPr>
          <w:rFonts w:ascii="Arrus BT" w:eastAsia="Arial" w:hAnsi="Arrus BT" w:cs="Times New Roman"/>
          <w:sz w:val="24"/>
          <w:szCs w:val="24"/>
        </w:rPr>
      </w:pPr>
      <w:r w:rsidRPr="006200B9">
        <w:rPr>
          <w:rFonts w:ascii="Times New Roman" w:eastAsia="Arial" w:hAnsi="Times New Roman" w:cs="Times New Roman"/>
          <w:sz w:val="24"/>
          <w:szCs w:val="24"/>
        </w:rPr>
        <w:t>―</w:t>
      </w:r>
      <w:r w:rsidRPr="006200B9">
        <w:rPr>
          <w:rFonts w:ascii="Arrus BT" w:eastAsia="Arial" w:hAnsi="Arrus BT" w:cs="Times New Roman"/>
          <w:sz w:val="24"/>
          <w:szCs w:val="24"/>
        </w:rPr>
        <w:t xml:space="preserve"> ako gradi stambenu, poslovnu ili drugu gra</w:t>
      </w:r>
      <w:r w:rsidRPr="006200B9">
        <w:rPr>
          <w:rFonts w:ascii="Arrus BT" w:eastAsia="Arial" w:hAnsi="Arrus BT" w:cs="Arrus BT"/>
          <w:sz w:val="24"/>
          <w:szCs w:val="24"/>
        </w:rPr>
        <w:t>đ</w:t>
      </w:r>
      <w:r w:rsidRPr="006200B9">
        <w:rPr>
          <w:rFonts w:ascii="Arrus BT" w:eastAsia="Arial" w:hAnsi="Arrus BT" w:cs="Times New Roman"/>
          <w:sz w:val="24"/>
          <w:szCs w:val="24"/>
        </w:rPr>
        <w:t>evinu bez valjanog dokumenta gradnje</w:t>
      </w:r>
    </w:p>
    <w:p w14:paraId="6368373B" w14:textId="77777777" w:rsidR="006918D7" w:rsidRPr="006200B9" w:rsidRDefault="00000000">
      <w:pPr>
        <w:shd w:val="clear" w:color="auto" w:fill="FFFFFF" w:themeFill="background1"/>
        <w:jc w:val="both"/>
        <w:rPr>
          <w:rFonts w:ascii="Arrus BT" w:eastAsia="Arial" w:hAnsi="Arrus BT" w:cs="Times New Roman"/>
          <w:sz w:val="24"/>
          <w:szCs w:val="24"/>
        </w:rPr>
      </w:pPr>
      <w:r w:rsidRPr="006200B9">
        <w:rPr>
          <w:rFonts w:ascii="Times New Roman" w:eastAsia="Arial" w:hAnsi="Times New Roman" w:cs="Times New Roman"/>
          <w:sz w:val="24"/>
          <w:szCs w:val="24"/>
        </w:rPr>
        <w:t>―</w:t>
      </w:r>
      <w:r w:rsidRPr="006200B9">
        <w:rPr>
          <w:rFonts w:ascii="Arrus BT" w:eastAsia="Arial" w:hAnsi="Arrus BT" w:cs="Times New Roman"/>
          <w:sz w:val="24"/>
          <w:szCs w:val="24"/>
        </w:rPr>
        <w:t xml:space="preserve">  ako kao vlasnici ili korisnici zemlji</w:t>
      </w:r>
      <w:r w:rsidRPr="006200B9">
        <w:rPr>
          <w:rFonts w:ascii="Arrus BT" w:eastAsia="Arial" w:hAnsi="Arrus BT" w:cs="Arrus BT"/>
          <w:sz w:val="24"/>
          <w:szCs w:val="24"/>
        </w:rPr>
        <w:t>š</w:t>
      </w:r>
      <w:r w:rsidRPr="006200B9">
        <w:rPr>
          <w:rFonts w:ascii="Arrus BT" w:eastAsia="Arial" w:hAnsi="Arrus BT" w:cs="Times New Roman"/>
          <w:sz w:val="24"/>
          <w:szCs w:val="24"/>
        </w:rPr>
        <w:t>ta uz javnu prometnu povr</w:t>
      </w:r>
      <w:r w:rsidRPr="006200B9">
        <w:rPr>
          <w:rFonts w:ascii="Arrus BT" w:eastAsia="Arial" w:hAnsi="Arrus BT" w:cs="Arrus BT"/>
          <w:sz w:val="24"/>
          <w:szCs w:val="24"/>
        </w:rPr>
        <w:t>š</w:t>
      </w:r>
      <w:r w:rsidRPr="006200B9">
        <w:rPr>
          <w:rFonts w:ascii="Arrus BT" w:eastAsia="Arial" w:hAnsi="Arrus BT" w:cs="Times New Roman"/>
          <w:sz w:val="24"/>
          <w:szCs w:val="24"/>
        </w:rPr>
        <w:t>inu ne postupe po zahtjevu ovla</w:t>
      </w:r>
      <w:r w:rsidRPr="006200B9">
        <w:rPr>
          <w:rFonts w:ascii="Arrus BT" w:eastAsia="Arial" w:hAnsi="Arrus BT" w:cs="Arrus BT"/>
          <w:sz w:val="24"/>
          <w:szCs w:val="24"/>
        </w:rPr>
        <w:t>š</w:t>
      </w:r>
      <w:r w:rsidRPr="006200B9">
        <w:rPr>
          <w:rFonts w:ascii="Arrus BT" w:eastAsia="Arial" w:hAnsi="Arrus BT" w:cs="Times New Roman"/>
          <w:sz w:val="24"/>
          <w:szCs w:val="24"/>
        </w:rPr>
        <w:t>tene osobe u smislu omogu</w:t>
      </w:r>
      <w:r w:rsidRPr="006200B9">
        <w:rPr>
          <w:rFonts w:ascii="Arrus BT" w:eastAsia="Arial" w:hAnsi="Arrus BT" w:cs="Arrus BT"/>
          <w:sz w:val="24"/>
          <w:szCs w:val="24"/>
        </w:rPr>
        <w:t>ć</w:t>
      </w:r>
      <w:r w:rsidRPr="006200B9">
        <w:rPr>
          <w:rFonts w:ascii="Arrus BT" w:eastAsia="Arial" w:hAnsi="Arrus BT" w:cs="Times New Roman"/>
          <w:sz w:val="24"/>
          <w:szCs w:val="24"/>
        </w:rPr>
        <w:t>avanja preglednosti (</w:t>
      </w:r>
      <w:r w:rsidRPr="006200B9">
        <w:rPr>
          <w:rFonts w:ascii="Arrus BT" w:eastAsia="Arial" w:hAnsi="Arrus BT" w:cs="Arrus BT"/>
          <w:sz w:val="24"/>
          <w:szCs w:val="24"/>
        </w:rPr>
        <w:t>č</w:t>
      </w:r>
      <w:r w:rsidRPr="006200B9">
        <w:rPr>
          <w:rFonts w:ascii="Arrus BT" w:eastAsia="Arial" w:hAnsi="Arrus BT" w:cs="Times New Roman"/>
          <w:sz w:val="24"/>
          <w:szCs w:val="24"/>
        </w:rPr>
        <w:t>lanak 43.)</w:t>
      </w:r>
    </w:p>
    <w:p w14:paraId="301BCA18" w14:textId="77777777" w:rsidR="006918D7" w:rsidRPr="006200B9" w:rsidRDefault="00000000">
      <w:pPr>
        <w:shd w:val="clear" w:color="auto" w:fill="FFFFFF" w:themeFill="background1"/>
        <w:jc w:val="both"/>
        <w:rPr>
          <w:rFonts w:ascii="Arrus BT" w:eastAsia="Arial" w:hAnsi="Arrus BT" w:cs="Times New Roman"/>
          <w:sz w:val="24"/>
          <w:szCs w:val="24"/>
        </w:rPr>
      </w:pPr>
      <w:r w:rsidRPr="006200B9">
        <w:rPr>
          <w:rFonts w:ascii="Times New Roman" w:eastAsia="Arial" w:hAnsi="Times New Roman" w:cs="Times New Roman"/>
          <w:sz w:val="24"/>
          <w:szCs w:val="24"/>
        </w:rPr>
        <w:t>―</w:t>
      </w:r>
      <w:r w:rsidRPr="006200B9">
        <w:rPr>
          <w:rFonts w:ascii="Arrus BT" w:eastAsia="Arial" w:hAnsi="Arrus BT" w:cs="Times New Roman"/>
          <w:sz w:val="24"/>
          <w:szCs w:val="24"/>
        </w:rPr>
        <w:t xml:space="preserve"> ako naredi ili dopusti izvanrednu uporabu javne prometne povr</w:t>
      </w:r>
      <w:r w:rsidRPr="006200B9">
        <w:rPr>
          <w:rFonts w:ascii="Arrus BT" w:eastAsia="Arial" w:hAnsi="Arrus BT" w:cs="Arrus BT"/>
          <w:sz w:val="24"/>
          <w:szCs w:val="24"/>
        </w:rPr>
        <w:t>š</w:t>
      </w:r>
      <w:r w:rsidRPr="006200B9">
        <w:rPr>
          <w:rFonts w:ascii="Arrus BT" w:eastAsia="Arial" w:hAnsi="Arrus BT" w:cs="Times New Roman"/>
          <w:sz w:val="24"/>
          <w:szCs w:val="24"/>
        </w:rPr>
        <w:t>ine bez odgovaraju</w:t>
      </w:r>
      <w:r w:rsidRPr="006200B9">
        <w:rPr>
          <w:rFonts w:ascii="Arrus BT" w:eastAsia="Arial" w:hAnsi="Arrus BT" w:cs="Arrus BT"/>
          <w:sz w:val="24"/>
          <w:szCs w:val="24"/>
        </w:rPr>
        <w:t>ć</w:t>
      </w:r>
      <w:r w:rsidRPr="006200B9">
        <w:rPr>
          <w:rFonts w:ascii="Arrus BT" w:eastAsia="Arial" w:hAnsi="Arrus BT" w:cs="Times New Roman"/>
          <w:sz w:val="24"/>
          <w:szCs w:val="24"/>
        </w:rPr>
        <w:t>eg rje</w:t>
      </w:r>
      <w:r w:rsidRPr="006200B9">
        <w:rPr>
          <w:rFonts w:ascii="Arrus BT" w:eastAsia="Arial" w:hAnsi="Arrus BT" w:cs="Arrus BT"/>
          <w:sz w:val="24"/>
          <w:szCs w:val="24"/>
        </w:rPr>
        <w:t>š</w:t>
      </w:r>
      <w:r w:rsidRPr="006200B9">
        <w:rPr>
          <w:rFonts w:ascii="Arrus BT" w:eastAsia="Arial" w:hAnsi="Arrus BT" w:cs="Times New Roman"/>
          <w:sz w:val="24"/>
          <w:szCs w:val="24"/>
        </w:rPr>
        <w:t>enja, odnosno suprotno odredbama odgovaraju</w:t>
      </w:r>
      <w:r w:rsidRPr="006200B9">
        <w:rPr>
          <w:rFonts w:ascii="Arrus BT" w:eastAsia="Arial" w:hAnsi="Arrus BT" w:cs="Arrus BT"/>
          <w:sz w:val="24"/>
          <w:szCs w:val="24"/>
        </w:rPr>
        <w:t>ć</w:t>
      </w:r>
      <w:r w:rsidRPr="006200B9">
        <w:rPr>
          <w:rFonts w:ascii="Arrus BT" w:eastAsia="Arial" w:hAnsi="Arrus BT" w:cs="Times New Roman"/>
          <w:sz w:val="24"/>
          <w:szCs w:val="24"/>
        </w:rPr>
        <w:t>eg rje</w:t>
      </w:r>
      <w:r w:rsidRPr="006200B9">
        <w:rPr>
          <w:rFonts w:ascii="Arrus BT" w:eastAsia="Arial" w:hAnsi="Arrus BT" w:cs="Arrus BT"/>
          <w:sz w:val="24"/>
          <w:szCs w:val="24"/>
        </w:rPr>
        <w:t>š</w:t>
      </w:r>
      <w:r w:rsidRPr="006200B9">
        <w:rPr>
          <w:rFonts w:ascii="Arrus BT" w:eastAsia="Arial" w:hAnsi="Arrus BT" w:cs="Times New Roman"/>
          <w:sz w:val="24"/>
          <w:szCs w:val="24"/>
        </w:rPr>
        <w:t>enja (</w:t>
      </w:r>
      <w:r w:rsidRPr="006200B9">
        <w:rPr>
          <w:rFonts w:ascii="Arrus BT" w:eastAsia="Arial" w:hAnsi="Arrus BT" w:cs="Arrus BT"/>
          <w:sz w:val="24"/>
          <w:szCs w:val="24"/>
        </w:rPr>
        <w:t>č</w:t>
      </w:r>
      <w:r w:rsidRPr="006200B9">
        <w:rPr>
          <w:rFonts w:ascii="Arrus BT" w:eastAsia="Arial" w:hAnsi="Arrus BT" w:cs="Times New Roman"/>
          <w:sz w:val="24"/>
          <w:szCs w:val="24"/>
        </w:rPr>
        <w:t>lanak 44.)</w:t>
      </w:r>
    </w:p>
    <w:p w14:paraId="3524D7A1" w14:textId="77777777" w:rsidR="006918D7" w:rsidRPr="006200B9" w:rsidRDefault="00000000">
      <w:pPr>
        <w:shd w:val="clear" w:color="auto" w:fill="FFFFFF" w:themeFill="background1"/>
        <w:jc w:val="both"/>
        <w:rPr>
          <w:rFonts w:ascii="Arrus BT" w:eastAsia="Arial" w:hAnsi="Arrus BT" w:cs="Times New Roman"/>
          <w:sz w:val="24"/>
          <w:szCs w:val="24"/>
        </w:rPr>
      </w:pPr>
      <w:r w:rsidRPr="006200B9">
        <w:rPr>
          <w:rFonts w:ascii="Times New Roman" w:eastAsia="Arial" w:hAnsi="Times New Roman" w:cs="Times New Roman"/>
          <w:sz w:val="24"/>
          <w:szCs w:val="24"/>
        </w:rPr>
        <w:t>―</w:t>
      </w:r>
      <w:r w:rsidRPr="006200B9">
        <w:rPr>
          <w:rFonts w:ascii="Arrus BT" w:eastAsia="Arial" w:hAnsi="Arrus BT" w:cs="Times New Roman"/>
          <w:sz w:val="24"/>
          <w:szCs w:val="24"/>
        </w:rPr>
        <w:t xml:space="preserve"> ako naredi ili dopusti prekomjernu uporabu javne prometne povr</w:t>
      </w:r>
      <w:r w:rsidRPr="006200B9">
        <w:rPr>
          <w:rFonts w:ascii="Arrus BT" w:eastAsia="Arial" w:hAnsi="Arrus BT" w:cs="Arrus BT"/>
          <w:sz w:val="24"/>
          <w:szCs w:val="24"/>
        </w:rPr>
        <w:t>š</w:t>
      </w:r>
      <w:r w:rsidRPr="006200B9">
        <w:rPr>
          <w:rFonts w:ascii="Arrus BT" w:eastAsia="Arial" w:hAnsi="Arrus BT" w:cs="Times New Roman"/>
          <w:sz w:val="24"/>
          <w:szCs w:val="24"/>
        </w:rPr>
        <w:t>ine bez odgovaraju</w:t>
      </w:r>
      <w:r w:rsidRPr="006200B9">
        <w:rPr>
          <w:rFonts w:ascii="Arrus BT" w:eastAsia="Arial" w:hAnsi="Arrus BT" w:cs="Arrus BT"/>
          <w:sz w:val="24"/>
          <w:szCs w:val="24"/>
        </w:rPr>
        <w:t>ć</w:t>
      </w:r>
      <w:r w:rsidRPr="006200B9">
        <w:rPr>
          <w:rFonts w:ascii="Arrus BT" w:eastAsia="Arial" w:hAnsi="Arrus BT" w:cs="Times New Roman"/>
          <w:sz w:val="24"/>
          <w:szCs w:val="24"/>
        </w:rPr>
        <w:t>eg rje</w:t>
      </w:r>
      <w:r w:rsidRPr="006200B9">
        <w:rPr>
          <w:rFonts w:ascii="Arrus BT" w:eastAsia="Arial" w:hAnsi="Arrus BT" w:cs="Arrus BT"/>
          <w:sz w:val="24"/>
          <w:szCs w:val="24"/>
        </w:rPr>
        <w:t>š</w:t>
      </w:r>
      <w:r w:rsidRPr="006200B9">
        <w:rPr>
          <w:rFonts w:ascii="Arrus BT" w:eastAsia="Arial" w:hAnsi="Arrus BT" w:cs="Times New Roman"/>
          <w:sz w:val="24"/>
          <w:szCs w:val="24"/>
        </w:rPr>
        <w:t>enja, odnosno suprotno odredbama odgovaraju</w:t>
      </w:r>
      <w:r w:rsidRPr="006200B9">
        <w:rPr>
          <w:rFonts w:ascii="Arrus BT" w:eastAsia="Arial" w:hAnsi="Arrus BT" w:cs="Arrus BT"/>
          <w:sz w:val="24"/>
          <w:szCs w:val="24"/>
        </w:rPr>
        <w:t>ć</w:t>
      </w:r>
      <w:r w:rsidRPr="006200B9">
        <w:rPr>
          <w:rFonts w:ascii="Arrus BT" w:eastAsia="Arial" w:hAnsi="Arrus BT" w:cs="Times New Roman"/>
          <w:sz w:val="24"/>
          <w:szCs w:val="24"/>
        </w:rPr>
        <w:t>eg rje</w:t>
      </w:r>
      <w:r w:rsidRPr="006200B9">
        <w:rPr>
          <w:rFonts w:ascii="Arrus BT" w:eastAsia="Arial" w:hAnsi="Arrus BT" w:cs="Arrus BT"/>
          <w:sz w:val="24"/>
          <w:szCs w:val="24"/>
        </w:rPr>
        <w:t>š</w:t>
      </w:r>
      <w:r w:rsidRPr="006200B9">
        <w:rPr>
          <w:rFonts w:ascii="Arrus BT" w:eastAsia="Arial" w:hAnsi="Arrus BT" w:cs="Times New Roman"/>
          <w:sz w:val="24"/>
          <w:szCs w:val="24"/>
        </w:rPr>
        <w:t>enja (</w:t>
      </w:r>
      <w:r w:rsidRPr="006200B9">
        <w:rPr>
          <w:rFonts w:ascii="Arrus BT" w:eastAsia="Arial" w:hAnsi="Arrus BT" w:cs="Arrus BT"/>
          <w:sz w:val="24"/>
          <w:szCs w:val="24"/>
        </w:rPr>
        <w:t>č</w:t>
      </w:r>
      <w:r w:rsidRPr="006200B9">
        <w:rPr>
          <w:rFonts w:ascii="Arrus BT" w:eastAsia="Arial" w:hAnsi="Arrus BT" w:cs="Times New Roman"/>
          <w:sz w:val="24"/>
          <w:szCs w:val="24"/>
        </w:rPr>
        <w:t>lanak 45.)</w:t>
      </w:r>
    </w:p>
    <w:p w14:paraId="61711E51" w14:textId="77777777" w:rsidR="006918D7" w:rsidRPr="006200B9" w:rsidRDefault="00000000">
      <w:pPr>
        <w:shd w:val="clear" w:color="auto" w:fill="FFFFFF" w:themeFill="background1"/>
        <w:jc w:val="both"/>
        <w:rPr>
          <w:rFonts w:ascii="Arrus BT" w:eastAsia="Arial" w:hAnsi="Arrus BT" w:cs="Times New Roman"/>
          <w:sz w:val="24"/>
          <w:szCs w:val="24"/>
        </w:rPr>
      </w:pPr>
      <w:r w:rsidRPr="006200B9">
        <w:rPr>
          <w:rFonts w:ascii="Times New Roman" w:eastAsia="Arial" w:hAnsi="Times New Roman" w:cs="Times New Roman"/>
          <w:sz w:val="24"/>
          <w:szCs w:val="24"/>
        </w:rPr>
        <w:t>―</w:t>
      </w:r>
      <w:r w:rsidRPr="006200B9">
        <w:rPr>
          <w:rFonts w:ascii="Arrus BT" w:eastAsia="Arial" w:hAnsi="Arrus BT" w:cs="Times New Roman"/>
          <w:sz w:val="24"/>
          <w:szCs w:val="24"/>
        </w:rPr>
        <w:t xml:space="preserve"> ako bez odgovaraju</w:t>
      </w:r>
      <w:r w:rsidRPr="006200B9">
        <w:rPr>
          <w:rFonts w:ascii="Arrus BT" w:eastAsia="Arial" w:hAnsi="Arrus BT" w:cs="Arrus BT"/>
          <w:sz w:val="24"/>
          <w:szCs w:val="24"/>
        </w:rPr>
        <w:t>ć</w:t>
      </w:r>
      <w:r w:rsidRPr="006200B9">
        <w:rPr>
          <w:rFonts w:ascii="Arrus BT" w:eastAsia="Arial" w:hAnsi="Arrus BT" w:cs="Times New Roman"/>
          <w:sz w:val="24"/>
          <w:szCs w:val="24"/>
        </w:rPr>
        <w:t>eg rje</w:t>
      </w:r>
      <w:r w:rsidRPr="006200B9">
        <w:rPr>
          <w:rFonts w:ascii="Arrus BT" w:eastAsia="Arial" w:hAnsi="Arrus BT" w:cs="Arrus BT"/>
          <w:sz w:val="24"/>
          <w:szCs w:val="24"/>
        </w:rPr>
        <w:t>š</w:t>
      </w:r>
      <w:r w:rsidRPr="006200B9">
        <w:rPr>
          <w:rFonts w:ascii="Arrus BT" w:eastAsia="Arial" w:hAnsi="Arrus BT" w:cs="Times New Roman"/>
          <w:sz w:val="24"/>
          <w:szCs w:val="24"/>
        </w:rPr>
        <w:t>enja naredi ili dopusti prekopavanje javne prometne povr</w:t>
      </w:r>
      <w:r w:rsidRPr="006200B9">
        <w:rPr>
          <w:rFonts w:ascii="Arrus BT" w:eastAsia="Arial" w:hAnsi="Arrus BT" w:cs="Arrus BT"/>
          <w:sz w:val="24"/>
          <w:szCs w:val="24"/>
        </w:rPr>
        <w:t>š</w:t>
      </w:r>
      <w:r w:rsidRPr="006200B9">
        <w:rPr>
          <w:rFonts w:ascii="Arrus BT" w:eastAsia="Arial" w:hAnsi="Arrus BT" w:cs="Times New Roman"/>
          <w:sz w:val="24"/>
          <w:szCs w:val="24"/>
        </w:rPr>
        <w:t>ine (</w:t>
      </w:r>
      <w:r w:rsidRPr="006200B9">
        <w:rPr>
          <w:rFonts w:ascii="Arrus BT" w:eastAsia="Arial" w:hAnsi="Arrus BT" w:cs="Arrus BT"/>
          <w:sz w:val="24"/>
          <w:szCs w:val="24"/>
        </w:rPr>
        <w:t>č</w:t>
      </w:r>
      <w:r w:rsidRPr="006200B9">
        <w:rPr>
          <w:rFonts w:ascii="Arrus BT" w:eastAsia="Arial" w:hAnsi="Arrus BT" w:cs="Times New Roman"/>
          <w:sz w:val="24"/>
          <w:szCs w:val="24"/>
        </w:rPr>
        <w:t>lanak 46.)</w:t>
      </w:r>
    </w:p>
    <w:p w14:paraId="4BA4F9AB" w14:textId="77777777" w:rsidR="006918D7" w:rsidRPr="006200B9" w:rsidRDefault="00000000">
      <w:pPr>
        <w:shd w:val="clear" w:color="auto" w:fill="FFFFFF" w:themeFill="background1"/>
        <w:jc w:val="both"/>
        <w:rPr>
          <w:rFonts w:ascii="Arrus BT" w:eastAsia="Arial" w:hAnsi="Arrus BT" w:cs="Times New Roman"/>
          <w:sz w:val="24"/>
          <w:szCs w:val="24"/>
        </w:rPr>
      </w:pPr>
      <w:r w:rsidRPr="006200B9">
        <w:rPr>
          <w:rFonts w:ascii="Arrus BT" w:eastAsia="Arial" w:hAnsi="Arrus BT" w:cs="Times New Roman"/>
          <w:sz w:val="24"/>
          <w:szCs w:val="24"/>
        </w:rPr>
        <w:t>Za prekršaj iz stavka 1. kaznit će se novčanom kaznom u iznosu do 265,45 eura i odgovorna osoba u pravnoj osobi.</w:t>
      </w:r>
    </w:p>
    <w:p w14:paraId="130AF2B6" w14:textId="77777777" w:rsidR="006918D7" w:rsidRPr="006200B9" w:rsidRDefault="00000000">
      <w:pPr>
        <w:shd w:val="clear" w:color="auto" w:fill="FFFFFF" w:themeFill="background1"/>
        <w:jc w:val="both"/>
        <w:rPr>
          <w:rFonts w:ascii="Arrus BT" w:eastAsia="Arial" w:hAnsi="Arrus BT" w:cs="Times New Roman"/>
          <w:sz w:val="24"/>
          <w:szCs w:val="24"/>
        </w:rPr>
      </w:pPr>
      <w:r w:rsidRPr="006200B9">
        <w:rPr>
          <w:rFonts w:ascii="Arrus BT" w:eastAsia="Arial" w:hAnsi="Arrus BT" w:cs="Times New Roman"/>
          <w:sz w:val="24"/>
          <w:szCs w:val="24"/>
        </w:rPr>
        <w:t>Za prekršaj iz stavka 1. kaznit će se novčanom kaznom u iznosu do 663,61 eura fizička osoba – obrtnik.</w:t>
      </w:r>
    </w:p>
    <w:p w14:paraId="260DDE93" w14:textId="77777777" w:rsidR="006918D7" w:rsidRPr="006200B9" w:rsidRDefault="00000000">
      <w:pPr>
        <w:shd w:val="clear" w:color="auto" w:fill="FFFFFF" w:themeFill="background1"/>
        <w:jc w:val="both"/>
        <w:rPr>
          <w:rFonts w:ascii="Arrus BT" w:eastAsia="Arial" w:hAnsi="Arrus BT" w:cs="Times New Roman"/>
          <w:sz w:val="24"/>
          <w:szCs w:val="24"/>
        </w:rPr>
      </w:pPr>
      <w:r w:rsidRPr="006200B9">
        <w:rPr>
          <w:rFonts w:ascii="Arrus BT" w:eastAsia="Arial" w:hAnsi="Arrus BT" w:cs="Times New Roman"/>
          <w:sz w:val="24"/>
          <w:szCs w:val="24"/>
        </w:rPr>
        <w:t>Za prekršaj iz stavka 1. kaznit će se novčanom kaznom u iznosu do 265,45 eura fizička osoba.</w:t>
      </w:r>
    </w:p>
    <w:p w14:paraId="7D20788D"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50.</w:t>
      </w:r>
    </w:p>
    <w:p w14:paraId="61BDC08B"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Za prekršaje iz prethodnog članka 49. ove Odluke kaznu na mjestu počinjenja prekršaja prometni redar Općine Župa dubrovačka može naplatiti odmah od počinitelja sukladno odredbama Prekršajnog zakona.</w:t>
      </w:r>
    </w:p>
    <w:p w14:paraId="47907022" w14:textId="77777777" w:rsidR="006918D7" w:rsidRPr="006200B9" w:rsidRDefault="00000000">
      <w:pPr>
        <w:widowControl w:val="0"/>
        <w:tabs>
          <w:tab w:val="left" w:pos="538"/>
        </w:tabs>
        <w:suppressAutoHyphens/>
        <w:spacing w:before="100" w:beforeAutospacing="1" w:after="100" w:afterAutospacing="1" w:line="240" w:lineRule="auto"/>
        <w:ind w:left="839" w:hanging="839"/>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51.</w:t>
      </w:r>
    </w:p>
    <w:p w14:paraId="0B2AA7D0"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Times New Roman" w:hAnsi="Arrus BT" w:cs="Times New Roman"/>
          <w:kern w:val="0"/>
          <w:sz w:val="24"/>
          <w:szCs w:val="24"/>
          <w:lang w:eastAsia="hr-HR"/>
          <w14:ligatures w14:val="none"/>
        </w:rPr>
        <w:t xml:space="preserve">Nadzor nad provedbom ove Odluke obavlja nadležna Policijska uprava, nadležne </w:t>
      </w:r>
      <w:r w:rsidRPr="006200B9">
        <w:rPr>
          <w:rFonts w:ascii="Arrus BT" w:eastAsia="Times New Roman" w:hAnsi="Arrus BT" w:cs="Times New Roman"/>
          <w:kern w:val="0"/>
          <w:sz w:val="24"/>
          <w:szCs w:val="24"/>
          <w:lang w:eastAsia="hr-HR"/>
          <w14:ligatures w14:val="none"/>
        </w:rPr>
        <w:lastRenderedPageBreak/>
        <w:t>inspekcije cestovnog prometa i prometni redari iz upravnog tijela nadležnog za poslove prometa, svatko u okviru svoje nadležnosti.</w:t>
      </w:r>
    </w:p>
    <w:p w14:paraId="7E7499C5"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Times New Roman" w:hAnsi="Arrus BT" w:cs="Times New Roman"/>
          <w:kern w:val="0"/>
          <w:sz w:val="24"/>
          <w:szCs w:val="24"/>
          <w:lang w:eastAsia="hr-HR"/>
          <w14:ligatures w14:val="none"/>
        </w:rPr>
      </w:pPr>
      <w:r w:rsidRPr="006200B9">
        <w:rPr>
          <w:rFonts w:ascii="Arrus BT" w:eastAsia="SimSun" w:hAnsi="Arrus BT" w:cs="Times New Roman"/>
          <w:b/>
          <w:bCs/>
          <w:sz w:val="24"/>
          <w:szCs w:val="24"/>
          <w:lang w:eastAsia="hi-IN" w:bidi="hi-IN"/>
          <w14:ligatures w14:val="none"/>
        </w:rPr>
        <w:t>VI. PRIJELAZNE I ZAVRŠNE ODREDBE</w:t>
      </w:r>
    </w:p>
    <w:p w14:paraId="5A3C1825" w14:textId="77777777" w:rsidR="006918D7" w:rsidRPr="006200B9" w:rsidRDefault="00000000">
      <w:pPr>
        <w:widowControl w:val="0"/>
        <w:tabs>
          <w:tab w:val="left" w:pos="538"/>
        </w:tabs>
        <w:suppressAutoHyphens/>
        <w:spacing w:before="100" w:beforeAutospacing="1" w:after="100" w:afterAutospacing="1" w:line="240" w:lineRule="auto"/>
        <w:ind w:left="839" w:hanging="839"/>
        <w:jc w:val="center"/>
        <w:rPr>
          <w:rFonts w:ascii="Arrus BT" w:eastAsia="Times New Roman" w:hAnsi="Arrus BT" w:cs="Times New Roman"/>
          <w:kern w:val="0"/>
          <w:sz w:val="24"/>
          <w:szCs w:val="24"/>
          <w:lang w:eastAsia="hr-HR"/>
          <w14:ligatures w14:val="none"/>
        </w:rPr>
      </w:pPr>
      <w:r w:rsidRPr="006200B9">
        <w:rPr>
          <w:rFonts w:ascii="Arrus BT" w:eastAsia="SimSun" w:hAnsi="Arrus BT" w:cs="Times New Roman"/>
          <w:sz w:val="24"/>
          <w:szCs w:val="24"/>
          <w:lang w:eastAsia="hi-IN" w:bidi="hi-IN"/>
          <w14:ligatures w14:val="none"/>
        </w:rPr>
        <w:t>Članak 52.</w:t>
      </w:r>
    </w:p>
    <w:p w14:paraId="4E772DC4" w14:textId="77777777" w:rsidR="006918D7" w:rsidRPr="006200B9" w:rsidRDefault="00000000">
      <w:pPr>
        <w:widowControl w:val="0"/>
        <w:tabs>
          <w:tab w:val="left" w:pos="1401"/>
        </w:tabs>
        <w:suppressAutoHyphens/>
        <w:spacing w:before="100" w:beforeAutospacing="1" w:after="100" w:afterAutospacing="1" w:line="240" w:lineRule="auto"/>
        <w:jc w:val="both"/>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Ova Odluka stupa na snagu osmog dana od dana objave u „Službenom glasniku Općine Župa dubrovačka“.</w:t>
      </w:r>
    </w:p>
    <w:p w14:paraId="4D238860" w14:textId="77777777" w:rsidR="006918D7" w:rsidRPr="006200B9" w:rsidRDefault="00000000">
      <w:pPr>
        <w:pStyle w:val="Bezproreda"/>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KLASA: 340-09/25-01/__</w:t>
      </w:r>
    </w:p>
    <w:p w14:paraId="6733B259" w14:textId="77777777" w:rsidR="006918D7" w:rsidRPr="006200B9" w:rsidRDefault="00000000">
      <w:pPr>
        <w:pStyle w:val="Bezproreda"/>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URBROJ: </w:t>
      </w:r>
      <w:r w:rsidRPr="006200B9">
        <w:rPr>
          <w:rFonts w:ascii="Arrus BT" w:hAnsi="Arrus BT" w:cs="Times New Roman"/>
          <w:sz w:val="24"/>
          <w:szCs w:val="24"/>
        </w:rPr>
        <w:t>2117-8-02-25-__</w:t>
      </w:r>
    </w:p>
    <w:p w14:paraId="454DFA9D" w14:textId="77777777" w:rsidR="006918D7" w:rsidRPr="006200B9" w:rsidRDefault="00000000">
      <w:pPr>
        <w:suppressAutoHyphens/>
        <w:spacing w:before="100" w:beforeAutospacing="1" w:after="100" w:afterAutospacing="1" w:line="240" w:lineRule="auto"/>
        <w:rPr>
          <w:rFonts w:ascii="Arrus BT" w:eastAsia="SimSun" w:hAnsi="Arrus BT" w:cs="Times New Roman"/>
          <w:sz w:val="24"/>
          <w:szCs w:val="24"/>
          <w:lang w:eastAsia="hi-IN" w:bidi="hi-IN"/>
          <w14:ligatures w14:val="none"/>
        </w:rPr>
      </w:pPr>
      <w:r w:rsidRPr="006200B9">
        <w:rPr>
          <w:rFonts w:ascii="Arrus BT" w:eastAsia="SimSun" w:hAnsi="Arrus BT" w:cs="Times New Roman"/>
          <w:sz w:val="24"/>
          <w:szCs w:val="24"/>
          <w:lang w:eastAsia="hi-IN" w:bidi="hi-IN"/>
          <w14:ligatures w14:val="none"/>
        </w:rPr>
        <w:t xml:space="preserve">U Srebrenom, ____________ </w:t>
      </w:r>
    </w:p>
    <w:p w14:paraId="5B9443A8" w14:textId="77777777" w:rsidR="006918D7" w:rsidRPr="006200B9" w:rsidRDefault="00000000">
      <w:pPr>
        <w:widowControl w:val="0"/>
        <w:tabs>
          <w:tab w:val="left" w:pos="576"/>
          <w:tab w:val="left" w:pos="1296"/>
          <w:tab w:val="left" w:pos="2016"/>
          <w:tab w:val="left" w:pos="2736"/>
          <w:tab w:val="left" w:pos="3456"/>
          <w:tab w:val="left" w:pos="4176"/>
          <w:tab w:val="center" w:pos="4752"/>
          <w:tab w:val="left" w:pos="5040"/>
          <w:tab w:val="left" w:pos="5616"/>
          <w:tab w:val="left" w:pos="6336"/>
          <w:tab w:val="left" w:pos="7056"/>
          <w:tab w:val="left" w:pos="7776"/>
          <w:tab w:val="left" w:pos="8496"/>
          <w:tab w:val="left" w:pos="9216"/>
          <w:tab w:val="left" w:pos="9936"/>
          <w:tab w:val="left" w:pos="10656"/>
          <w:tab w:val="left" w:pos="11376"/>
        </w:tabs>
        <w:autoSpaceDE w:val="0"/>
        <w:autoSpaceDN w:val="0"/>
        <w:adjustRightInd w:val="0"/>
        <w:spacing w:before="100" w:beforeAutospacing="1" w:after="100" w:afterAutospacing="1" w:line="240" w:lineRule="auto"/>
        <w:jc w:val="right"/>
        <w:rPr>
          <w:rFonts w:ascii="Arrus BT" w:eastAsia="Times New Roman" w:hAnsi="Arrus BT" w:cs="Times New Roman"/>
          <w:kern w:val="0"/>
          <w:sz w:val="24"/>
          <w:szCs w:val="24"/>
          <w:lang w:eastAsia="hr-HR"/>
          <w14:ligatures w14:val="none"/>
        </w:rPr>
      </w:pPr>
      <w:r w:rsidRPr="006200B9">
        <w:rPr>
          <w:rFonts w:ascii="Arrus BT" w:eastAsia="Times New Roman" w:hAnsi="Arrus BT" w:cs="Times New Roman"/>
          <w:kern w:val="0"/>
          <w:sz w:val="24"/>
          <w:szCs w:val="24"/>
          <w:lang w:eastAsia="hr-HR"/>
          <w14:ligatures w14:val="none"/>
        </w:rPr>
        <w:t>PREDSJEDNIK OPĆINSKOG VIJEĆA</w:t>
      </w:r>
    </w:p>
    <w:p w14:paraId="61F47013" w14:textId="77777777" w:rsidR="006918D7" w:rsidRPr="006200B9" w:rsidRDefault="00000000">
      <w:pPr>
        <w:widowControl w:val="0"/>
        <w:tabs>
          <w:tab w:val="left" w:pos="576"/>
          <w:tab w:val="left" w:pos="1296"/>
          <w:tab w:val="left" w:pos="2016"/>
          <w:tab w:val="left" w:pos="2736"/>
          <w:tab w:val="left" w:pos="3456"/>
          <w:tab w:val="left" w:pos="4176"/>
          <w:tab w:val="center" w:pos="4752"/>
          <w:tab w:val="left" w:pos="5040"/>
          <w:tab w:val="left" w:pos="5616"/>
          <w:tab w:val="left" w:pos="6336"/>
          <w:tab w:val="left" w:pos="6521"/>
          <w:tab w:val="left" w:pos="7056"/>
          <w:tab w:val="left" w:pos="8496"/>
          <w:tab w:val="left" w:pos="9216"/>
          <w:tab w:val="left" w:pos="9936"/>
          <w:tab w:val="left" w:pos="10656"/>
          <w:tab w:val="left" w:pos="11376"/>
        </w:tabs>
        <w:autoSpaceDE w:val="0"/>
        <w:autoSpaceDN w:val="0"/>
        <w:adjustRightInd w:val="0"/>
        <w:spacing w:before="100" w:beforeAutospacing="1" w:after="100" w:afterAutospacing="1" w:line="240" w:lineRule="auto"/>
        <w:jc w:val="center"/>
        <w:rPr>
          <w:rFonts w:ascii="Arrus BT" w:eastAsia="Times New Roman" w:hAnsi="Arrus BT" w:cs="Times New Roman"/>
          <w:kern w:val="0"/>
          <w:sz w:val="24"/>
          <w:szCs w:val="24"/>
          <w:lang w:eastAsia="hr-HR"/>
          <w14:ligatures w14:val="none"/>
        </w:rPr>
      </w:pPr>
      <w:r w:rsidRPr="006200B9">
        <w:rPr>
          <w:rFonts w:ascii="Arrus BT" w:eastAsia="Times New Roman" w:hAnsi="Arrus BT" w:cs="Times New Roman"/>
          <w:kern w:val="0"/>
          <w:sz w:val="24"/>
          <w:szCs w:val="24"/>
          <w:lang w:eastAsia="hr-HR"/>
          <w14:ligatures w14:val="none"/>
        </w:rPr>
        <w:t xml:space="preserve">                                                                                           Mario Grbić, v.r.</w:t>
      </w:r>
    </w:p>
    <w:p w14:paraId="797C8641" w14:textId="77777777" w:rsidR="006918D7" w:rsidRPr="006200B9" w:rsidRDefault="00000000">
      <w:pPr>
        <w:widowControl w:val="0"/>
        <w:tabs>
          <w:tab w:val="left" w:pos="1401"/>
        </w:tabs>
        <w:suppressAutoHyphens/>
        <w:spacing w:before="100" w:beforeAutospacing="1" w:after="100" w:afterAutospacing="1" w:line="240" w:lineRule="auto"/>
        <w:jc w:val="center"/>
        <w:rPr>
          <w:rFonts w:ascii="Arrus BT" w:eastAsia="SimSun" w:hAnsi="Arrus BT" w:cs="Times New Roman"/>
          <w:sz w:val="24"/>
          <w:szCs w:val="24"/>
          <w:u w:val="single"/>
          <w:lang w:eastAsia="hi-IN" w:bidi="hi-IN"/>
          <w14:ligatures w14:val="none"/>
        </w:rPr>
      </w:pPr>
      <w:r w:rsidRPr="006200B9">
        <w:rPr>
          <w:rFonts w:ascii="Arrus BT" w:eastAsia="SimSun" w:hAnsi="Arrus BT" w:cs="Times New Roman"/>
          <w:sz w:val="24"/>
          <w:szCs w:val="24"/>
          <w:u w:val="single"/>
          <w:lang w:eastAsia="hi-IN" w:bidi="hi-IN"/>
          <w14:ligatures w14:val="none"/>
        </w:rPr>
        <w:t>O b r a z l o ž e n j e</w:t>
      </w:r>
    </w:p>
    <w:p w14:paraId="39376765" w14:textId="77777777" w:rsidR="006918D7" w:rsidRPr="006200B9" w:rsidRDefault="00000000">
      <w:pPr>
        <w:pStyle w:val="StandardWeb"/>
        <w:spacing w:beforeLines="40" w:before="96" w:afterLines="40" w:after="96"/>
        <w:jc w:val="both"/>
        <w:rPr>
          <w:rFonts w:ascii="Arrus BT" w:hAnsi="Arrus BT"/>
        </w:rPr>
      </w:pPr>
      <w:r w:rsidRPr="006200B9">
        <w:rPr>
          <w:rFonts w:ascii="Arrus BT" w:hAnsi="Arrus BT"/>
        </w:rPr>
        <w:t>Ovaj Prijedlog Odluke o uređaju prometa na području Općine Župa dubrovačka se donosi na temelju odredbi posebnog Zakona o sigurnosti prometa na cestama kao i općeg zakona - Zakona o lokalnoj i područnoj (regionalnoj) samoupravi.</w:t>
      </w:r>
    </w:p>
    <w:p w14:paraId="1D866A3B" w14:textId="77777777" w:rsidR="006918D7" w:rsidRPr="006200B9" w:rsidRDefault="00000000">
      <w:pPr>
        <w:pStyle w:val="StandardWeb"/>
        <w:spacing w:beforeLines="40" w:before="96" w:afterLines="40" w:after="96"/>
        <w:jc w:val="both"/>
        <w:rPr>
          <w:rFonts w:ascii="Arrus BT" w:hAnsi="Arrus BT"/>
        </w:rPr>
      </w:pPr>
      <w:r w:rsidRPr="006200B9">
        <w:rPr>
          <w:rFonts w:ascii="Arrus BT" w:hAnsi="Arrus BT"/>
        </w:rPr>
        <w:t xml:space="preserve">Prije usvajanja na sjednici predstavničkog tijela </w:t>
      </w:r>
      <w:r w:rsidRPr="006200B9">
        <w:rPr>
          <w:rFonts w:ascii="Arrus BT" w:hAnsi="Arrus BT"/>
          <w:lang w:eastAsia="hi-IN" w:bidi="hi-IN"/>
        </w:rPr>
        <w:t>potrebno je provesti postupak javnog savjetovanja sa zainteresiranom javnosti sukladno zakonu o pravu na pristup informaciji jama te probaviti  prethodnu suglasnost Ministarstva unutarnjih poslova, odnosno nadležne Policijske uprave Dubrovačko – neretvanske.</w:t>
      </w:r>
    </w:p>
    <w:p w14:paraId="48A6196C" w14:textId="77777777" w:rsidR="006918D7" w:rsidRPr="006200B9" w:rsidRDefault="00000000">
      <w:pPr>
        <w:pStyle w:val="StandardWeb"/>
        <w:spacing w:beforeLines="40" w:before="96" w:afterLines="40" w:after="96"/>
        <w:jc w:val="both"/>
        <w:rPr>
          <w:rFonts w:ascii="Arrus BT" w:hAnsi="Arrus BT"/>
        </w:rPr>
      </w:pPr>
      <w:r w:rsidRPr="006200B9">
        <w:rPr>
          <w:rFonts w:ascii="Arrus BT" w:hAnsi="Arrus BT"/>
        </w:rPr>
        <w:t xml:space="preserve">Članak 5. stavka 1. Zakona o sigurnosti prometa na cestama („Narodne novine“, broj </w:t>
      </w:r>
      <w:hyperlink r:id="rId34" w:history="1">
        <w:r w:rsidR="006918D7" w:rsidRPr="006200B9">
          <w:rPr>
            <w:rFonts w:ascii="Arrus BT" w:hAnsi="Arrus BT"/>
          </w:rPr>
          <w:t>67/08</w:t>
        </w:r>
      </w:hyperlink>
      <w:r w:rsidRPr="006200B9">
        <w:rPr>
          <w:rFonts w:ascii="Arrus BT" w:hAnsi="Arrus BT"/>
        </w:rPr>
        <w:t xml:space="preserve">, </w:t>
      </w:r>
      <w:hyperlink r:id="rId35" w:history="1">
        <w:r w:rsidR="006918D7" w:rsidRPr="006200B9">
          <w:rPr>
            <w:rFonts w:ascii="Arrus BT" w:hAnsi="Arrus BT"/>
          </w:rPr>
          <w:t>48/10</w:t>
        </w:r>
      </w:hyperlink>
      <w:r w:rsidRPr="006200B9">
        <w:rPr>
          <w:rFonts w:ascii="Arrus BT" w:hAnsi="Arrus BT"/>
        </w:rPr>
        <w:t xml:space="preserve">, </w:t>
      </w:r>
      <w:hyperlink r:id="rId36" w:history="1">
        <w:r w:rsidR="006918D7" w:rsidRPr="006200B9">
          <w:rPr>
            <w:rFonts w:ascii="Arrus BT" w:hAnsi="Arrus BT"/>
          </w:rPr>
          <w:t>74/11</w:t>
        </w:r>
      </w:hyperlink>
      <w:r w:rsidRPr="006200B9">
        <w:rPr>
          <w:rFonts w:ascii="Arrus BT" w:hAnsi="Arrus BT"/>
        </w:rPr>
        <w:t xml:space="preserve">, </w:t>
      </w:r>
      <w:hyperlink r:id="rId37" w:history="1">
        <w:r w:rsidR="006918D7" w:rsidRPr="006200B9">
          <w:rPr>
            <w:rFonts w:ascii="Arrus BT" w:hAnsi="Arrus BT"/>
          </w:rPr>
          <w:t>80/13</w:t>
        </w:r>
      </w:hyperlink>
      <w:r w:rsidRPr="006200B9">
        <w:rPr>
          <w:rFonts w:ascii="Arrus BT" w:hAnsi="Arrus BT"/>
        </w:rPr>
        <w:t xml:space="preserve">, </w:t>
      </w:r>
      <w:hyperlink r:id="rId38" w:history="1">
        <w:r w:rsidR="006918D7" w:rsidRPr="006200B9">
          <w:rPr>
            <w:rFonts w:ascii="Arrus BT" w:hAnsi="Arrus BT"/>
          </w:rPr>
          <w:t>158/13</w:t>
        </w:r>
      </w:hyperlink>
      <w:r w:rsidRPr="006200B9">
        <w:rPr>
          <w:rFonts w:ascii="Arrus BT" w:hAnsi="Arrus BT"/>
        </w:rPr>
        <w:t xml:space="preserve">, </w:t>
      </w:r>
      <w:hyperlink r:id="rId39" w:history="1">
        <w:r w:rsidR="006918D7" w:rsidRPr="006200B9">
          <w:rPr>
            <w:rFonts w:ascii="Arrus BT" w:hAnsi="Arrus BT"/>
          </w:rPr>
          <w:t>92/14</w:t>
        </w:r>
      </w:hyperlink>
      <w:r w:rsidRPr="006200B9">
        <w:rPr>
          <w:rFonts w:ascii="Arrus BT" w:hAnsi="Arrus BT"/>
        </w:rPr>
        <w:t xml:space="preserve">, </w:t>
      </w:r>
      <w:hyperlink r:id="rId40" w:history="1">
        <w:r w:rsidR="006918D7" w:rsidRPr="006200B9">
          <w:rPr>
            <w:rFonts w:ascii="Arrus BT" w:hAnsi="Arrus BT"/>
          </w:rPr>
          <w:t>64/15</w:t>
        </w:r>
      </w:hyperlink>
      <w:r w:rsidRPr="006200B9">
        <w:rPr>
          <w:rFonts w:ascii="Arrus BT" w:hAnsi="Arrus BT"/>
        </w:rPr>
        <w:t xml:space="preserve">, </w:t>
      </w:r>
      <w:hyperlink r:id="rId41" w:history="1">
        <w:r w:rsidR="006918D7" w:rsidRPr="006200B9">
          <w:rPr>
            <w:rFonts w:ascii="Arrus BT" w:hAnsi="Arrus BT"/>
          </w:rPr>
          <w:t>108/17</w:t>
        </w:r>
      </w:hyperlink>
      <w:r w:rsidRPr="006200B9">
        <w:rPr>
          <w:rFonts w:ascii="Arrus BT" w:hAnsi="Arrus BT"/>
        </w:rPr>
        <w:t xml:space="preserve">, </w:t>
      </w:r>
      <w:hyperlink r:id="rId42" w:history="1">
        <w:r w:rsidR="006918D7" w:rsidRPr="006200B9">
          <w:rPr>
            <w:rFonts w:ascii="Arrus BT" w:hAnsi="Arrus BT"/>
          </w:rPr>
          <w:t>70/19</w:t>
        </w:r>
      </w:hyperlink>
      <w:r w:rsidRPr="006200B9">
        <w:rPr>
          <w:rFonts w:ascii="Arrus BT" w:hAnsi="Arrus BT"/>
        </w:rPr>
        <w:t xml:space="preserve">, </w:t>
      </w:r>
      <w:hyperlink r:id="rId43" w:history="1">
        <w:r w:rsidR="006918D7" w:rsidRPr="006200B9">
          <w:rPr>
            <w:rFonts w:ascii="Arrus BT" w:hAnsi="Arrus BT"/>
          </w:rPr>
          <w:t>42/20</w:t>
        </w:r>
      </w:hyperlink>
      <w:r w:rsidRPr="006200B9">
        <w:rPr>
          <w:rFonts w:ascii="Arrus BT" w:hAnsi="Arrus BT"/>
        </w:rPr>
        <w:t xml:space="preserve">, </w:t>
      </w:r>
      <w:hyperlink r:id="rId44" w:history="1">
        <w:r w:rsidR="006918D7" w:rsidRPr="006200B9">
          <w:rPr>
            <w:rFonts w:ascii="Arrus BT" w:hAnsi="Arrus BT"/>
          </w:rPr>
          <w:t>85/22</w:t>
        </w:r>
      </w:hyperlink>
      <w:r w:rsidRPr="006200B9">
        <w:rPr>
          <w:rFonts w:ascii="Arrus BT" w:hAnsi="Arrus BT"/>
        </w:rPr>
        <w:t xml:space="preserve">, </w:t>
      </w:r>
      <w:hyperlink r:id="rId45" w:history="1">
        <w:r w:rsidR="006918D7" w:rsidRPr="006200B9">
          <w:rPr>
            <w:rFonts w:ascii="Arrus BT" w:hAnsi="Arrus BT"/>
          </w:rPr>
          <w:t>114/22</w:t>
        </w:r>
      </w:hyperlink>
      <w:r w:rsidRPr="006200B9">
        <w:rPr>
          <w:rFonts w:ascii="Arrus BT" w:hAnsi="Arrus BT"/>
        </w:rPr>
        <w:t xml:space="preserve">, </w:t>
      </w:r>
      <w:hyperlink r:id="rId46" w:history="1">
        <w:r w:rsidR="006918D7" w:rsidRPr="006200B9">
          <w:rPr>
            <w:rFonts w:ascii="Arrus BT" w:hAnsi="Arrus BT"/>
          </w:rPr>
          <w:t>133/23</w:t>
        </w:r>
      </w:hyperlink>
      <w:r w:rsidRPr="006200B9">
        <w:rPr>
          <w:rFonts w:ascii="Arrus BT" w:hAnsi="Arrus BT"/>
        </w:rPr>
        <w:t xml:space="preserve">, </w:t>
      </w:r>
      <w:hyperlink r:id="rId47" w:history="1">
        <w:r w:rsidR="006918D7" w:rsidRPr="006200B9">
          <w:rPr>
            <w:rFonts w:ascii="Arrus BT" w:hAnsi="Arrus BT"/>
          </w:rPr>
          <w:t>145/24</w:t>
        </w:r>
      </w:hyperlink>
      <w:r w:rsidRPr="006200B9">
        <w:rPr>
          <w:rFonts w:ascii="Arrus BT" w:hAnsi="Arrus BT"/>
        </w:rPr>
        <w:t>), propisuje, kako slijedi:</w:t>
      </w:r>
    </w:p>
    <w:p w14:paraId="272A22B9" w14:textId="77777777" w:rsidR="006918D7" w:rsidRPr="006200B9" w:rsidRDefault="00000000">
      <w:pPr>
        <w:pStyle w:val="StandardWeb"/>
        <w:spacing w:beforeLines="40" w:before="96" w:afterLines="40" w:after="96"/>
        <w:rPr>
          <w:rFonts w:ascii="Arrus BT" w:hAnsi="Arrus BT"/>
          <w:i/>
          <w:iCs/>
          <w:sz w:val="22"/>
          <w:szCs w:val="22"/>
        </w:rPr>
      </w:pPr>
      <w:r w:rsidRPr="006200B9">
        <w:rPr>
          <w:rFonts w:ascii="Arrus BT" w:hAnsi="Arrus BT"/>
          <w:i/>
          <w:iCs/>
          <w:sz w:val="22"/>
          <w:szCs w:val="22"/>
        </w:rPr>
        <w:t>„(1) Jedinice lokalne i područne (regionalne) samouprave, u skladu s odredbama ovoga Zakona, uz prethodnu suglasnost ministarstva nadležnog za unutarnje poslove, uređuju promet na svom području tako da određuju:</w:t>
      </w:r>
      <w:r w:rsidRPr="006200B9">
        <w:rPr>
          <w:rFonts w:ascii="Arrus BT" w:hAnsi="Arrus BT"/>
          <w:i/>
          <w:iCs/>
          <w:sz w:val="22"/>
          <w:szCs w:val="22"/>
        </w:rPr>
        <w:br/>
        <w:t>1. ceste s prednošću prolaska,</w:t>
      </w:r>
      <w:r w:rsidRPr="006200B9">
        <w:rPr>
          <w:rFonts w:ascii="Arrus BT" w:hAnsi="Arrus BT"/>
          <w:i/>
          <w:iCs/>
          <w:sz w:val="22"/>
          <w:szCs w:val="22"/>
        </w:rPr>
        <w:br/>
        <w:t>2. dvosmjerni, odnosno jednosmjerni promet,</w:t>
      </w:r>
      <w:r w:rsidRPr="006200B9">
        <w:rPr>
          <w:rFonts w:ascii="Arrus BT" w:hAnsi="Arrus BT"/>
          <w:i/>
          <w:iCs/>
          <w:sz w:val="22"/>
          <w:szCs w:val="22"/>
        </w:rPr>
        <w:br/>
        <w:t>3. sustav tehničkog uređenja prometa i upravljanje prometom putem elektroničkih sustava i video nadzora,</w:t>
      </w:r>
      <w:r w:rsidRPr="006200B9">
        <w:rPr>
          <w:rFonts w:ascii="Arrus BT" w:hAnsi="Arrus BT"/>
          <w:i/>
          <w:iCs/>
          <w:sz w:val="22"/>
          <w:szCs w:val="22"/>
        </w:rPr>
        <w:br/>
        <w:t>4. ograničenja brzine kretanja vozila,</w:t>
      </w:r>
      <w:r w:rsidRPr="006200B9">
        <w:rPr>
          <w:rFonts w:ascii="Arrus BT" w:hAnsi="Arrus BT"/>
          <w:i/>
          <w:iCs/>
          <w:sz w:val="22"/>
          <w:szCs w:val="22"/>
        </w:rPr>
        <w:br/>
        <w:t>5. promet pješaka, vozača bicikla, vozača osobnih prijevoznih sredstava, vozača mopeda, turističkog vlaka i zaprežnih kola, jahača te gonjenje i vođenje stoke,</w:t>
      </w:r>
      <w:r w:rsidRPr="006200B9">
        <w:rPr>
          <w:rFonts w:ascii="Arrus BT" w:hAnsi="Arrus BT"/>
          <w:i/>
          <w:iCs/>
          <w:sz w:val="22"/>
          <w:szCs w:val="22"/>
        </w:rPr>
        <w:br/>
        <w:t>6. parkirališne površine i način parkiranja, zabrane parkiranja i mjesta ograničenog parkiranja,</w:t>
      </w:r>
      <w:r w:rsidRPr="006200B9">
        <w:rPr>
          <w:rFonts w:ascii="Arrus BT" w:hAnsi="Arrus BT"/>
          <w:i/>
          <w:iCs/>
          <w:sz w:val="22"/>
          <w:szCs w:val="22"/>
        </w:rPr>
        <w:br/>
        <w:t>7. zone smirenog prometa,</w:t>
      </w:r>
      <w:r w:rsidRPr="006200B9">
        <w:rPr>
          <w:rFonts w:ascii="Arrus BT" w:hAnsi="Arrus BT"/>
          <w:i/>
          <w:iCs/>
          <w:sz w:val="22"/>
          <w:szCs w:val="22"/>
        </w:rPr>
        <w:br/>
        <w:t>8. blokiranje autobusa, teretnih automobila, priključnih vozila i radnih strojeva na mjestima koja nisu namijenjena za parkiranje tih vrsta vozila i način deblokade tih vozila,</w:t>
      </w:r>
      <w:r w:rsidRPr="006200B9">
        <w:rPr>
          <w:rFonts w:ascii="Arrus BT" w:hAnsi="Arrus BT"/>
          <w:i/>
          <w:iCs/>
          <w:sz w:val="22"/>
          <w:szCs w:val="22"/>
        </w:rPr>
        <w:br/>
        <w:t>9. postavljanje i održavanje zaštitnih ograda za pješake na opasnim mjestima,</w:t>
      </w:r>
      <w:r w:rsidRPr="006200B9">
        <w:rPr>
          <w:rFonts w:ascii="Arrus BT" w:hAnsi="Arrus BT"/>
          <w:i/>
          <w:iCs/>
          <w:sz w:val="22"/>
          <w:szCs w:val="22"/>
        </w:rPr>
        <w:br/>
        <w:t>10. pješačke zone, sigurne pravce za kretanje školske djece, posebne tehničke mjere za sigurnost pješaka i vozača bicikla u blizini obrazovnih, zdravstvenih i drugih ustanova, igrališta, kino dvorana i sl.,</w:t>
      </w:r>
      <w:r w:rsidRPr="006200B9">
        <w:rPr>
          <w:rFonts w:ascii="Arrus BT" w:hAnsi="Arrus BT"/>
          <w:i/>
          <w:iCs/>
          <w:sz w:val="22"/>
          <w:szCs w:val="22"/>
        </w:rPr>
        <w:br/>
        <w:t>11. uklanjanje dotrajalih, oštećenih i napuštenih vozila,</w:t>
      </w:r>
      <w:r w:rsidRPr="006200B9">
        <w:rPr>
          <w:rFonts w:ascii="Arrus BT" w:hAnsi="Arrus BT"/>
          <w:i/>
          <w:iCs/>
          <w:sz w:val="22"/>
          <w:szCs w:val="22"/>
        </w:rPr>
        <w:br/>
      </w:r>
      <w:r w:rsidRPr="006200B9">
        <w:rPr>
          <w:rFonts w:ascii="Arrus BT" w:hAnsi="Arrus BT"/>
          <w:i/>
          <w:iCs/>
          <w:sz w:val="22"/>
          <w:szCs w:val="22"/>
        </w:rPr>
        <w:lastRenderedPageBreak/>
        <w:t>12. površinu na kojoj će se obavljati: test vožnja, terenska vožnja (cross), vožnja izvan kolnika (off road), sportske, enduro i promidžbene vožnje,</w:t>
      </w:r>
      <w:r w:rsidRPr="006200B9">
        <w:rPr>
          <w:rFonts w:ascii="Arrus BT" w:hAnsi="Arrus BT"/>
          <w:i/>
          <w:iCs/>
          <w:sz w:val="22"/>
          <w:szCs w:val="22"/>
        </w:rPr>
        <w:br/>
        <w:t>13. uvjete prometovanja vozila opskrbe u zonama smirenog prometa i pješačkim zonama,</w:t>
      </w:r>
    </w:p>
    <w:p w14:paraId="1682C88F" w14:textId="77777777" w:rsidR="006918D7" w:rsidRPr="006200B9" w:rsidRDefault="00000000">
      <w:pPr>
        <w:pStyle w:val="StandardWeb"/>
        <w:spacing w:beforeLines="40" w:before="96" w:afterLines="40" w:after="96"/>
        <w:rPr>
          <w:rFonts w:ascii="Arrus BT" w:hAnsi="Arrus BT"/>
          <w:i/>
          <w:iCs/>
          <w:sz w:val="22"/>
          <w:szCs w:val="22"/>
        </w:rPr>
      </w:pPr>
      <w:r w:rsidRPr="006200B9">
        <w:rPr>
          <w:rFonts w:ascii="Arrus BT" w:hAnsi="Arrus BT"/>
          <w:i/>
          <w:iCs/>
          <w:sz w:val="22"/>
          <w:szCs w:val="22"/>
        </w:rPr>
        <w:t>14. uvjete ulaza, prometovanja i izlaza vozila iz zone prometa u zaštićenoj kulturno-povijesnoj cjelini i kontaktnoj zoni,</w:t>
      </w:r>
    </w:p>
    <w:p w14:paraId="3254D604" w14:textId="77777777" w:rsidR="006918D7" w:rsidRPr="006200B9" w:rsidRDefault="00000000">
      <w:pPr>
        <w:pStyle w:val="StandardWeb"/>
        <w:spacing w:beforeLines="40" w:before="96" w:afterLines="40" w:after="96"/>
        <w:rPr>
          <w:rFonts w:ascii="Arrus BT" w:hAnsi="Arrus BT"/>
          <w:sz w:val="22"/>
          <w:szCs w:val="22"/>
        </w:rPr>
      </w:pPr>
      <w:r w:rsidRPr="006200B9">
        <w:rPr>
          <w:rFonts w:ascii="Arrus BT" w:hAnsi="Arrus BT"/>
          <w:i/>
          <w:iCs/>
          <w:sz w:val="22"/>
          <w:szCs w:val="22"/>
        </w:rPr>
        <w:t>15. područje prometovanja potpuno automatiziranih vozila.</w:t>
      </w:r>
      <w:r w:rsidRPr="006200B9">
        <w:rPr>
          <w:rStyle w:val="apple-converted-space"/>
          <w:rFonts w:ascii="Arrus BT" w:hAnsi="Arrus BT"/>
          <w:sz w:val="22"/>
          <w:szCs w:val="22"/>
        </w:rPr>
        <w:t> „</w:t>
      </w:r>
    </w:p>
    <w:p w14:paraId="7BA3168A" w14:textId="77777777" w:rsidR="006918D7" w:rsidRPr="006200B9" w:rsidRDefault="00000000">
      <w:pPr>
        <w:pStyle w:val="StandardWeb"/>
        <w:spacing w:beforeLines="40" w:before="96" w:afterLines="40" w:after="96"/>
        <w:jc w:val="both"/>
        <w:rPr>
          <w:rFonts w:ascii="Arrus BT" w:hAnsi="Arrus BT"/>
        </w:rPr>
      </w:pPr>
      <w:r w:rsidRPr="006200B9">
        <w:rPr>
          <w:rFonts w:ascii="Arrus BT" w:hAnsi="Arrus BT"/>
        </w:rPr>
        <w:t xml:space="preserve">Članak 35. Zakona o lokalnoj i područnoj (regionalnoj) samoupravi („Narodne novine“, broj </w:t>
      </w:r>
      <w:hyperlink r:id="rId48" w:history="1">
        <w:r w:rsidR="006918D7" w:rsidRPr="006200B9">
          <w:rPr>
            <w:rFonts w:ascii="Arrus BT" w:hAnsi="Arrus BT"/>
          </w:rPr>
          <w:t>33/01</w:t>
        </w:r>
      </w:hyperlink>
      <w:r w:rsidRPr="006200B9">
        <w:rPr>
          <w:rFonts w:ascii="Arrus BT" w:hAnsi="Arrus BT"/>
        </w:rPr>
        <w:t xml:space="preserve">, </w:t>
      </w:r>
      <w:hyperlink r:id="rId49" w:history="1">
        <w:r w:rsidR="006918D7" w:rsidRPr="006200B9">
          <w:rPr>
            <w:rFonts w:ascii="Arrus BT" w:hAnsi="Arrus BT"/>
          </w:rPr>
          <w:t>60/01</w:t>
        </w:r>
      </w:hyperlink>
      <w:r w:rsidRPr="006200B9">
        <w:rPr>
          <w:rFonts w:ascii="Arrus BT" w:hAnsi="Arrus BT"/>
        </w:rPr>
        <w:t xml:space="preserve">, </w:t>
      </w:r>
      <w:hyperlink r:id="rId50" w:history="1">
        <w:r w:rsidR="006918D7" w:rsidRPr="006200B9">
          <w:rPr>
            <w:rFonts w:ascii="Arrus BT" w:hAnsi="Arrus BT"/>
          </w:rPr>
          <w:t>129/05</w:t>
        </w:r>
      </w:hyperlink>
      <w:r w:rsidRPr="006200B9">
        <w:rPr>
          <w:rFonts w:ascii="Arrus BT" w:hAnsi="Arrus BT"/>
        </w:rPr>
        <w:t xml:space="preserve">, </w:t>
      </w:r>
      <w:hyperlink r:id="rId51" w:history="1">
        <w:r w:rsidR="006918D7" w:rsidRPr="006200B9">
          <w:rPr>
            <w:rFonts w:ascii="Arrus BT" w:hAnsi="Arrus BT"/>
          </w:rPr>
          <w:t>109/07</w:t>
        </w:r>
      </w:hyperlink>
      <w:r w:rsidRPr="006200B9">
        <w:rPr>
          <w:rFonts w:ascii="Arrus BT" w:hAnsi="Arrus BT"/>
        </w:rPr>
        <w:t xml:space="preserve">, </w:t>
      </w:r>
      <w:hyperlink r:id="rId52" w:history="1">
        <w:r w:rsidR="006918D7" w:rsidRPr="006200B9">
          <w:rPr>
            <w:rFonts w:ascii="Arrus BT" w:hAnsi="Arrus BT"/>
          </w:rPr>
          <w:t>125/08</w:t>
        </w:r>
      </w:hyperlink>
      <w:r w:rsidRPr="006200B9">
        <w:rPr>
          <w:rFonts w:ascii="Arrus BT" w:hAnsi="Arrus BT"/>
        </w:rPr>
        <w:t xml:space="preserve">, </w:t>
      </w:r>
      <w:hyperlink r:id="rId53" w:history="1">
        <w:r w:rsidR="006918D7" w:rsidRPr="006200B9">
          <w:rPr>
            <w:rFonts w:ascii="Arrus BT" w:hAnsi="Arrus BT"/>
          </w:rPr>
          <w:t>36/09</w:t>
        </w:r>
      </w:hyperlink>
      <w:r w:rsidRPr="006200B9">
        <w:rPr>
          <w:rFonts w:ascii="Arrus BT" w:hAnsi="Arrus BT"/>
        </w:rPr>
        <w:t xml:space="preserve">, </w:t>
      </w:r>
      <w:hyperlink r:id="rId54" w:history="1">
        <w:r w:rsidR="006918D7" w:rsidRPr="006200B9">
          <w:rPr>
            <w:rFonts w:ascii="Arrus BT" w:hAnsi="Arrus BT"/>
          </w:rPr>
          <w:t>36/09</w:t>
        </w:r>
      </w:hyperlink>
      <w:r w:rsidRPr="006200B9">
        <w:rPr>
          <w:rFonts w:ascii="Arrus BT" w:hAnsi="Arrus BT"/>
        </w:rPr>
        <w:t xml:space="preserve">, </w:t>
      </w:r>
      <w:hyperlink r:id="rId55" w:history="1">
        <w:r w:rsidR="006918D7" w:rsidRPr="006200B9">
          <w:rPr>
            <w:rFonts w:ascii="Arrus BT" w:hAnsi="Arrus BT"/>
          </w:rPr>
          <w:t>150/11</w:t>
        </w:r>
      </w:hyperlink>
      <w:r w:rsidRPr="006200B9">
        <w:rPr>
          <w:rFonts w:ascii="Arrus BT" w:hAnsi="Arrus BT"/>
        </w:rPr>
        <w:t xml:space="preserve">, </w:t>
      </w:r>
      <w:hyperlink r:id="rId56" w:history="1">
        <w:r w:rsidR="006918D7" w:rsidRPr="006200B9">
          <w:rPr>
            <w:rFonts w:ascii="Arrus BT" w:hAnsi="Arrus BT"/>
          </w:rPr>
          <w:t>144/12</w:t>
        </w:r>
      </w:hyperlink>
      <w:r w:rsidRPr="006200B9">
        <w:rPr>
          <w:rFonts w:ascii="Arrus BT" w:hAnsi="Arrus BT"/>
        </w:rPr>
        <w:t xml:space="preserve">, </w:t>
      </w:r>
      <w:hyperlink r:id="rId57" w:history="1">
        <w:r w:rsidR="006918D7" w:rsidRPr="006200B9">
          <w:rPr>
            <w:rFonts w:ascii="Arrus BT" w:hAnsi="Arrus BT"/>
          </w:rPr>
          <w:t>19/13</w:t>
        </w:r>
      </w:hyperlink>
      <w:r w:rsidRPr="006200B9">
        <w:rPr>
          <w:rFonts w:ascii="Arrus BT" w:hAnsi="Arrus BT"/>
        </w:rPr>
        <w:t xml:space="preserve">, </w:t>
      </w:r>
      <w:hyperlink r:id="rId58" w:history="1">
        <w:r w:rsidR="006918D7" w:rsidRPr="006200B9">
          <w:rPr>
            <w:rFonts w:ascii="Arrus BT" w:hAnsi="Arrus BT"/>
          </w:rPr>
          <w:t>137/15</w:t>
        </w:r>
      </w:hyperlink>
      <w:r w:rsidRPr="006200B9">
        <w:rPr>
          <w:rFonts w:ascii="Arrus BT" w:hAnsi="Arrus BT"/>
        </w:rPr>
        <w:t xml:space="preserve">, </w:t>
      </w:r>
      <w:hyperlink r:id="rId59" w:history="1">
        <w:r w:rsidR="006918D7" w:rsidRPr="006200B9">
          <w:rPr>
            <w:rFonts w:ascii="Arrus BT" w:hAnsi="Arrus BT"/>
          </w:rPr>
          <w:t>123/17</w:t>
        </w:r>
      </w:hyperlink>
      <w:r w:rsidRPr="006200B9">
        <w:rPr>
          <w:rFonts w:ascii="Arrus BT" w:hAnsi="Arrus BT"/>
        </w:rPr>
        <w:t xml:space="preserve">, </w:t>
      </w:r>
      <w:hyperlink r:id="rId60" w:history="1">
        <w:r w:rsidR="006918D7" w:rsidRPr="006200B9">
          <w:rPr>
            <w:rFonts w:ascii="Arrus BT" w:hAnsi="Arrus BT"/>
          </w:rPr>
          <w:t>98/19</w:t>
        </w:r>
      </w:hyperlink>
      <w:r w:rsidRPr="006200B9">
        <w:rPr>
          <w:rFonts w:ascii="Arrus BT" w:hAnsi="Arrus BT"/>
        </w:rPr>
        <w:t xml:space="preserve">, </w:t>
      </w:r>
      <w:hyperlink r:id="rId61" w:history="1">
        <w:r w:rsidR="006918D7" w:rsidRPr="006200B9">
          <w:rPr>
            <w:rFonts w:ascii="Arrus BT" w:hAnsi="Arrus BT"/>
          </w:rPr>
          <w:t>144/20</w:t>
        </w:r>
      </w:hyperlink>
      <w:r w:rsidRPr="006200B9">
        <w:rPr>
          <w:rFonts w:ascii="Arrus BT" w:hAnsi="Arrus BT"/>
        </w:rPr>
        <w:t>) propisuje, kako slijedi:</w:t>
      </w:r>
    </w:p>
    <w:p w14:paraId="3AA4AA17" w14:textId="77777777" w:rsidR="006918D7" w:rsidRPr="006200B9" w:rsidRDefault="00000000">
      <w:pPr>
        <w:spacing w:beforeLines="40" w:before="96" w:afterLines="40" w:after="96"/>
        <w:jc w:val="both"/>
        <w:rPr>
          <w:rFonts w:ascii="Arrus BT" w:hAnsi="Arrus BT" w:cs="Times New Roman"/>
          <w:sz w:val="24"/>
          <w:szCs w:val="24"/>
        </w:rPr>
      </w:pPr>
      <w:r w:rsidRPr="006200B9">
        <w:rPr>
          <w:rFonts w:ascii="Arrus BT" w:hAnsi="Arrus BT" w:cs="Times New Roman"/>
          <w:sz w:val="24"/>
          <w:szCs w:val="24"/>
        </w:rPr>
        <w:t>Predstavničko tijelo, inter alia:</w:t>
      </w:r>
    </w:p>
    <w:p w14:paraId="5A1DF4DE" w14:textId="77777777" w:rsidR="006918D7" w:rsidRPr="006200B9" w:rsidRDefault="00000000">
      <w:pPr>
        <w:spacing w:beforeLines="40" w:before="96" w:afterLines="40" w:after="96"/>
        <w:jc w:val="both"/>
        <w:rPr>
          <w:rFonts w:ascii="Arrus BT" w:hAnsi="Arrus BT" w:cs="Times New Roman"/>
          <w:i/>
          <w:iCs/>
        </w:rPr>
      </w:pPr>
      <w:r w:rsidRPr="006200B9">
        <w:rPr>
          <w:rFonts w:ascii="Arrus BT" w:hAnsi="Arrus BT" w:cs="Times New Roman"/>
          <w:i/>
          <w:iCs/>
        </w:rPr>
        <w:t>„2. donosi odluke i druge opće akte kojima uređuje pitanja iz samoupravnog djelokruga jedinice lokalne, odnosno područne (regionalne) samouprave,“</w:t>
      </w:r>
    </w:p>
    <w:sectPr w:rsidR="006918D7" w:rsidRPr="006200B9">
      <w:headerReference w:type="default" r:id="rId62"/>
      <w:footerReference w:type="default" r:id="rI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E644D" w14:textId="77777777" w:rsidR="00383203" w:rsidRDefault="00383203">
      <w:pPr>
        <w:spacing w:line="240" w:lineRule="auto"/>
      </w:pPr>
      <w:r>
        <w:separator/>
      </w:r>
    </w:p>
  </w:endnote>
  <w:endnote w:type="continuationSeparator" w:id="0">
    <w:p w14:paraId="2C03A4C8" w14:textId="77777777" w:rsidR="00383203" w:rsidRDefault="003832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rus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TimesNewRoman">
    <w:altName w:val="Yu Gothic"/>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734324"/>
    </w:sdtPr>
    <w:sdtContent>
      <w:p w14:paraId="06027F31" w14:textId="77777777" w:rsidR="006918D7" w:rsidRDefault="00000000">
        <w:pPr>
          <w:pStyle w:val="Podnoje"/>
          <w:jc w:val="center"/>
        </w:pPr>
        <w:r>
          <w:fldChar w:fldCharType="begin"/>
        </w:r>
        <w:r>
          <w:instrText>PAGE   \* MERGEFORMAT</w:instrText>
        </w:r>
        <w:r>
          <w:fldChar w:fldCharType="separate"/>
        </w:r>
        <w:r>
          <w:t>2</w:t>
        </w:r>
        <w:r>
          <w:fldChar w:fldCharType="end"/>
        </w:r>
      </w:p>
    </w:sdtContent>
  </w:sdt>
  <w:p w14:paraId="28D63373" w14:textId="77777777" w:rsidR="006918D7" w:rsidRDefault="006918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E6E6E" w14:textId="77777777" w:rsidR="00383203" w:rsidRDefault="00383203">
      <w:pPr>
        <w:spacing w:after="0"/>
      </w:pPr>
      <w:r>
        <w:separator/>
      </w:r>
    </w:p>
  </w:footnote>
  <w:footnote w:type="continuationSeparator" w:id="0">
    <w:p w14:paraId="4ACF5B4E" w14:textId="77777777" w:rsidR="00383203" w:rsidRDefault="003832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0F45" w14:textId="77777777" w:rsidR="006918D7" w:rsidRDefault="00000000">
    <w:pPr>
      <w:spacing w:before="100" w:beforeAutospacing="1" w:after="100" w:afterAutospacing="1" w:line="240" w:lineRule="auto"/>
      <w:ind w:left="263" w:hanging="200"/>
      <w:jc w:val="both"/>
      <w:rPr>
        <w:rFonts w:ascii="Times New Roman" w:eastAsia="SimSun" w:hAnsi="Times New Roman" w:cs="Times New Roman"/>
        <w:bCs/>
        <w:i/>
        <w:iCs/>
        <w:sz w:val="20"/>
        <w:szCs w:val="20"/>
        <w:lang w:eastAsia="hi-IN" w:bidi="hi-IN"/>
        <w14:ligatures w14:val="none"/>
      </w:rPr>
    </w:pPr>
    <w:r>
      <w:rPr>
        <w:rFonts w:ascii="Times New Roman" w:eastAsia="SimSun" w:hAnsi="Times New Roman" w:cs="Times New Roman"/>
        <w:b/>
        <w:i/>
        <w:iCs/>
        <w:sz w:val="20"/>
        <w:szCs w:val="20"/>
        <w:lang w:eastAsia="hi-IN" w:bidi="hi-IN"/>
        <w14:ligatures w14:val="none"/>
      </w:rPr>
      <w:t>PRIJEDLOG Odluke</w:t>
    </w:r>
    <w:r>
      <w:rPr>
        <w:rFonts w:ascii="Times New Roman" w:eastAsia="SimSun" w:hAnsi="Times New Roman" w:cs="Times New Roman"/>
        <w:bCs/>
        <w:i/>
        <w:iCs/>
        <w:sz w:val="20"/>
        <w:szCs w:val="20"/>
        <w:lang w:eastAsia="hi-IN" w:bidi="hi-IN"/>
        <w14:ligatures w14:val="none"/>
      </w:rPr>
      <w:t xml:space="preserve"> </w:t>
    </w:r>
    <w:r>
      <w:rPr>
        <w:rFonts w:ascii="Times New Roman" w:eastAsia="SimSun" w:hAnsi="Times New Roman" w:cs="Times New Roman"/>
        <w:b/>
        <w:i/>
        <w:iCs/>
        <w:sz w:val="20"/>
        <w:szCs w:val="20"/>
        <w:lang w:eastAsia="hi-IN" w:bidi="hi-IN"/>
        <w14:ligatures w14:val="none"/>
      </w:rPr>
      <w:t>o uređenju prometa na području Općine Župa dubrovačka _studeni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7F6"/>
    <w:rsid w:val="000040A7"/>
    <w:rsid w:val="00023212"/>
    <w:rsid w:val="00031240"/>
    <w:rsid w:val="00052485"/>
    <w:rsid w:val="000549F6"/>
    <w:rsid w:val="00064507"/>
    <w:rsid w:val="00073512"/>
    <w:rsid w:val="00075053"/>
    <w:rsid w:val="00087AD2"/>
    <w:rsid w:val="000949BF"/>
    <w:rsid w:val="00096D1C"/>
    <w:rsid w:val="00096D49"/>
    <w:rsid w:val="000A448D"/>
    <w:rsid w:val="000A6A4E"/>
    <w:rsid w:val="000C6EA6"/>
    <w:rsid w:val="000D3D75"/>
    <w:rsid w:val="000E03E1"/>
    <w:rsid w:val="000E798B"/>
    <w:rsid w:val="000F3DFC"/>
    <w:rsid w:val="00110715"/>
    <w:rsid w:val="0011197D"/>
    <w:rsid w:val="00126AB4"/>
    <w:rsid w:val="00130082"/>
    <w:rsid w:val="00140809"/>
    <w:rsid w:val="001532BB"/>
    <w:rsid w:val="00153958"/>
    <w:rsid w:val="001628FF"/>
    <w:rsid w:val="00165756"/>
    <w:rsid w:val="00192655"/>
    <w:rsid w:val="001A137A"/>
    <w:rsid w:val="001C0121"/>
    <w:rsid w:val="001C67C5"/>
    <w:rsid w:val="002108FF"/>
    <w:rsid w:val="002142A9"/>
    <w:rsid w:val="00216A47"/>
    <w:rsid w:val="00250646"/>
    <w:rsid w:val="00264C3D"/>
    <w:rsid w:val="00284BA6"/>
    <w:rsid w:val="00294052"/>
    <w:rsid w:val="002A2F72"/>
    <w:rsid w:val="002C543C"/>
    <w:rsid w:val="002C7D8A"/>
    <w:rsid w:val="002D7E37"/>
    <w:rsid w:val="002F274B"/>
    <w:rsid w:val="002F319E"/>
    <w:rsid w:val="00307CEA"/>
    <w:rsid w:val="00310E02"/>
    <w:rsid w:val="0034035B"/>
    <w:rsid w:val="00341918"/>
    <w:rsid w:val="00351EA5"/>
    <w:rsid w:val="00357906"/>
    <w:rsid w:val="00361574"/>
    <w:rsid w:val="00365271"/>
    <w:rsid w:val="00383203"/>
    <w:rsid w:val="00384FF3"/>
    <w:rsid w:val="003900C0"/>
    <w:rsid w:val="003947DD"/>
    <w:rsid w:val="003A42F1"/>
    <w:rsid w:val="003A44C1"/>
    <w:rsid w:val="003A70FD"/>
    <w:rsid w:val="003C1CAB"/>
    <w:rsid w:val="003D336E"/>
    <w:rsid w:val="00402527"/>
    <w:rsid w:val="004117CB"/>
    <w:rsid w:val="00412B24"/>
    <w:rsid w:val="00424E07"/>
    <w:rsid w:val="00437BBC"/>
    <w:rsid w:val="00464FF7"/>
    <w:rsid w:val="00474BDF"/>
    <w:rsid w:val="0048072E"/>
    <w:rsid w:val="0048148E"/>
    <w:rsid w:val="00497010"/>
    <w:rsid w:val="004A13FA"/>
    <w:rsid w:val="004B772A"/>
    <w:rsid w:val="004C523F"/>
    <w:rsid w:val="004C542E"/>
    <w:rsid w:val="004D40AD"/>
    <w:rsid w:val="004F75CE"/>
    <w:rsid w:val="005004E1"/>
    <w:rsid w:val="00515F3C"/>
    <w:rsid w:val="00522D85"/>
    <w:rsid w:val="005269CD"/>
    <w:rsid w:val="00540A70"/>
    <w:rsid w:val="00546147"/>
    <w:rsid w:val="005509EE"/>
    <w:rsid w:val="005539D2"/>
    <w:rsid w:val="00555C10"/>
    <w:rsid w:val="00557D4A"/>
    <w:rsid w:val="00577A0A"/>
    <w:rsid w:val="00582D5D"/>
    <w:rsid w:val="00597E27"/>
    <w:rsid w:val="005B12BE"/>
    <w:rsid w:val="005C56CA"/>
    <w:rsid w:val="005C7DE8"/>
    <w:rsid w:val="005E57D8"/>
    <w:rsid w:val="005F0CFA"/>
    <w:rsid w:val="00601CA9"/>
    <w:rsid w:val="00602ED9"/>
    <w:rsid w:val="00605843"/>
    <w:rsid w:val="00606EA8"/>
    <w:rsid w:val="00614596"/>
    <w:rsid w:val="006154A9"/>
    <w:rsid w:val="006200B9"/>
    <w:rsid w:val="00634656"/>
    <w:rsid w:val="006408F8"/>
    <w:rsid w:val="0066566C"/>
    <w:rsid w:val="00670A02"/>
    <w:rsid w:val="00672354"/>
    <w:rsid w:val="00676F71"/>
    <w:rsid w:val="0068258A"/>
    <w:rsid w:val="006918D7"/>
    <w:rsid w:val="006932B1"/>
    <w:rsid w:val="00694FF4"/>
    <w:rsid w:val="006A639A"/>
    <w:rsid w:val="006B0C3C"/>
    <w:rsid w:val="006C0112"/>
    <w:rsid w:val="006D157E"/>
    <w:rsid w:val="006D216E"/>
    <w:rsid w:val="006F50E5"/>
    <w:rsid w:val="00707437"/>
    <w:rsid w:val="00710174"/>
    <w:rsid w:val="00712AE6"/>
    <w:rsid w:val="00713A05"/>
    <w:rsid w:val="007245D0"/>
    <w:rsid w:val="007379CB"/>
    <w:rsid w:val="00750DAD"/>
    <w:rsid w:val="00755FE7"/>
    <w:rsid w:val="0076787C"/>
    <w:rsid w:val="00772D4C"/>
    <w:rsid w:val="00774BCC"/>
    <w:rsid w:val="00777503"/>
    <w:rsid w:val="0078051C"/>
    <w:rsid w:val="00781B60"/>
    <w:rsid w:val="007A730D"/>
    <w:rsid w:val="007B6DFB"/>
    <w:rsid w:val="007D595B"/>
    <w:rsid w:val="007F768D"/>
    <w:rsid w:val="008445F8"/>
    <w:rsid w:val="00854DC3"/>
    <w:rsid w:val="00887DD8"/>
    <w:rsid w:val="00896436"/>
    <w:rsid w:val="008A3C4E"/>
    <w:rsid w:val="008A5132"/>
    <w:rsid w:val="008C2447"/>
    <w:rsid w:val="008C69F0"/>
    <w:rsid w:val="008D2535"/>
    <w:rsid w:val="008E0390"/>
    <w:rsid w:val="008E2442"/>
    <w:rsid w:val="008F0B55"/>
    <w:rsid w:val="00902F19"/>
    <w:rsid w:val="00913216"/>
    <w:rsid w:val="009252D3"/>
    <w:rsid w:val="00925865"/>
    <w:rsid w:val="009446D2"/>
    <w:rsid w:val="009759B8"/>
    <w:rsid w:val="00976B1C"/>
    <w:rsid w:val="009773A7"/>
    <w:rsid w:val="00977BA0"/>
    <w:rsid w:val="00990F3F"/>
    <w:rsid w:val="0099480B"/>
    <w:rsid w:val="0099575D"/>
    <w:rsid w:val="009E0E27"/>
    <w:rsid w:val="009F1E93"/>
    <w:rsid w:val="009F3E8A"/>
    <w:rsid w:val="00A05712"/>
    <w:rsid w:val="00A07012"/>
    <w:rsid w:val="00A215FC"/>
    <w:rsid w:val="00A42C57"/>
    <w:rsid w:val="00A60BA3"/>
    <w:rsid w:val="00A675BB"/>
    <w:rsid w:val="00A86A52"/>
    <w:rsid w:val="00AA2B36"/>
    <w:rsid w:val="00AA7FBA"/>
    <w:rsid w:val="00AB1F35"/>
    <w:rsid w:val="00AB2314"/>
    <w:rsid w:val="00AB73C2"/>
    <w:rsid w:val="00AC4C21"/>
    <w:rsid w:val="00AD1225"/>
    <w:rsid w:val="00AE5100"/>
    <w:rsid w:val="00AF6106"/>
    <w:rsid w:val="00B14C5C"/>
    <w:rsid w:val="00B1740B"/>
    <w:rsid w:val="00B2375D"/>
    <w:rsid w:val="00B46F4F"/>
    <w:rsid w:val="00B53608"/>
    <w:rsid w:val="00B55DDB"/>
    <w:rsid w:val="00B62B35"/>
    <w:rsid w:val="00B86E96"/>
    <w:rsid w:val="00B917C9"/>
    <w:rsid w:val="00BA3F42"/>
    <w:rsid w:val="00BA45F8"/>
    <w:rsid w:val="00BA7C82"/>
    <w:rsid w:val="00BB733E"/>
    <w:rsid w:val="00BC3A02"/>
    <w:rsid w:val="00BF722B"/>
    <w:rsid w:val="00BF7EE8"/>
    <w:rsid w:val="00C12AAF"/>
    <w:rsid w:val="00C138A6"/>
    <w:rsid w:val="00C22515"/>
    <w:rsid w:val="00C312BC"/>
    <w:rsid w:val="00C35CF0"/>
    <w:rsid w:val="00C52D80"/>
    <w:rsid w:val="00C803A5"/>
    <w:rsid w:val="00C8153B"/>
    <w:rsid w:val="00C84CB5"/>
    <w:rsid w:val="00CB3D9D"/>
    <w:rsid w:val="00CE68C5"/>
    <w:rsid w:val="00CE77F6"/>
    <w:rsid w:val="00CF5B4A"/>
    <w:rsid w:val="00CF67E3"/>
    <w:rsid w:val="00CF756B"/>
    <w:rsid w:val="00D150E9"/>
    <w:rsid w:val="00D21EB7"/>
    <w:rsid w:val="00D25DCB"/>
    <w:rsid w:val="00D50278"/>
    <w:rsid w:val="00D72A0A"/>
    <w:rsid w:val="00D75835"/>
    <w:rsid w:val="00D8393D"/>
    <w:rsid w:val="00D851DE"/>
    <w:rsid w:val="00D96F5F"/>
    <w:rsid w:val="00DA09A6"/>
    <w:rsid w:val="00DA33D3"/>
    <w:rsid w:val="00DA5976"/>
    <w:rsid w:val="00DB0414"/>
    <w:rsid w:val="00DB21A2"/>
    <w:rsid w:val="00DB4449"/>
    <w:rsid w:val="00DC64CF"/>
    <w:rsid w:val="00E04003"/>
    <w:rsid w:val="00E061DE"/>
    <w:rsid w:val="00E13E4E"/>
    <w:rsid w:val="00E42319"/>
    <w:rsid w:val="00E42D83"/>
    <w:rsid w:val="00E556C7"/>
    <w:rsid w:val="00E5775A"/>
    <w:rsid w:val="00E64993"/>
    <w:rsid w:val="00E66B07"/>
    <w:rsid w:val="00E66CBA"/>
    <w:rsid w:val="00E72173"/>
    <w:rsid w:val="00E72360"/>
    <w:rsid w:val="00E900AA"/>
    <w:rsid w:val="00E9388F"/>
    <w:rsid w:val="00E9726F"/>
    <w:rsid w:val="00EA74C3"/>
    <w:rsid w:val="00EB0B3D"/>
    <w:rsid w:val="00EB54C4"/>
    <w:rsid w:val="00EC3A09"/>
    <w:rsid w:val="00EC7F7D"/>
    <w:rsid w:val="00EE530C"/>
    <w:rsid w:val="00F01F86"/>
    <w:rsid w:val="00F334E3"/>
    <w:rsid w:val="00F42A81"/>
    <w:rsid w:val="00F453D1"/>
    <w:rsid w:val="00F5075F"/>
    <w:rsid w:val="00F7059B"/>
    <w:rsid w:val="00F705B7"/>
    <w:rsid w:val="00F80414"/>
    <w:rsid w:val="00F82C01"/>
    <w:rsid w:val="00F83040"/>
    <w:rsid w:val="00F86B60"/>
    <w:rsid w:val="00F93F9E"/>
    <w:rsid w:val="00FA60C9"/>
    <w:rsid w:val="00FB1148"/>
    <w:rsid w:val="00FB7EBE"/>
    <w:rsid w:val="00FC2D6A"/>
    <w:rsid w:val="00FC32FF"/>
    <w:rsid w:val="00FC38F8"/>
    <w:rsid w:val="00FE2DA7"/>
    <w:rsid w:val="13A07845"/>
    <w:rsid w:val="3DFC1393"/>
    <w:rsid w:val="6DC731E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B421"/>
  <w15:docId w15:val="{05A98BE2-CCC0-4B39-A755-58576FA6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slov1">
    <w:name w:val="heading 1"/>
    <w:basedOn w:val="Normal"/>
    <w:next w:val="Normal"/>
    <w:link w:val="Naslov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nhideWhenUsed/>
    <w:qFormat/>
    <w:pPr>
      <w:tabs>
        <w:tab w:val="center" w:pos="4513"/>
        <w:tab w:val="right" w:pos="9026"/>
      </w:tabs>
      <w:spacing w:after="0" w:line="240" w:lineRule="auto"/>
    </w:pPr>
  </w:style>
  <w:style w:type="paragraph" w:styleId="Zaglavlje">
    <w:name w:val="header"/>
    <w:basedOn w:val="Normal"/>
    <w:link w:val="ZaglavljeChar"/>
    <w:uiPriority w:val="99"/>
    <w:unhideWhenUsed/>
    <w:qFormat/>
    <w:pPr>
      <w:tabs>
        <w:tab w:val="center" w:pos="4513"/>
        <w:tab w:val="right" w:pos="9026"/>
      </w:tabs>
      <w:spacing w:after="0" w:line="240" w:lineRule="auto"/>
    </w:pPr>
  </w:style>
  <w:style w:type="character" w:styleId="Hiperveza">
    <w:name w:val="Hyperlink"/>
    <w:uiPriority w:val="99"/>
    <w:unhideWhenUsed/>
    <w:qFormat/>
    <w:rPr>
      <w:color w:val="0000FF"/>
      <w:u w:val="single"/>
    </w:rPr>
  </w:style>
  <w:style w:type="paragraph" w:styleId="StandardWeb">
    <w:name w:val="Normal (Web)"/>
    <w:basedOn w:val="Normal"/>
    <w:uiPriority w:val="99"/>
    <w:qFormat/>
    <w:pPr>
      <w:spacing w:after="0" w:line="240" w:lineRule="auto"/>
    </w:pPr>
    <w:rPr>
      <w:rFonts w:ascii="Times New Roman" w:eastAsia="Times New Roman" w:hAnsi="Times New Roman" w:cs="Times New Roman"/>
      <w:kern w:val="0"/>
      <w:sz w:val="24"/>
      <w:szCs w:val="24"/>
      <w:lang w:eastAsia="hr-HR"/>
      <w14:ligatures w14:val="none"/>
    </w:rPr>
  </w:style>
  <w:style w:type="paragraph" w:styleId="Podnaslov">
    <w:name w:val="Subtitle"/>
    <w:basedOn w:val="Normal"/>
    <w:next w:val="Normal"/>
    <w:link w:val="PodnaslovChar"/>
    <w:uiPriority w:val="11"/>
    <w:qFormat/>
    <w:rPr>
      <w:rFonts w:eastAsiaTheme="majorEastAsia" w:cstheme="majorBidi"/>
      <w:color w:val="595959" w:themeColor="text1" w:themeTint="A6"/>
      <w:spacing w:val="15"/>
      <w:sz w:val="28"/>
      <w:szCs w:val="28"/>
    </w:rPr>
  </w:style>
  <w:style w:type="paragraph" w:styleId="Naslov">
    <w:name w:val="Title"/>
    <w:basedOn w:val="Normal"/>
    <w:next w:val="Normal"/>
    <w:link w:val="Naslo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qFormat/>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qFormat/>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qFormat/>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qFormat/>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qFormat/>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qFormat/>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qFormat/>
    <w:rPr>
      <w:rFonts w:eastAsiaTheme="majorEastAsia" w:cstheme="majorBidi"/>
      <w:i/>
      <w:iCs/>
      <w:color w:val="262626" w:themeColor="text1" w:themeTint="D9"/>
    </w:rPr>
  </w:style>
  <w:style w:type="character" w:customStyle="1" w:styleId="Naslov9Char">
    <w:name w:val="Naslov 9 Char"/>
    <w:basedOn w:val="Zadanifontodlomka"/>
    <w:link w:val="Naslov9"/>
    <w:uiPriority w:val="9"/>
    <w:semiHidden/>
    <w:qFormat/>
    <w:rPr>
      <w:rFonts w:eastAsiaTheme="majorEastAsia" w:cstheme="majorBidi"/>
      <w:color w:val="262626" w:themeColor="text1" w:themeTint="D9"/>
    </w:rPr>
  </w:style>
  <w:style w:type="character" w:customStyle="1" w:styleId="NaslovChar">
    <w:name w:val="Naslov Char"/>
    <w:basedOn w:val="Zadanifontodlomka"/>
    <w:link w:val="Naslov"/>
    <w:uiPriority w:val="10"/>
    <w:rPr>
      <w:rFonts w:asciiTheme="majorHAnsi" w:eastAsiaTheme="majorEastAsia" w:hAnsiTheme="majorHAnsi" w:cstheme="majorBidi"/>
      <w:spacing w:val="-10"/>
      <w:kern w:val="28"/>
      <w:sz w:val="56"/>
      <w:szCs w:val="56"/>
    </w:rPr>
  </w:style>
  <w:style w:type="character" w:customStyle="1" w:styleId="PodnaslovChar">
    <w:name w:val="Podnaslov Char"/>
    <w:basedOn w:val="Zadanifontodlomka"/>
    <w:link w:val="Podnaslov"/>
    <w:uiPriority w:val="11"/>
    <w:qFormat/>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qFormat/>
    <w:rPr>
      <w:i/>
      <w:iCs/>
      <w:color w:val="404040" w:themeColor="text1" w:themeTint="BF"/>
    </w:rPr>
  </w:style>
  <w:style w:type="paragraph" w:styleId="Odlomakpopisa">
    <w:name w:val="List Paragraph"/>
    <w:basedOn w:val="Normal"/>
    <w:uiPriority w:val="34"/>
    <w:qFormat/>
    <w:pPr>
      <w:ind w:left="720"/>
      <w:contextualSpacing/>
    </w:pPr>
  </w:style>
  <w:style w:type="character" w:customStyle="1" w:styleId="Jakoisticanje1">
    <w:name w:val="Jako isticanje1"/>
    <w:basedOn w:val="Zadanifontodlomka"/>
    <w:uiPriority w:val="21"/>
    <w:qFormat/>
    <w:rPr>
      <w:i/>
      <w:iCs/>
      <w:color w:val="2F5496" w:themeColor="accent1" w:themeShade="BF"/>
    </w:rPr>
  </w:style>
  <w:style w:type="paragraph" w:styleId="Naglaencitat">
    <w:name w:val="Intense Quote"/>
    <w:basedOn w:val="Normal"/>
    <w:next w:val="Normal"/>
    <w:link w:val="Naglaencitat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qFormat/>
    <w:rPr>
      <w:i/>
      <w:iCs/>
      <w:color w:val="2F5496" w:themeColor="accent1" w:themeShade="BF"/>
    </w:rPr>
  </w:style>
  <w:style w:type="character" w:customStyle="1" w:styleId="Istaknutareferenca1">
    <w:name w:val="Istaknuta referenca1"/>
    <w:basedOn w:val="Zadanifontodlomka"/>
    <w:uiPriority w:val="32"/>
    <w:qFormat/>
    <w:rPr>
      <w:b/>
      <w:bCs/>
      <w:smallCaps/>
      <w:color w:val="2F5496" w:themeColor="accent1" w:themeShade="BF"/>
      <w:spacing w:val="5"/>
    </w:r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 w:type="paragraph" w:styleId="Bezproreda">
    <w:name w:val="No Spacing"/>
    <w:uiPriority w:val="1"/>
    <w:qFormat/>
    <w:rPr>
      <w:rFonts w:asciiTheme="minorHAnsi" w:eastAsiaTheme="minorHAnsi" w:hAnsiTheme="minorHAnsi" w:cstheme="minorBidi"/>
      <w:kern w:val="2"/>
      <w:sz w:val="22"/>
      <w:szCs w:val="22"/>
      <w:lang w:eastAsia="en-US"/>
      <w14:ligatures w14:val="standardContextual"/>
    </w:rPr>
  </w:style>
  <w:style w:type="character" w:customStyle="1" w:styleId="apple-converted-space">
    <w:name w:val="apple-converted-space"/>
    <w:basedOn w:val="Zadanifontodlomka"/>
    <w:qFormat/>
  </w:style>
  <w:style w:type="paragraph" w:customStyle="1" w:styleId="box456066">
    <w:name w:val="box_456066"/>
    <w:basedOn w:val="Normal"/>
    <w:qFormat/>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displayonly">
    <w:name w:val="display_only"/>
    <w:basedOn w:val="Zadanifontodlomk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zakon.hr/cms.htm?id=25267" TargetMode="External"/><Relationship Id="rId18" Type="http://schemas.openxmlformats.org/officeDocument/2006/relationships/hyperlink" Target="https://www.zakon.hr/cms.htm?id=58636" TargetMode="External"/><Relationship Id="rId26" Type="http://schemas.openxmlformats.org/officeDocument/2006/relationships/hyperlink" Target="http://www.zakon.hr/cms.htm?id=266" TargetMode="External"/><Relationship Id="rId39" Type="http://schemas.openxmlformats.org/officeDocument/2006/relationships/hyperlink" Target="http://www.zakon.hr/cms.htm?id=1009" TargetMode="External"/><Relationship Id="rId21" Type="http://schemas.openxmlformats.org/officeDocument/2006/relationships/hyperlink" Target="http://www.zakon.hr/cms.htm?id=261" TargetMode="External"/><Relationship Id="rId34" Type="http://schemas.openxmlformats.org/officeDocument/2006/relationships/hyperlink" Target="http://www.zakon.hr/cms.htm?id=429" TargetMode="External"/><Relationship Id="rId42" Type="http://schemas.openxmlformats.org/officeDocument/2006/relationships/hyperlink" Target="https://www.zakon.hr/cms.htm?id=39889" TargetMode="External"/><Relationship Id="rId47" Type="http://schemas.openxmlformats.org/officeDocument/2006/relationships/hyperlink" Target="https://www.zakon.hr/cms.htm?id=540178" TargetMode="External"/><Relationship Id="rId50" Type="http://schemas.openxmlformats.org/officeDocument/2006/relationships/hyperlink" Target="http://www.zakon.hr/cms.htm?id=262" TargetMode="External"/><Relationship Id="rId55" Type="http://schemas.openxmlformats.org/officeDocument/2006/relationships/hyperlink" Target="http://www.zakon.hr/cms.htm?id=267" TargetMode="External"/><Relationship Id="rId63" Type="http://schemas.openxmlformats.org/officeDocument/2006/relationships/footer" Target="footer1.xml"/><Relationship Id="rId7" Type="http://schemas.openxmlformats.org/officeDocument/2006/relationships/hyperlink" Target="http://www.zakon.hr/cms.htm?id=430" TargetMode="External"/><Relationship Id="rId2" Type="http://schemas.openxmlformats.org/officeDocument/2006/relationships/settings" Target="settings.xml"/><Relationship Id="rId16" Type="http://schemas.openxmlformats.org/officeDocument/2006/relationships/hyperlink" Target="https://www.zakon.hr/cms.htm?id=53029" TargetMode="External"/><Relationship Id="rId20" Type="http://schemas.openxmlformats.org/officeDocument/2006/relationships/hyperlink" Target="http://www.zakon.hr/cms.htm?id=260" TargetMode="External"/><Relationship Id="rId29" Type="http://schemas.openxmlformats.org/officeDocument/2006/relationships/hyperlink" Target="http://www.zakon.hr/cms.htm?id=285" TargetMode="External"/><Relationship Id="rId41" Type="http://schemas.openxmlformats.org/officeDocument/2006/relationships/hyperlink" Target="https://www.zakon.hr/cms.htm?id=25267" TargetMode="External"/><Relationship Id="rId54" Type="http://schemas.openxmlformats.org/officeDocument/2006/relationships/hyperlink" Target="http://www.zakon.hr/cms.htm?id=266" TargetMode="External"/><Relationship Id="rId62"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zakon.hr/cms.htm?id=429" TargetMode="External"/><Relationship Id="rId11" Type="http://schemas.openxmlformats.org/officeDocument/2006/relationships/hyperlink" Target="http://www.zakon.hr/cms.htm?id=1009" TargetMode="External"/><Relationship Id="rId24" Type="http://schemas.openxmlformats.org/officeDocument/2006/relationships/hyperlink" Target="http://www.zakon.hr/cms.htm?id=264" TargetMode="External"/><Relationship Id="rId32" Type="http://schemas.openxmlformats.org/officeDocument/2006/relationships/hyperlink" Target="https://www.zakon.hr/cms.htm?id=40763" TargetMode="External"/><Relationship Id="rId37" Type="http://schemas.openxmlformats.org/officeDocument/2006/relationships/hyperlink" Target="http://www.zakon.hr/cms.htm?id=432" TargetMode="External"/><Relationship Id="rId40" Type="http://schemas.openxmlformats.org/officeDocument/2006/relationships/hyperlink" Target="http://www.zakon.hr/cms.htm?id=11454" TargetMode="External"/><Relationship Id="rId45" Type="http://schemas.openxmlformats.org/officeDocument/2006/relationships/hyperlink" Target="https://www.zakon.hr/cms.htm?id=53896" TargetMode="External"/><Relationship Id="rId53" Type="http://schemas.openxmlformats.org/officeDocument/2006/relationships/hyperlink" Target="http://www.zakon.hr/cms.htm?id=265" TargetMode="External"/><Relationship Id="rId58" Type="http://schemas.openxmlformats.org/officeDocument/2006/relationships/hyperlink" Target="http://www.zakon.hr/cms.htm?id=15727" TargetMode="External"/><Relationship Id="rId5" Type="http://schemas.openxmlformats.org/officeDocument/2006/relationships/endnotes" Target="endnotes.xml"/><Relationship Id="rId15" Type="http://schemas.openxmlformats.org/officeDocument/2006/relationships/hyperlink" Target="https://www.zakon.hr/cms.htm?id=44153" TargetMode="External"/><Relationship Id="rId23" Type="http://schemas.openxmlformats.org/officeDocument/2006/relationships/hyperlink" Target="http://www.zakon.hr/cms.htm?id=263" TargetMode="External"/><Relationship Id="rId28" Type="http://schemas.openxmlformats.org/officeDocument/2006/relationships/hyperlink" Target="http://www.zakon.hr/cms.htm?id=268" TargetMode="External"/><Relationship Id="rId36" Type="http://schemas.openxmlformats.org/officeDocument/2006/relationships/hyperlink" Target="http://www.zakon.hr/cms.htm?id=431" TargetMode="External"/><Relationship Id="rId49" Type="http://schemas.openxmlformats.org/officeDocument/2006/relationships/hyperlink" Target="http://www.zakon.hr/cms.htm?id=261" TargetMode="External"/><Relationship Id="rId57" Type="http://schemas.openxmlformats.org/officeDocument/2006/relationships/hyperlink" Target="http://www.zakon.hr/cms.htm?id=285" TargetMode="External"/><Relationship Id="rId61" Type="http://schemas.openxmlformats.org/officeDocument/2006/relationships/hyperlink" Target="https://www.zakon.hr/cms.htm?id=46702" TargetMode="External"/><Relationship Id="rId10" Type="http://schemas.openxmlformats.org/officeDocument/2006/relationships/hyperlink" Target="http://www.zakon.hr/cms.htm?id=616" TargetMode="External"/><Relationship Id="rId19" Type="http://schemas.openxmlformats.org/officeDocument/2006/relationships/hyperlink" Target="https://www.zakon.hr/cms.htm?id=540178" TargetMode="External"/><Relationship Id="rId31" Type="http://schemas.openxmlformats.org/officeDocument/2006/relationships/hyperlink" Target="https://www.zakon.hr/cms.htm?id=26157" TargetMode="External"/><Relationship Id="rId44" Type="http://schemas.openxmlformats.org/officeDocument/2006/relationships/hyperlink" Target="https://www.zakon.hr/cms.htm?id=53029" TargetMode="External"/><Relationship Id="rId52" Type="http://schemas.openxmlformats.org/officeDocument/2006/relationships/hyperlink" Target="http://www.zakon.hr/cms.htm?id=264" TargetMode="External"/><Relationship Id="rId60" Type="http://schemas.openxmlformats.org/officeDocument/2006/relationships/hyperlink" Target="https://www.zakon.hr/cms.htm?id=40763" TargetMode="Externa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zakon.hr/cms.htm?id=432" TargetMode="External"/><Relationship Id="rId14" Type="http://schemas.openxmlformats.org/officeDocument/2006/relationships/hyperlink" Target="https://www.zakon.hr/cms.htm?id=39889" TargetMode="External"/><Relationship Id="rId22" Type="http://schemas.openxmlformats.org/officeDocument/2006/relationships/hyperlink" Target="http://www.zakon.hr/cms.htm?id=262" TargetMode="External"/><Relationship Id="rId27" Type="http://schemas.openxmlformats.org/officeDocument/2006/relationships/hyperlink" Target="http://www.zakon.hr/cms.htm?id=267" TargetMode="External"/><Relationship Id="rId30" Type="http://schemas.openxmlformats.org/officeDocument/2006/relationships/hyperlink" Target="http://www.zakon.hr/cms.htm?id=15727" TargetMode="External"/><Relationship Id="rId35" Type="http://schemas.openxmlformats.org/officeDocument/2006/relationships/hyperlink" Target="http://www.zakon.hr/cms.htm?id=430" TargetMode="External"/><Relationship Id="rId43" Type="http://schemas.openxmlformats.org/officeDocument/2006/relationships/hyperlink" Target="https://www.zakon.hr/cms.htm?id=44153" TargetMode="External"/><Relationship Id="rId48" Type="http://schemas.openxmlformats.org/officeDocument/2006/relationships/hyperlink" Target="http://www.zakon.hr/cms.htm?id=260" TargetMode="External"/><Relationship Id="rId56" Type="http://schemas.openxmlformats.org/officeDocument/2006/relationships/hyperlink" Target="http://www.zakon.hr/cms.htm?id=268" TargetMode="External"/><Relationship Id="rId64" Type="http://schemas.openxmlformats.org/officeDocument/2006/relationships/fontTable" Target="fontTable.xml"/><Relationship Id="rId8" Type="http://schemas.openxmlformats.org/officeDocument/2006/relationships/hyperlink" Target="http://www.zakon.hr/cms.htm?id=431" TargetMode="External"/><Relationship Id="rId51" Type="http://schemas.openxmlformats.org/officeDocument/2006/relationships/hyperlink" Target="http://www.zakon.hr/cms.htm?id=263" TargetMode="External"/><Relationship Id="rId3" Type="http://schemas.openxmlformats.org/officeDocument/2006/relationships/webSettings" Target="webSettings.xml"/><Relationship Id="rId12" Type="http://schemas.openxmlformats.org/officeDocument/2006/relationships/hyperlink" Target="http://www.zakon.hr/cms.htm?id=11454" TargetMode="External"/><Relationship Id="rId17" Type="http://schemas.openxmlformats.org/officeDocument/2006/relationships/hyperlink" Target="https://www.zakon.hr/cms.htm?id=53896" TargetMode="External"/><Relationship Id="rId25" Type="http://schemas.openxmlformats.org/officeDocument/2006/relationships/hyperlink" Target="http://www.zakon.hr/cms.htm?id=265" TargetMode="External"/><Relationship Id="rId33" Type="http://schemas.openxmlformats.org/officeDocument/2006/relationships/hyperlink" Target="https://www.zakon.hr/cms.htm?id=46702" TargetMode="External"/><Relationship Id="rId38" Type="http://schemas.openxmlformats.org/officeDocument/2006/relationships/hyperlink" Target="http://www.zakon.hr/cms.htm?id=616" TargetMode="External"/><Relationship Id="rId46" Type="http://schemas.openxmlformats.org/officeDocument/2006/relationships/hyperlink" Target="https://www.zakon.hr/cms.htm?id=58636" TargetMode="External"/><Relationship Id="rId59" Type="http://schemas.openxmlformats.org/officeDocument/2006/relationships/hyperlink" Target="https://www.zakon.hr/cms.htm?id=2615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21</Pages>
  <Words>7599</Words>
  <Characters>43315</Characters>
  <Application>Microsoft Office Word</Application>
  <DocSecurity>0</DocSecurity>
  <Lines>360</Lines>
  <Paragraphs>101</Paragraphs>
  <ScaleCrop>false</ScaleCrop>
  <Company/>
  <LinksUpToDate>false</LinksUpToDate>
  <CharactersWithSpaces>50813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Peric</dc:creator>
  <cp:lastModifiedBy>Josip Peric</cp:lastModifiedBy>
  <cp:revision>7</cp:revision>
  <dcterms:created xsi:type="dcterms:W3CDTF">2025-12-08T13:42:00Z</dcterms:created>
  <dcterms:modified xsi:type="dcterms:W3CDTF">2025-12-12T10:59:00Z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87DF30863DA643828F3F152ADE43B486_13</vt:lpwstr>
  </property>
</Properties>
</file>