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ED47" w14:textId="77777777" w:rsidR="00D720C1" w:rsidRPr="00D720C1" w:rsidRDefault="00D720C1" w:rsidP="00D720C1">
      <w:pPr>
        <w:pStyle w:val="Tijeloteksta"/>
        <w:tabs>
          <w:tab w:val="left" w:pos="7505"/>
        </w:tabs>
        <w:spacing w:line="274" w:lineRule="exact"/>
        <w:ind w:left="851"/>
        <w:rPr>
          <w:noProof/>
          <w:sz w:val="20"/>
        </w:rPr>
      </w:pPr>
      <w:r w:rsidRPr="00D720C1">
        <w:rPr>
          <w:noProof/>
          <w:sz w:val="20"/>
        </w:rPr>
        <w:t xml:space="preserve">                                 </w:t>
      </w:r>
    </w:p>
    <w:p w14:paraId="719DF91A" w14:textId="77777777" w:rsidR="00D720C1" w:rsidRPr="005B14AA" w:rsidRDefault="00D720C1" w:rsidP="00D720C1">
      <w:pPr>
        <w:adjustRightInd w:val="0"/>
        <w:spacing w:line="276" w:lineRule="auto"/>
        <w:contextualSpacing/>
        <w:rPr>
          <w:rFonts w:ascii="Arial" w:hAnsi="Arial" w:cs="Arial"/>
          <w:b/>
          <w:bCs/>
          <w:noProof/>
        </w:rPr>
      </w:pPr>
      <w:r w:rsidRPr="005B14AA">
        <w:rPr>
          <w:rFonts w:ascii="Arial" w:hAnsi="Arial" w:cs="Arial"/>
          <w:b/>
          <w:bCs/>
          <w:noProof/>
        </w:rPr>
        <w:t xml:space="preserve">                  </w:t>
      </w:r>
      <w:bookmarkStart w:id="0" w:name="_Hlk212017351"/>
      <w:r w:rsidRPr="005B14AA">
        <w:rPr>
          <w:rFonts w:ascii="Arial" w:hAnsi="Arial" w:cs="Arial"/>
          <w:b/>
          <w:noProof/>
        </w:rPr>
        <w:drawing>
          <wp:inline distT="0" distB="0" distL="0" distR="0" wp14:anchorId="455EED55" wp14:editId="65C3BC61">
            <wp:extent cx="581025" cy="723900"/>
            <wp:effectExtent l="0" t="0" r="9525" b="0"/>
            <wp:docPr id="459909313" name="Slika 2" descr="Slika na kojoj se prikazuje simbol, crveno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09313" name="Slika 2" descr="Slika na kojoj se prikazuje simbol, crveno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4AA">
        <w:rPr>
          <w:rFonts w:ascii="Arial" w:hAnsi="Arial" w:cs="Arial"/>
          <w:b/>
          <w:bCs/>
          <w:noProof/>
        </w:rPr>
        <w:t xml:space="preserve">              </w:t>
      </w:r>
    </w:p>
    <w:p w14:paraId="546A6057" w14:textId="77777777" w:rsidR="00D720C1" w:rsidRPr="005C7C14" w:rsidRDefault="00D720C1" w:rsidP="00D720C1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>R E P U B L I K A    H R V A T S K A</w:t>
      </w:r>
    </w:p>
    <w:p w14:paraId="0FFEDA3A" w14:textId="77777777" w:rsidR="00D720C1" w:rsidRPr="005C7C14" w:rsidRDefault="00D720C1" w:rsidP="00D720C1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>VARAŽDINSKA ŽUPANIJA</w:t>
      </w:r>
    </w:p>
    <w:p w14:paraId="3F0696C5" w14:textId="77777777" w:rsidR="00D720C1" w:rsidRPr="005C7C14" w:rsidRDefault="00D720C1" w:rsidP="00D720C1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>GRAD VARAŽDINSKE TOPLICE</w:t>
      </w:r>
    </w:p>
    <w:p w14:paraId="7AD2EA24" w14:textId="77777777" w:rsidR="00D720C1" w:rsidRPr="005C7C14" w:rsidRDefault="00D720C1" w:rsidP="00D720C1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GRADSKO VIJEĆE </w:t>
      </w:r>
    </w:p>
    <w:p w14:paraId="086D5A79" w14:textId="19B6365E" w:rsidR="00D720C1" w:rsidRPr="005C7C14" w:rsidRDefault="00D720C1" w:rsidP="00D720C1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KLASA: </w:t>
      </w:r>
      <w:r w:rsidR="004930FA">
        <w:rPr>
          <w:rFonts w:ascii="Arial" w:hAnsi="Arial" w:cs="Arial"/>
          <w:noProof/>
          <w:sz w:val="24"/>
          <w:szCs w:val="24"/>
        </w:rPr>
        <w:t>325-02/25-01/1</w:t>
      </w:r>
    </w:p>
    <w:p w14:paraId="66347CF1" w14:textId="6C077936" w:rsidR="00D720C1" w:rsidRPr="005C7C14" w:rsidRDefault="00D720C1" w:rsidP="00D720C1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URBROJ: </w:t>
      </w:r>
      <w:r w:rsidR="004930FA">
        <w:rPr>
          <w:rFonts w:ascii="Arial" w:hAnsi="Arial" w:cs="Arial"/>
          <w:noProof/>
          <w:sz w:val="24"/>
          <w:szCs w:val="24"/>
        </w:rPr>
        <w:t>2186-26-01-25-1</w:t>
      </w:r>
    </w:p>
    <w:p w14:paraId="06AA111B" w14:textId="77777777" w:rsidR="00D720C1" w:rsidRPr="005C7C14" w:rsidRDefault="00D720C1" w:rsidP="00D720C1">
      <w:pPr>
        <w:adjustRightInd w:val="0"/>
        <w:spacing w:line="276" w:lineRule="auto"/>
        <w:contextualSpacing/>
        <w:rPr>
          <w:rFonts w:ascii="Arial" w:hAnsi="Arial" w:cs="Arial"/>
          <w:noProof/>
          <w:sz w:val="24"/>
          <w:szCs w:val="24"/>
        </w:rPr>
      </w:pPr>
      <w:r w:rsidRPr="005C7C14">
        <w:rPr>
          <w:rFonts w:ascii="Arial" w:hAnsi="Arial" w:cs="Arial"/>
          <w:noProof/>
          <w:sz w:val="24"/>
          <w:szCs w:val="24"/>
        </w:rPr>
        <w:t xml:space="preserve">Varaždinske Toplice, dana </w:t>
      </w:r>
      <w:r>
        <w:rPr>
          <w:rFonts w:ascii="Arial" w:hAnsi="Arial" w:cs="Arial"/>
          <w:noProof/>
          <w:sz w:val="24"/>
          <w:szCs w:val="24"/>
        </w:rPr>
        <w:t xml:space="preserve">               listopada</w:t>
      </w:r>
      <w:r w:rsidRPr="005C7C14">
        <w:rPr>
          <w:rFonts w:ascii="Arial" w:hAnsi="Arial" w:cs="Arial"/>
          <w:noProof/>
          <w:sz w:val="24"/>
          <w:szCs w:val="24"/>
        </w:rPr>
        <w:t xml:space="preserve"> 202</w:t>
      </w:r>
      <w:r>
        <w:rPr>
          <w:rFonts w:ascii="Arial" w:hAnsi="Arial" w:cs="Arial"/>
          <w:noProof/>
          <w:sz w:val="24"/>
          <w:szCs w:val="24"/>
        </w:rPr>
        <w:t>5</w:t>
      </w:r>
      <w:r w:rsidRPr="005C7C14">
        <w:rPr>
          <w:rFonts w:ascii="Arial" w:hAnsi="Arial" w:cs="Arial"/>
          <w:noProof/>
          <w:sz w:val="24"/>
          <w:szCs w:val="24"/>
        </w:rPr>
        <w:t>. godine</w:t>
      </w:r>
    </w:p>
    <w:p w14:paraId="28339EE5" w14:textId="10F3BCC8" w:rsidR="00C31840" w:rsidRDefault="007C5F9F" w:rsidP="00D720C1">
      <w:pPr>
        <w:pStyle w:val="Tijeloteksta"/>
        <w:tabs>
          <w:tab w:val="left" w:pos="7505"/>
        </w:tabs>
        <w:spacing w:before="0" w:line="274" w:lineRule="exact"/>
        <w:ind w:left="851"/>
      </w:pPr>
      <w:r>
        <w:tab/>
      </w:r>
    </w:p>
    <w:p w14:paraId="28339EE6" w14:textId="77777777" w:rsidR="00C31840" w:rsidRDefault="00C31840">
      <w:pPr>
        <w:pStyle w:val="Tijeloteksta"/>
        <w:spacing w:before="0"/>
      </w:pPr>
    </w:p>
    <w:p w14:paraId="28339EE7" w14:textId="77777777" w:rsidR="00C31840" w:rsidRDefault="00C31840">
      <w:pPr>
        <w:pStyle w:val="Tijeloteksta"/>
        <w:spacing w:before="125"/>
      </w:pPr>
    </w:p>
    <w:p w14:paraId="28339EE8" w14:textId="12766969" w:rsidR="00C31840" w:rsidRPr="001D49DF" w:rsidRDefault="007C5F9F">
      <w:pPr>
        <w:pStyle w:val="Tijeloteksta"/>
        <w:tabs>
          <w:tab w:val="left" w:pos="4564"/>
        </w:tabs>
        <w:spacing w:before="0" w:line="276" w:lineRule="auto"/>
        <w:ind w:left="424" w:right="86" w:firstLine="707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Na</w:t>
      </w:r>
      <w:r w:rsidRPr="001D49DF">
        <w:rPr>
          <w:rFonts w:ascii="Arial" w:hAnsi="Arial" w:cs="Arial"/>
          <w:spacing w:val="-12"/>
        </w:rPr>
        <w:t xml:space="preserve"> </w:t>
      </w:r>
      <w:r w:rsidRPr="001D49DF">
        <w:rPr>
          <w:rFonts w:ascii="Arial" w:hAnsi="Arial" w:cs="Arial"/>
        </w:rPr>
        <w:t>temelju</w:t>
      </w:r>
      <w:r w:rsidRPr="001D49DF">
        <w:rPr>
          <w:rFonts w:ascii="Arial" w:hAnsi="Arial" w:cs="Arial"/>
          <w:spacing w:val="-10"/>
        </w:rPr>
        <w:t xml:space="preserve"> </w:t>
      </w:r>
      <w:r w:rsidRPr="001D49DF">
        <w:rPr>
          <w:rFonts w:ascii="Arial" w:hAnsi="Arial" w:cs="Arial"/>
        </w:rPr>
        <w:t>članka</w:t>
      </w:r>
      <w:r w:rsidRPr="001D49DF">
        <w:rPr>
          <w:rFonts w:ascii="Arial" w:hAnsi="Arial" w:cs="Arial"/>
          <w:spacing w:val="-11"/>
        </w:rPr>
        <w:t xml:space="preserve"> </w:t>
      </w:r>
      <w:r w:rsidRPr="001D49DF">
        <w:rPr>
          <w:rFonts w:ascii="Arial" w:hAnsi="Arial" w:cs="Arial"/>
        </w:rPr>
        <w:t>97.a</w:t>
      </w:r>
      <w:r w:rsidRPr="001D49DF">
        <w:rPr>
          <w:rFonts w:ascii="Arial" w:hAnsi="Arial" w:cs="Arial"/>
          <w:spacing w:val="-11"/>
        </w:rPr>
        <w:t xml:space="preserve"> </w:t>
      </w:r>
      <w:r w:rsidRPr="001D49DF">
        <w:rPr>
          <w:rFonts w:ascii="Arial" w:hAnsi="Arial" w:cs="Arial"/>
        </w:rPr>
        <w:t>stavka</w:t>
      </w:r>
      <w:r w:rsidRPr="001D49DF">
        <w:rPr>
          <w:rFonts w:ascii="Arial" w:hAnsi="Arial" w:cs="Arial"/>
          <w:spacing w:val="-11"/>
        </w:rPr>
        <w:t xml:space="preserve"> </w:t>
      </w:r>
      <w:r w:rsidRPr="001D49DF">
        <w:rPr>
          <w:rFonts w:ascii="Arial" w:hAnsi="Arial" w:cs="Arial"/>
        </w:rPr>
        <w:t>2.</w:t>
      </w:r>
      <w:r w:rsidRPr="001D49DF">
        <w:rPr>
          <w:rFonts w:ascii="Arial" w:hAnsi="Arial" w:cs="Arial"/>
          <w:spacing w:val="-10"/>
        </w:rPr>
        <w:t xml:space="preserve"> </w:t>
      </w:r>
      <w:r w:rsidRPr="001D49DF">
        <w:rPr>
          <w:rFonts w:ascii="Arial" w:hAnsi="Arial" w:cs="Arial"/>
        </w:rPr>
        <w:t>Zakona</w:t>
      </w:r>
      <w:r w:rsidRPr="001D49DF">
        <w:rPr>
          <w:rFonts w:ascii="Arial" w:hAnsi="Arial" w:cs="Arial"/>
          <w:spacing w:val="-11"/>
        </w:rPr>
        <w:t xml:space="preserve"> </w:t>
      </w:r>
      <w:r w:rsidRPr="001D49DF">
        <w:rPr>
          <w:rFonts w:ascii="Arial" w:hAnsi="Arial" w:cs="Arial"/>
        </w:rPr>
        <w:t>o</w:t>
      </w:r>
      <w:r w:rsidRPr="001D49DF">
        <w:rPr>
          <w:rFonts w:ascii="Arial" w:hAnsi="Arial" w:cs="Arial"/>
          <w:spacing w:val="-10"/>
        </w:rPr>
        <w:t xml:space="preserve"> </w:t>
      </w:r>
      <w:r w:rsidRPr="001D49DF">
        <w:rPr>
          <w:rFonts w:ascii="Arial" w:hAnsi="Arial" w:cs="Arial"/>
        </w:rPr>
        <w:t>vodama</w:t>
      </w:r>
      <w:r w:rsidRPr="001D49DF">
        <w:rPr>
          <w:rFonts w:ascii="Arial" w:hAnsi="Arial" w:cs="Arial"/>
          <w:spacing w:val="-9"/>
        </w:rPr>
        <w:t xml:space="preserve"> </w:t>
      </w:r>
      <w:r w:rsidRPr="001D49DF">
        <w:rPr>
          <w:rFonts w:ascii="Arial" w:hAnsi="Arial" w:cs="Arial"/>
        </w:rPr>
        <w:t>(„Narodne</w:t>
      </w:r>
      <w:r w:rsidRPr="001D49DF">
        <w:rPr>
          <w:rFonts w:ascii="Arial" w:hAnsi="Arial" w:cs="Arial"/>
          <w:spacing w:val="-12"/>
        </w:rPr>
        <w:t xml:space="preserve"> </w:t>
      </w:r>
      <w:r w:rsidRPr="001D49DF">
        <w:rPr>
          <w:rFonts w:ascii="Arial" w:hAnsi="Arial" w:cs="Arial"/>
        </w:rPr>
        <w:t>novine“</w:t>
      </w:r>
      <w:r w:rsidRPr="001D49DF">
        <w:rPr>
          <w:rFonts w:ascii="Arial" w:hAnsi="Arial" w:cs="Arial"/>
          <w:spacing w:val="-11"/>
        </w:rPr>
        <w:t xml:space="preserve"> </w:t>
      </w:r>
      <w:r w:rsidRPr="001D49DF">
        <w:rPr>
          <w:rFonts w:ascii="Arial" w:hAnsi="Arial" w:cs="Arial"/>
        </w:rPr>
        <w:t>broj</w:t>
      </w:r>
      <w:r w:rsidRPr="001D49DF">
        <w:rPr>
          <w:rFonts w:ascii="Arial" w:hAnsi="Arial" w:cs="Arial"/>
          <w:spacing w:val="-8"/>
        </w:rPr>
        <w:t xml:space="preserve"> </w:t>
      </w:r>
      <w:r w:rsidRPr="001D49DF">
        <w:rPr>
          <w:rFonts w:ascii="Arial" w:hAnsi="Arial" w:cs="Arial"/>
        </w:rPr>
        <w:t>66/19,</w:t>
      </w:r>
      <w:r w:rsidRPr="001D49DF">
        <w:rPr>
          <w:rFonts w:ascii="Arial" w:hAnsi="Arial" w:cs="Arial"/>
          <w:spacing w:val="-10"/>
        </w:rPr>
        <w:t xml:space="preserve"> </w:t>
      </w:r>
      <w:r w:rsidRPr="001D49DF">
        <w:rPr>
          <w:rFonts w:ascii="Arial" w:hAnsi="Arial" w:cs="Arial"/>
        </w:rPr>
        <w:t xml:space="preserve">84/21 i 47/23) i </w:t>
      </w:r>
      <w:r w:rsidR="00D61FC4" w:rsidRPr="00D61FC4">
        <w:rPr>
          <w:rFonts w:ascii="Arial" w:hAnsi="Arial" w:cs="Arial"/>
        </w:rPr>
        <w:t>članka 31. Statuta Grada Varaždinskih Toplica („Službeni vjesnik Varaždinske županije“, broj: 10/21</w:t>
      </w:r>
      <w:r w:rsidRPr="001D49DF">
        <w:rPr>
          <w:rFonts w:ascii="Arial" w:hAnsi="Arial" w:cs="Arial"/>
        </w:rPr>
        <w:t>)</w:t>
      </w:r>
      <w:r w:rsidR="00454E1B">
        <w:rPr>
          <w:rFonts w:ascii="Arial" w:hAnsi="Arial" w:cs="Arial"/>
        </w:rPr>
        <w:t>,</w:t>
      </w:r>
      <w:r w:rsidRPr="001D49DF">
        <w:rPr>
          <w:rFonts w:ascii="Arial" w:hAnsi="Arial" w:cs="Arial"/>
        </w:rPr>
        <w:t xml:space="preserve"> Gradsko vijeće Grada Varaždin</w:t>
      </w:r>
      <w:r w:rsidR="00D61FC4">
        <w:rPr>
          <w:rFonts w:ascii="Arial" w:hAnsi="Arial" w:cs="Arial"/>
        </w:rPr>
        <w:t>skih Toplica</w:t>
      </w:r>
      <w:r w:rsidRPr="001D49DF">
        <w:rPr>
          <w:rFonts w:ascii="Arial" w:hAnsi="Arial" w:cs="Arial"/>
        </w:rPr>
        <w:t xml:space="preserve">, na </w:t>
      </w:r>
      <w:r w:rsidRPr="001D49DF">
        <w:rPr>
          <w:rFonts w:ascii="Arial" w:hAnsi="Arial" w:cs="Arial"/>
          <w:spacing w:val="80"/>
          <w:w w:val="150"/>
          <w:u w:val="single"/>
        </w:rPr>
        <w:t xml:space="preserve"> </w:t>
      </w:r>
      <w:r w:rsidRPr="001D49DF">
        <w:rPr>
          <w:rFonts w:ascii="Arial" w:hAnsi="Arial" w:cs="Arial"/>
          <w:spacing w:val="80"/>
          <w:w w:val="150"/>
        </w:rPr>
        <w:t xml:space="preserve"> </w:t>
      </w:r>
      <w:r w:rsidRPr="001D49DF">
        <w:rPr>
          <w:rFonts w:ascii="Arial" w:hAnsi="Arial" w:cs="Arial"/>
        </w:rPr>
        <w:t xml:space="preserve">sjednici održanoj dana </w:t>
      </w:r>
      <w:r w:rsidR="00D61FC4" w:rsidRPr="00D61FC4">
        <w:rPr>
          <w:rFonts w:ascii="Arial" w:hAnsi="Arial" w:cs="Arial"/>
        </w:rPr>
        <w:t>2025</w:t>
      </w:r>
      <w:r w:rsidRPr="001D49DF">
        <w:rPr>
          <w:rFonts w:ascii="Arial" w:hAnsi="Arial" w:cs="Arial"/>
        </w:rPr>
        <w:t>. godine donosi</w:t>
      </w:r>
    </w:p>
    <w:p w14:paraId="28339EE9" w14:textId="77777777" w:rsidR="00C31840" w:rsidRPr="001D49DF" w:rsidRDefault="00C31840">
      <w:pPr>
        <w:pStyle w:val="Tijeloteksta"/>
        <w:spacing w:before="0"/>
        <w:rPr>
          <w:rFonts w:ascii="Arial" w:hAnsi="Arial" w:cs="Arial"/>
        </w:rPr>
      </w:pPr>
    </w:p>
    <w:p w14:paraId="28339EEA" w14:textId="77777777" w:rsidR="00C31840" w:rsidRPr="001D49DF" w:rsidRDefault="00C31840">
      <w:pPr>
        <w:pStyle w:val="Tijeloteksta"/>
        <w:spacing w:before="82"/>
        <w:rPr>
          <w:rFonts w:ascii="Arial" w:hAnsi="Arial" w:cs="Arial"/>
        </w:rPr>
      </w:pPr>
    </w:p>
    <w:p w14:paraId="28339EEB" w14:textId="77777777" w:rsidR="00C31840" w:rsidRPr="001D49DF" w:rsidRDefault="007C5F9F">
      <w:pPr>
        <w:pStyle w:val="Naslov1"/>
        <w:ind w:left="282" w:right="2" w:firstLine="0"/>
        <w:jc w:val="center"/>
        <w:rPr>
          <w:rFonts w:ascii="Arial" w:hAnsi="Arial" w:cs="Arial"/>
        </w:rPr>
      </w:pPr>
      <w:r w:rsidRPr="001D49DF">
        <w:rPr>
          <w:rFonts w:ascii="Arial" w:hAnsi="Arial" w:cs="Arial"/>
          <w:spacing w:val="-2"/>
        </w:rPr>
        <w:t>ODLUKU</w:t>
      </w:r>
    </w:p>
    <w:p w14:paraId="28339EEC" w14:textId="77777777" w:rsidR="00C31840" w:rsidRPr="001D49DF" w:rsidRDefault="007C5F9F">
      <w:pPr>
        <w:spacing w:before="43"/>
        <w:ind w:left="282" w:right="3"/>
        <w:jc w:val="center"/>
        <w:rPr>
          <w:rFonts w:ascii="Arial" w:hAnsi="Arial" w:cs="Arial"/>
          <w:b/>
          <w:sz w:val="24"/>
          <w:szCs w:val="24"/>
        </w:rPr>
      </w:pPr>
      <w:r w:rsidRPr="001D49DF">
        <w:rPr>
          <w:rFonts w:ascii="Arial" w:hAnsi="Arial" w:cs="Arial"/>
          <w:b/>
          <w:sz w:val="24"/>
          <w:szCs w:val="24"/>
        </w:rPr>
        <w:t>o</w:t>
      </w:r>
      <w:r w:rsidRPr="001D49D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lokaciji,</w:t>
      </w:r>
      <w:r w:rsidRPr="001D49D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održavanju</w:t>
      </w:r>
      <w:r w:rsidRPr="001D49D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i</w:t>
      </w:r>
      <w:r w:rsidRPr="001D49D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godišnjem</w:t>
      </w:r>
      <w:r w:rsidRPr="001D49D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planu</w:t>
      </w:r>
      <w:r w:rsidRPr="001D49D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uzorkovanja</w:t>
      </w:r>
      <w:r w:rsidRPr="001D49D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vode</w:t>
      </w:r>
      <w:r w:rsidRPr="001D49D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namijenjene</w:t>
      </w:r>
      <w:r w:rsidRPr="001D49D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za</w:t>
      </w:r>
      <w:r w:rsidRPr="001D49D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pacing w:val="-2"/>
          <w:sz w:val="24"/>
          <w:szCs w:val="24"/>
        </w:rPr>
        <w:t>ljudsku</w:t>
      </w:r>
    </w:p>
    <w:p w14:paraId="28339EED" w14:textId="3D339404" w:rsidR="00C31840" w:rsidRPr="001D49DF" w:rsidRDefault="007C5F9F">
      <w:pPr>
        <w:spacing w:before="42"/>
        <w:ind w:left="282" w:right="5"/>
        <w:jc w:val="center"/>
        <w:rPr>
          <w:rFonts w:ascii="Arial" w:hAnsi="Arial" w:cs="Arial"/>
          <w:b/>
          <w:sz w:val="24"/>
          <w:szCs w:val="24"/>
        </w:rPr>
      </w:pPr>
      <w:r w:rsidRPr="001D49DF">
        <w:rPr>
          <w:rFonts w:ascii="Arial" w:hAnsi="Arial" w:cs="Arial"/>
          <w:b/>
          <w:sz w:val="24"/>
          <w:szCs w:val="24"/>
        </w:rPr>
        <w:t>potrošnju</w:t>
      </w:r>
      <w:r w:rsidRPr="001D49D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koja</w:t>
      </w:r>
      <w:r w:rsidRPr="001D49D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se</w:t>
      </w:r>
      <w:r w:rsidRPr="001D49D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koristi</w:t>
      </w:r>
      <w:r w:rsidRPr="001D49D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na</w:t>
      </w:r>
      <w:r w:rsidRPr="001D49D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javnim</w:t>
      </w:r>
      <w:r w:rsidRPr="001D49D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slavinama</w:t>
      </w:r>
      <w:r w:rsidRPr="001D49D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na</w:t>
      </w:r>
      <w:r w:rsidRPr="001D49D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području</w:t>
      </w:r>
      <w:r w:rsidRPr="001D49D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z w:val="24"/>
          <w:szCs w:val="24"/>
        </w:rPr>
        <w:t>Grada</w:t>
      </w:r>
      <w:r w:rsidRPr="001D49D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D720C1">
        <w:rPr>
          <w:rFonts w:ascii="Arial" w:hAnsi="Arial" w:cs="Arial"/>
          <w:b/>
          <w:spacing w:val="-2"/>
          <w:sz w:val="24"/>
          <w:szCs w:val="24"/>
        </w:rPr>
        <w:t>Varaždinskih Toplica</w:t>
      </w:r>
    </w:p>
    <w:p w14:paraId="28339EEE" w14:textId="77777777" w:rsidR="00C31840" w:rsidRPr="001D49DF" w:rsidRDefault="00C31840">
      <w:pPr>
        <w:pStyle w:val="Tijeloteksta"/>
        <w:spacing w:before="0"/>
        <w:rPr>
          <w:rFonts w:ascii="Arial" w:hAnsi="Arial" w:cs="Arial"/>
          <w:b/>
        </w:rPr>
      </w:pPr>
    </w:p>
    <w:p w14:paraId="28339EEF" w14:textId="77777777" w:rsidR="00C31840" w:rsidRPr="001D49DF" w:rsidRDefault="00C31840">
      <w:pPr>
        <w:pStyle w:val="Tijeloteksta"/>
        <w:spacing w:before="7"/>
        <w:rPr>
          <w:rFonts w:ascii="Arial" w:hAnsi="Arial" w:cs="Arial"/>
          <w:b/>
        </w:rPr>
      </w:pPr>
    </w:p>
    <w:p w14:paraId="28339EF0" w14:textId="77777777" w:rsidR="00C31840" w:rsidRPr="001D49DF" w:rsidRDefault="007C5F9F">
      <w:pPr>
        <w:ind w:left="282" w:right="1"/>
        <w:jc w:val="center"/>
        <w:rPr>
          <w:rFonts w:ascii="Arial" w:hAnsi="Arial" w:cs="Arial"/>
          <w:b/>
          <w:sz w:val="24"/>
          <w:szCs w:val="24"/>
        </w:rPr>
      </w:pPr>
      <w:r w:rsidRPr="001D49DF">
        <w:rPr>
          <w:rFonts w:ascii="Arial" w:hAnsi="Arial" w:cs="Arial"/>
          <w:b/>
          <w:sz w:val="24"/>
          <w:szCs w:val="24"/>
        </w:rPr>
        <w:t>Članak</w:t>
      </w:r>
      <w:r w:rsidRPr="001D49D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D49DF">
        <w:rPr>
          <w:rFonts w:ascii="Arial" w:hAnsi="Arial" w:cs="Arial"/>
          <w:b/>
          <w:spacing w:val="-5"/>
          <w:sz w:val="24"/>
          <w:szCs w:val="24"/>
        </w:rPr>
        <w:t>1.</w:t>
      </w:r>
    </w:p>
    <w:p w14:paraId="28339EF1" w14:textId="77777777" w:rsidR="00C31840" w:rsidRPr="001D49DF" w:rsidRDefault="00C31840">
      <w:pPr>
        <w:pStyle w:val="Tijeloteksta"/>
        <w:spacing w:before="81"/>
        <w:rPr>
          <w:rFonts w:ascii="Arial" w:hAnsi="Arial" w:cs="Arial"/>
          <w:b/>
        </w:rPr>
      </w:pPr>
    </w:p>
    <w:p w14:paraId="28339EF2" w14:textId="77777777" w:rsidR="00C31840" w:rsidRPr="001D49DF" w:rsidRDefault="007C5F9F">
      <w:pPr>
        <w:pStyle w:val="Tijeloteksta"/>
        <w:spacing w:before="0"/>
        <w:ind w:left="424"/>
        <w:rPr>
          <w:rFonts w:ascii="Arial" w:hAnsi="Arial" w:cs="Arial"/>
        </w:rPr>
      </w:pPr>
      <w:r w:rsidRPr="001D49DF">
        <w:rPr>
          <w:rFonts w:ascii="Arial" w:hAnsi="Arial" w:cs="Arial"/>
        </w:rPr>
        <w:t xml:space="preserve">Ovom Odlukom se </w:t>
      </w:r>
      <w:r w:rsidRPr="001D49DF">
        <w:rPr>
          <w:rFonts w:ascii="Arial" w:hAnsi="Arial" w:cs="Arial"/>
          <w:spacing w:val="-2"/>
        </w:rPr>
        <w:t>utvrđuju:</w:t>
      </w:r>
    </w:p>
    <w:p w14:paraId="28339EF3" w14:textId="21E91351" w:rsidR="00C31840" w:rsidRPr="001D49DF" w:rsidRDefault="007C5F9F">
      <w:pPr>
        <w:pStyle w:val="Odlomakpopisa"/>
        <w:numPr>
          <w:ilvl w:val="0"/>
          <w:numId w:val="5"/>
        </w:numPr>
        <w:tabs>
          <w:tab w:val="left" w:pos="990"/>
        </w:tabs>
        <w:spacing w:line="278" w:lineRule="auto"/>
        <w:ind w:right="144"/>
        <w:rPr>
          <w:rFonts w:ascii="Arial" w:hAnsi="Arial" w:cs="Arial"/>
          <w:sz w:val="24"/>
          <w:szCs w:val="24"/>
        </w:rPr>
      </w:pPr>
      <w:r w:rsidRPr="001D49DF">
        <w:rPr>
          <w:rFonts w:ascii="Arial" w:hAnsi="Arial" w:cs="Arial"/>
          <w:sz w:val="24"/>
          <w:szCs w:val="24"/>
        </w:rPr>
        <w:t>lokacije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uzorkovanja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vode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koja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se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koristi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na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javnim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slavinama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na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području</w:t>
      </w:r>
      <w:r w:rsidRPr="001D49DF">
        <w:rPr>
          <w:rFonts w:ascii="Arial" w:hAnsi="Arial" w:cs="Arial"/>
          <w:spacing w:val="40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 xml:space="preserve">Grada </w:t>
      </w:r>
      <w:r w:rsidRPr="001D49DF">
        <w:rPr>
          <w:rFonts w:ascii="Arial" w:hAnsi="Arial" w:cs="Arial"/>
          <w:spacing w:val="-2"/>
          <w:sz w:val="24"/>
          <w:szCs w:val="24"/>
        </w:rPr>
        <w:t>Varaždin</w:t>
      </w:r>
      <w:r w:rsidR="00D61FC4">
        <w:rPr>
          <w:rFonts w:ascii="Arial" w:hAnsi="Arial" w:cs="Arial"/>
          <w:spacing w:val="-2"/>
          <w:sz w:val="24"/>
          <w:szCs w:val="24"/>
        </w:rPr>
        <w:t>skih Toplica</w:t>
      </w:r>
      <w:r w:rsidRPr="001D49DF">
        <w:rPr>
          <w:rFonts w:ascii="Arial" w:hAnsi="Arial" w:cs="Arial"/>
          <w:spacing w:val="-2"/>
          <w:sz w:val="24"/>
          <w:szCs w:val="24"/>
        </w:rPr>
        <w:t>,</w:t>
      </w:r>
    </w:p>
    <w:p w14:paraId="28339EF4" w14:textId="77777777" w:rsidR="00C31840" w:rsidRPr="001D49DF" w:rsidRDefault="007C5F9F">
      <w:pPr>
        <w:pStyle w:val="Odlomakpopisa"/>
        <w:numPr>
          <w:ilvl w:val="0"/>
          <w:numId w:val="5"/>
        </w:numPr>
        <w:tabs>
          <w:tab w:val="left" w:pos="990"/>
        </w:tabs>
        <w:spacing w:before="0" w:line="272" w:lineRule="exact"/>
        <w:ind w:hanging="283"/>
        <w:rPr>
          <w:rFonts w:ascii="Arial" w:hAnsi="Arial" w:cs="Arial"/>
          <w:sz w:val="24"/>
          <w:szCs w:val="24"/>
        </w:rPr>
      </w:pPr>
      <w:r w:rsidRPr="001D49DF">
        <w:rPr>
          <w:rFonts w:ascii="Arial" w:hAnsi="Arial" w:cs="Arial"/>
          <w:sz w:val="24"/>
          <w:szCs w:val="24"/>
        </w:rPr>
        <w:t>plan</w:t>
      </w:r>
      <w:r w:rsidRPr="001D49DF">
        <w:rPr>
          <w:rFonts w:ascii="Arial" w:hAnsi="Arial" w:cs="Arial"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uzorkovanja vode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na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javnim</w:t>
      </w:r>
      <w:r w:rsidRPr="001D49DF">
        <w:rPr>
          <w:rFonts w:ascii="Arial" w:hAnsi="Arial" w:cs="Arial"/>
          <w:spacing w:val="1"/>
          <w:sz w:val="24"/>
          <w:szCs w:val="24"/>
        </w:rPr>
        <w:t xml:space="preserve"> </w:t>
      </w:r>
      <w:r w:rsidRPr="001D49DF">
        <w:rPr>
          <w:rFonts w:ascii="Arial" w:hAnsi="Arial" w:cs="Arial"/>
          <w:spacing w:val="-2"/>
          <w:sz w:val="24"/>
          <w:szCs w:val="24"/>
        </w:rPr>
        <w:t>slavinama,</w:t>
      </w:r>
    </w:p>
    <w:p w14:paraId="28339EF5" w14:textId="77777777" w:rsidR="00C31840" w:rsidRPr="001D49DF" w:rsidRDefault="007C5F9F">
      <w:pPr>
        <w:pStyle w:val="Odlomakpopisa"/>
        <w:numPr>
          <w:ilvl w:val="0"/>
          <w:numId w:val="5"/>
        </w:numPr>
        <w:tabs>
          <w:tab w:val="left" w:pos="990"/>
        </w:tabs>
        <w:ind w:hanging="283"/>
        <w:rPr>
          <w:rFonts w:ascii="Arial" w:hAnsi="Arial" w:cs="Arial"/>
          <w:sz w:val="24"/>
          <w:szCs w:val="24"/>
        </w:rPr>
      </w:pPr>
      <w:r w:rsidRPr="001D49DF">
        <w:rPr>
          <w:rFonts w:ascii="Arial" w:hAnsi="Arial" w:cs="Arial"/>
          <w:sz w:val="24"/>
          <w:szCs w:val="24"/>
        </w:rPr>
        <w:t>ovlašteni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laboratorij</w:t>
      </w:r>
      <w:r w:rsidRPr="001D49DF">
        <w:rPr>
          <w:rFonts w:ascii="Arial" w:hAnsi="Arial" w:cs="Arial"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za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uzorkovanje</w:t>
      </w:r>
      <w:r w:rsidRPr="001D49DF">
        <w:rPr>
          <w:rFonts w:ascii="Arial" w:hAnsi="Arial" w:cs="Arial"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i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analizu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pacing w:val="-4"/>
          <w:sz w:val="24"/>
          <w:szCs w:val="24"/>
        </w:rPr>
        <w:t>vode,</w:t>
      </w:r>
    </w:p>
    <w:p w14:paraId="28339EF6" w14:textId="77777777" w:rsidR="00C31840" w:rsidRPr="001D49DF" w:rsidRDefault="007C5F9F">
      <w:pPr>
        <w:pStyle w:val="Odlomakpopisa"/>
        <w:numPr>
          <w:ilvl w:val="0"/>
          <w:numId w:val="5"/>
        </w:numPr>
        <w:tabs>
          <w:tab w:val="left" w:pos="990"/>
        </w:tabs>
        <w:ind w:hanging="283"/>
        <w:rPr>
          <w:rFonts w:ascii="Arial" w:hAnsi="Arial" w:cs="Arial"/>
          <w:sz w:val="24"/>
          <w:szCs w:val="24"/>
        </w:rPr>
      </w:pPr>
      <w:r w:rsidRPr="001D49DF">
        <w:rPr>
          <w:rFonts w:ascii="Arial" w:hAnsi="Arial" w:cs="Arial"/>
          <w:sz w:val="24"/>
          <w:szCs w:val="24"/>
        </w:rPr>
        <w:t>rok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za</w:t>
      </w:r>
      <w:r w:rsidRPr="001D49DF">
        <w:rPr>
          <w:rFonts w:ascii="Arial" w:hAnsi="Arial" w:cs="Arial"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dostavu</w:t>
      </w:r>
      <w:r w:rsidRPr="001D49DF">
        <w:rPr>
          <w:rFonts w:ascii="Arial" w:hAnsi="Arial" w:cs="Arial"/>
          <w:spacing w:val="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analize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uzorkovanja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pacing w:val="-2"/>
          <w:sz w:val="24"/>
          <w:szCs w:val="24"/>
        </w:rPr>
        <w:t>vode,</w:t>
      </w:r>
    </w:p>
    <w:p w14:paraId="28339EF7" w14:textId="77777777" w:rsidR="00C31840" w:rsidRPr="001D49DF" w:rsidRDefault="007C5F9F">
      <w:pPr>
        <w:pStyle w:val="Odlomakpopisa"/>
        <w:numPr>
          <w:ilvl w:val="0"/>
          <w:numId w:val="5"/>
        </w:numPr>
        <w:tabs>
          <w:tab w:val="left" w:pos="990"/>
        </w:tabs>
        <w:spacing w:before="44"/>
        <w:ind w:hanging="283"/>
        <w:rPr>
          <w:rFonts w:ascii="Arial" w:hAnsi="Arial" w:cs="Arial"/>
          <w:sz w:val="24"/>
          <w:szCs w:val="24"/>
        </w:rPr>
      </w:pPr>
      <w:r w:rsidRPr="001D49DF">
        <w:rPr>
          <w:rFonts w:ascii="Arial" w:hAnsi="Arial" w:cs="Arial"/>
          <w:sz w:val="24"/>
          <w:szCs w:val="24"/>
        </w:rPr>
        <w:t>rok</w:t>
      </w:r>
      <w:r w:rsidRPr="001D49DF">
        <w:rPr>
          <w:rFonts w:ascii="Arial" w:hAnsi="Arial" w:cs="Arial"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provedbe</w:t>
      </w:r>
      <w:r w:rsidRPr="001D49DF">
        <w:rPr>
          <w:rFonts w:ascii="Arial" w:hAnsi="Arial" w:cs="Arial"/>
          <w:spacing w:val="-2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uzorkovanja i analize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vode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na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 xml:space="preserve">javnim </w:t>
      </w:r>
      <w:r w:rsidRPr="001D49DF">
        <w:rPr>
          <w:rFonts w:ascii="Arial" w:hAnsi="Arial" w:cs="Arial"/>
          <w:spacing w:val="-2"/>
          <w:sz w:val="24"/>
          <w:szCs w:val="24"/>
        </w:rPr>
        <w:t>slavinama,</w:t>
      </w:r>
    </w:p>
    <w:p w14:paraId="28339EF8" w14:textId="77777777" w:rsidR="00C31840" w:rsidRPr="001D49DF" w:rsidRDefault="007C5F9F">
      <w:pPr>
        <w:pStyle w:val="Odlomakpopisa"/>
        <w:numPr>
          <w:ilvl w:val="0"/>
          <w:numId w:val="5"/>
        </w:numPr>
        <w:tabs>
          <w:tab w:val="left" w:pos="990"/>
        </w:tabs>
        <w:ind w:hanging="283"/>
        <w:rPr>
          <w:rFonts w:ascii="Arial" w:hAnsi="Arial" w:cs="Arial"/>
          <w:sz w:val="24"/>
          <w:szCs w:val="24"/>
        </w:rPr>
      </w:pPr>
      <w:r w:rsidRPr="001D49DF">
        <w:rPr>
          <w:rFonts w:ascii="Arial" w:hAnsi="Arial" w:cs="Arial"/>
          <w:sz w:val="24"/>
          <w:szCs w:val="24"/>
        </w:rPr>
        <w:t>obveza</w:t>
      </w:r>
      <w:r w:rsidRPr="001D49DF">
        <w:rPr>
          <w:rFonts w:ascii="Arial" w:hAnsi="Arial" w:cs="Arial"/>
          <w:spacing w:val="-4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održavanja</w:t>
      </w:r>
      <w:r w:rsidRPr="001D49DF">
        <w:rPr>
          <w:rFonts w:ascii="Arial" w:hAnsi="Arial" w:cs="Arial"/>
          <w:spacing w:val="-1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javnih</w:t>
      </w:r>
      <w:r w:rsidRPr="001D49DF">
        <w:rPr>
          <w:rFonts w:ascii="Arial" w:hAnsi="Arial" w:cs="Arial"/>
          <w:spacing w:val="1"/>
          <w:sz w:val="24"/>
          <w:szCs w:val="24"/>
        </w:rPr>
        <w:t xml:space="preserve"> </w:t>
      </w:r>
      <w:r w:rsidRPr="001D49DF">
        <w:rPr>
          <w:rFonts w:ascii="Arial" w:hAnsi="Arial" w:cs="Arial"/>
          <w:spacing w:val="-2"/>
          <w:sz w:val="24"/>
          <w:szCs w:val="24"/>
        </w:rPr>
        <w:t>slavina,</w:t>
      </w:r>
    </w:p>
    <w:p w14:paraId="28339EF9" w14:textId="77777777" w:rsidR="00C31840" w:rsidRPr="001D49DF" w:rsidRDefault="007C5F9F">
      <w:pPr>
        <w:pStyle w:val="Odlomakpopisa"/>
        <w:numPr>
          <w:ilvl w:val="0"/>
          <w:numId w:val="5"/>
        </w:numPr>
        <w:tabs>
          <w:tab w:val="left" w:pos="990"/>
        </w:tabs>
        <w:spacing w:before="40"/>
        <w:ind w:hanging="283"/>
        <w:rPr>
          <w:rFonts w:ascii="Arial" w:hAnsi="Arial" w:cs="Arial"/>
          <w:sz w:val="24"/>
          <w:szCs w:val="24"/>
        </w:rPr>
      </w:pPr>
      <w:r w:rsidRPr="001D49DF">
        <w:rPr>
          <w:rFonts w:ascii="Arial" w:hAnsi="Arial" w:cs="Arial"/>
          <w:sz w:val="24"/>
          <w:szCs w:val="24"/>
        </w:rPr>
        <w:t>osiguranje</w:t>
      </w:r>
      <w:r w:rsidRPr="001D49DF">
        <w:rPr>
          <w:rFonts w:ascii="Arial" w:hAnsi="Arial" w:cs="Arial"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sz w:val="24"/>
          <w:szCs w:val="24"/>
        </w:rPr>
        <w:t>financijskih</w:t>
      </w:r>
      <w:r w:rsidRPr="001D49DF">
        <w:rPr>
          <w:rFonts w:ascii="Arial" w:hAnsi="Arial" w:cs="Arial"/>
          <w:spacing w:val="-3"/>
          <w:sz w:val="24"/>
          <w:szCs w:val="24"/>
        </w:rPr>
        <w:t xml:space="preserve"> </w:t>
      </w:r>
      <w:r w:rsidRPr="001D49DF">
        <w:rPr>
          <w:rFonts w:ascii="Arial" w:hAnsi="Arial" w:cs="Arial"/>
          <w:spacing w:val="-2"/>
          <w:sz w:val="24"/>
          <w:szCs w:val="24"/>
        </w:rPr>
        <w:t>sredstava.</w:t>
      </w:r>
    </w:p>
    <w:p w14:paraId="28339EFA" w14:textId="77777777" w:rsidR="00C31840" w:rsidRPr="001D49DF" w:rsidRDefault="00C31840">
      <w:pPr>
        <w:pStyle w:val="Tijeloteksta"/>
        <w:spacing w:before="84"/>
        <w:rPr>
          <w:rFonts w:ascii="Arial" w:hAnsi="Arial" w:cs="Arial"/>
        </w:rPr>
      </w:pPr>
    </w:p>
    <w:p w14:paraId="28339EFB" w14:textId="77777777" w:rsidR="00C31840" w:rsidRPr="001D49DF" w:rsidRDefault="007C5F9F">
      <w:pPr>
        <w:pStyle w:val="Naslov2"/>
        <w:ind w:right="1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  <w:spacing w:val="-5"/>
        </w:rPr>
        <w:t>2.</w:t>
      </w:r>
    </w:p>
    <w:p w14:paraId="28339EFC" w14:textId="77777777" w:rsidR="00C31840" w:rsidRPr="001D49DF" w:rsidRDefault="00C31840">
      <w:pPr>
        <w:pStyle w:val="Tijeloteksta"/>
        <w:spacing w:before="82"/>
        <w:rPr>
          <w:rFonts w:ascii="Arial" w:hAnsi="Arial" w:cs="Arial"/>
          <w:b/>
        </w:rPr>
      </w:pPr>
    </w:p>
    <w:p w14:paraId="28339EFD" w14:textId="46AFB02B" w:rsidR="00C31840" w:rsidRPr="001D49DF" w:rsidRDefault="007C5F9F" w:rsidP="0079575B">
      <w:pPr>
        <w:pStyle w:val="Tijeloteksta"/>
        <w:spacing w:before="0"/>
        <w:ind w:left="424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Javne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slavine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na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području Grada Varaždin</w:t>
      </w:r>
      <w:r w:rsidR="001D14EB">
        <w:rPr>
          <w:rFonts w:ascii="Arial" w:hAnsi="Arial" w:cs="Arial"/>
        </w:rPr>
        <w:t>skih Toplica</w:t>
      </w:r>
      <w:r w:rsidRPr="001D49DF">
        <w:rPr>
          <w:rFonts w:ascii="Arial" w:hAnsi="Arial" w:cs="Arial"/>
        </w:rPr>
        <w:t xml:space="preserve"> nalaze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se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na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 xml:space="preserve">sljedećim </w:t>
      </w:r>
      <w:r w:rsidRPr="001D49DF">
        <w:rPr>
          <w:rFonts w:ascii="Arial" w:hAnsi="Arial" w:cs="Arial"/>
          <w:spacing w:val="-2"/>
        </w:rPr>
        <w:t>lokacijama:</w:t>
      </w:r>
    </w:p>
    <w:p w14:paraId="28339EFE" w14:textId="5BEC84C3" w:rsidR="00C31840" w:rsidRPr="004930FA" w:rsidRDefault="004930FA">
      <w:pPr>
        <w:pStyle w:val="Odlomakpopisa"/>
        <w:numPr>
          <w:ilvl w:val="0"/>
          <w:numId w:val="4"/>
        </w:numPr>
        <w:tabs>
          <w:tab w:val="left" w:pos="11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 b</w:t>
      </w:r>
      <w:r w:rsidRPr="004930FA">
        <w:rPr>
          <w:rFonts w:ascii="Arial" w:hAnsi="Arial" w:cs="Arial"/>
          <w:sz w:val="24"/>
          <w:szCs w:val="24"/>
        </w:rPr>
        <w:t>raće Radić 9</w:t>
      </w:r>
    </w:p>
    <w:p w14:paraId="28339EFF" w14:textId="3FCB8FD2" w:rsidR="00C31840" w:rsidRPr="004930FA" w:rsidRDefault="004930FA">
      <w:pPr>
        <w:pStyle w:val="Odlomakpopisa"/>
        <w:numPr>
          <w:ilvl w:val="0"/>
          <w:numId w:val="4"/>
        </w:numPr>
        <w:tabs>
          <w:tab w:val="left" w:pos="1132"/>
        </w:tabs>
        <w:spacing w:before="43"/>
        <w:rPr>
          <w:rFonts w:ascii="Arial" w:hAnsi="Arial" w:cs="Arial"/>
          <w:sz w:val="24"/>
          <w:szCs w:val="24"/>
        </w:rPr>
      </w:pPr>
      <w:r w:rsidRPr="004930FA">
        <w:rPr>
          <w:rFonts w:ascii="Arial" w:hAnsi="Arial" w:cs="Arial"/>
          <w:sz w:val="24"/>
          <w:szCs w:val="24"/>
        </w:rPr>
        <w:t>Trg Republike Hrvatske bb</w:t>
      </w:r>
    </w:p>
    <w:p w14:paraId="1C45711D" w14:textId="1323E753" w:rsidR="004930FA" w:rsidRPr="004930FA" w:rsidRDefault="004930FA">
      <w:pPr>
        <w:pStyle w:val="Odlomakpopisa"/>
        <w:numPr>
          <w:ilvl w:val="0"/>
          <w:numId w:val="4"/>
        </w:numPr>
        <w:tabs>
          <w:tab w:val="left" w:pos="1132"/>
        </w:tabs>
        <w:spacing w:before="43"/>
        <w:rPr>
          <w:rFonts w:ascii="Arial" w:hAnsi="Arial" w:cs="Arial"/>
          <w:sz w:val="24"/>
          <w:szCs w:val="24"/>
        </w:rPr>
      </w:pPr>
      <w:r w:rsidRPr="004930FA">
        <w:rPr>
          <w:rFonts w:ascii="Arial" w:hAnsi="Arial" w:cs="Arial"/>
          <w:sz w:val="24"/>
          <w:szCs w:val="24"/>
        </w:rPr>
        <w:t>Ulica grada Vukovara</w:t>
      </w:r>
      <w:r>
        <w:rPr>
          <w:rFonts w:ascii="Arial" w:hAnsi="Arial" w:cs="Arial"/>
          <w:sz w:val="24"/>
          <w:szCs w:val="24"/>
        </w:rPr>
        <w:t xml:space="preserve"> bb</w:t>
      </w:r>
    </w:p>
    <w:p w14:paraId="1017C742" w14:textId="77777777" w:rsidR="001D14EB" w:rsidRDefault="001D14EB" w:rsidP="001D14EB">
      <w:pPr>
        <w:tabs>
          <w:tab w:val="left" w:pos="1132"/>
        </w:tabs>
        <w:spacing w:before="43"/>
        <w:rPr>
          <w:rFonts w:ascii="Arial" w:hAnsi="Arial" w:cs="Arial"/>
          <w:sz w:val="24"/>
          <w:szCs w:val="24"/>
          <w:highlight w:val="yellow"/>
        </w:rPr>
      </w:pPr>
    </w:p>
    <w:p w14:paraId="6CB0A827" w14:textId="77777777" w:rsidR="001D14EB" w:rsidRDefault="001D14EB" w:rsidP="001D14EB">
      <w:pPr>
        <w:tabs>
          <w:tab w:val="left" w:pos="1132"/>
        </w:tabs>
        <w:spacing w:before="43"/>
        <w:rPr>
          <w:rFonts w:ascii="Arial" w:hAnsi="Arial" w:cs="Arial"/>
          <w:sz w:val="24"/>
          <w:szCs w:val="24"/>
          <w:highlight w:val="yellow"/>
        </w:rPr>
      </w:pPr>
    </w:p>
    <w:p w14:paraId="54EDEEA5" w14:textId="77777777" w:rsidR="001D14EB" w:rsidRDefault="001D14EB" w:rsidP="001D14EB">
      <w:pPr>
        <w:tabs>
          <w:tab w:val="left" w:pos="1132"/>
        </w:tabs>
        <w:spacing w:before="43"/>
        <w:rPr>
          <w:rFonts w:ascii="Arial" w:hAnsi="Arial" w:cs="Arial"/>
          <w:sz w:val="24"/>
          <w:szCs w:val="24"/>
          <w:highlight w:val="yellow"/>
        </w:rPr>
      </w:pPr>
    </w:p>
    <w:p w14:paraId="74E1328F" w14:textId="77777777" w:rsidR="001D14EB" w:rsidRDefault="001D14EB" w:rsidP="001D14EB">
      <w:pPr>
        <w:tabs>
          <w:tab w:val="left" w:pos="1132"/>
        </w:tabs>
        <w:spacing w:before="43"/>
        <w:rPr>
          <w:rFonts w:ascii="Arial" w:hAnsi="Arial" w:cs="Arial"/>
          <w:sz w:val="24"/>
          <w:szCs w:val="24"/>
          <w:highlight w:val="yellow"/>
        </w:rPr>
      </w:pPr>
    </w:p>
    <w:p w14:paraId="65C2D76F" w14:textId="77777777" w:rsidR="001D14EB" w:rsidRPr="001D14EB" w:rsidRDefault="001D14EB" w:rsidP="001D14EB">
      <w:pPr>
        <w:tabs>
          <w:tab w:val="left" w:pos="1132"/>
        </w:tabs>
        <w:spacing w:before="43"/>
        <w:rPr>
          <w:rFonts w:ascii="Arial" w:hAnsi="Arial" w:cs="Arial"/>
          <w:sz w:val="24"/>
          <w:szCs w:val="24"/>
          <w:highlight w:val="yellow"/>
        </w:rPr>
      </w:pPr>
    </w:p>
    <w:p w14:paraId="28339F13" w14:textId="77777777" w:rsidR="00C31840" w:rsidRPr="001D49DF" w:rsidRDefault="00C31840">
      <w:pPr>
        <w:pStyle w:val="Tijeloteksta"/>
        <w:spacing w:before="84"/>
        <w:rPr>
          <w:rFonts w:ascii="Arial" w:hAnsi="Arial" w:cs="Arial"/>
        </w:rPr>
      </w:pPr>
    </w:p>
    <w:p w14:paraId="28339F14" w14:textId="77777777" w:rsidR="00C31840" w:rsidRPr="001D49DF" w:rsidRDefault="007C5F9F">
      <w:pPr>
        <w:pStyle w:val="Naslov2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5"/>
        </w:rPr>
        <w:t xml:space="preserve"> 3.</w:t>
      </w:r>
    </w:p>
    <w:p w14:paraId="28339F15" w14:textId="77777777" w:rsidR="00C31840" w:rsidRPr="001D49DF" w:rsidRDefault="00C31840">
      <w:pPr>
        <w:pStyle w:val="Tijeloteksta"/>
        <w:spacing w:before="81"/>
        <w:rPr>
          <w:rFonts w:ascii="Arial" w:hAnsi="Arial" w:cs="Arial"/>
          <w:b/>
        </w:rPr>
      </w:pPr>
    </w:p>
    <w:p w14:paraId="28339F16" w14:textId="54B3E346" w:rsidR="00C31840" w:rsidRPr="001D49DF" w:rsidRDefault="007C5F9F">
      <w:pPr>
        <w:pStyle w:val="Tijeloteksta"/>
        <w:spacing w:before="1" w:line="276" w:lineRule="auto"/>
        <w:ind w:left="424" w:right="141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Godišnji plan uzorkovanja vode namijenjene za ljudsku potrošnju koja se koristi na javnim slavinama, uključujući slavine na sustavu javne vodoopskrbe na području Grada Varaždin</w:t>
      </w:r>
      <w:r w:rsidR="00C52A6B">
        <w:rPr>
          <w:rFonts w:ascii="Arial" w:hAnsi="Arial" w:cs="Arial"/>
        </w:rPr>
        <w:t>skih Toplica</w:t>
      </w:r>
      <w:r w:rsidRPr="001D49DF">
        <w:rPr>
          <w:rFonts w:ascii="Arial" w:hAnsi="Arial" w:cs="Arial"/>
        </w:rPr>
        <w:t xml:space="preserve">, predviđa uzorkovanje </w:t>
      </w:r>
      <w:r w:rsidR="00C52A6B" w:rsidRPr="003436CD">
        <w:rPr>
          <w:rFonts w:ascii="Arial" w:hAnsi="Arial" w:cs="Arial"/>
        </w:rPr>
        <w:t>jedan</w:t>
      </w:r>
      <w:r w:rsidRPr="003436CD">
        <w:rPr>
          <w:rFonts w:ascii="Arial" w:hAnsi="Arial" w:cs="Arial"/>
        </w:rPr>
        <w:t xml:space="preserve"> (</w:t>
      </w:r>
      <w:r w:rsidR="00C52A6B" w:rsidRPr="003436CD">
        <w:rPr>
          <w:rFonts w:ascii="Arial" w:hAnsi="Arial" w:cs="Arial"/>
        </w:rPr>
        <w:t>1</w:t>
      </w:r>
      <w:r w:rsidRPr="003436CD">
        <w:rPr>
          <w:rFonts w:ascii="Arial" w:hAnsi="Arial" w:cs="Arial"/>
        </w:rPr>
        <w:t>) put</w:t>
      </w:r>
      <w:r w:rsidRPr="001D49DF">
        <w:rPr>
          <w:rFonts w:ascii="Arial" w:hAnsi="Arial" w:cs="Arial"/>
        </w:rPr>
        <w:t xml:space="preserve"> godišnje.</w:t>
      </w:r>
    </w:p>
    <w:p w14:paraId="28339F17" w14:textId="77777777" w:rsidR="00C31840" w:rsidRPr="001D49DF" w:rsidRDefault="00C31840">
      <w:pPr>
        <w:pStyle w:val="Tijeloteksta"/>
        <w:rPr>
          <w:rFonts w:ascii="Arial" w:hAnsi="Arial" w:cs="Arial"/>
        </w:rPr>
      </w:pPr>
    </w:p>
    <w:p w14:paraId="28339F18" w14:textId="77777777" w:rsidR="00C31840" w:rsidRPr="001D49DF" w:rsidRDefault="007C5F9F">
      <w:pPr>
        <w:pStyle w:val="Naslov2"/>
        <w:ind w:right="1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  <w:spacing w:val="-5"/>
        </w:rPr>
        <w:t>4.</w:t>
      </w:r>
    </w:p>
    <w:p w14:paraId="28339F19" w14:textId="77777777" w:rsidR="00C31840" w:rsidRPr="001D49DF" w:rsidRDefault="00C31840">
      <w:pPr>
        <w:pStyle w:val="Tijeloteksta"/>
        <w:spacing w:before="84"/>
        <w:rPr>
          <w:rFonts w:ascii="Arial" w:hAnsi="Arial" w:cs="Arial"/>
          <w:b/>
        </w:rPr>
      </w:pPr>
    </w:p>
    <w:p w14:paraId="28339F1A" w14:textId="3918598C" w:rsidR="00C31840" w:rsidRPr="001D49DF" w:rsidRDefault="007C5F9F">
      <w:pPr>
        <w:pStyle w:val="Tijeloteksta"/>
        <w:spacing w:before="1" w:line="276" w:lineRule="auto"/>
        <w:ind w:left="424" w:right="142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Uzorkovanje vode namijenjene za ljudsku potrošnju koja se koristi na javnim slavinama na sustavu javne vodoopskrbe i analizu, Grad Varaždin</w:t>
      </w:r>
      <w:r w:rsidR="00D47293">
        <w:rPr>
          <w:rFonts w:ascii="Arial" w:hAnsi="Arial" w:cs="Arial"/>
        </w:rPr>
        <w:t>ske Toplice</w:t>
      </w:r>
      <w:r w:rsidRPr="001D49DF">
        <w:rPr>
          <w:rFonts w:ascii="Arial" w:hAnsi="Arial" w:cs="Arial"/>
        </w:rPr>
        <w:t xml:space="preserve"> će provoditi u suradnji s ovlaštenim </w:t>
      </w:r>
      <w:r w:rsidRPr="001D49DF">
        <w:rPr>
          <w:rFonts w:ascii="Arial" w:hAnsi="Arial" w:cs="Arial"/>
          <w:spacing w:val="-2"/>
        </w:rPr>
        <w:t>laboratorijem.</w:t>
      </w:r>
    </w:p>
    <w:p w14:paraId="28339F1B" w14:textId="77777777" w:rsidR="00C31840" w:rsidRPr="001D49DF" w:rsidRDefault="007C5F9F">
      <w:pPr>
        <w:pStyle w:val="Naslov2"/>
        <w:spacing w:before="199"/>
        <w:ind w:right="1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  <w:spacing w:val="-5"/>
        </w:rPr>
        <w:t>5.</w:t>
      </w:r>
    </w:p>
    <w:p w14:paraId="28339F1C" w14:textId="316EC1AF" w:rsidR="00C31840" w:rsidRPr="001D49DF" w:rsidRDefault="007C5F9F" w:rsidP="00D47293">
      <w:pPr>
        <w:pStyle w:val="Tijeloteksta"/>
        <w:spacing w:before="240" w:line="278" w:lineRule="auto"/>
        <w:ind w:left="424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Ovlašteni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laboratorij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dužan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je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za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svako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pojedinačno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uzorkovanje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dostaviti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analizu</w:t>
      </w:r>
      <w:r w:rsidRPr="001D49DF">
        <w:rPr>
          <w:rFonts w:ascii="Arial" w:hAnsi="Arial" w:cs="Arial"/>
          <w:spacing w:val="40"/>
        </w:rPr>
        <w:t xml:space="preserve"> </w:t>
      </w:r>
      <w:r w:rsidRPr="001D49DF">
        <w:rPr>
          <w:rFonts w:ascii="Arial" w:hAnsi="Arial" w:cs="Arial"/>
        </w:rPr>
        <w:t>vode</w:t>
      </w:r>
      <w:r w:rsidR="00D47293">
        <w:rPr>
          <w:rFonts w:ascii="Arial" w:hAnsi="Arial" w:cs="Arial"/>
          <w:spacing w:val="80"/>
        </w:rPr>
        <w:t xml:space="preserve"> </w:t>
      </w:r>
      <w:r w:rsidRPr="001D49DF">
        <w:rPr>
          <w:rFonts w:ascii="Arial" w:hAnsi="Arial" w:cs="Arial"/>
        </w:rPr>
        <w:t>najkasnije 15 dana od dana uzorkovanja.</w:t>
      </w:r>
    </w:p>
    <w:p w14:paraId="28339F1D" w14:textId="77777777" w:rsidR="00C31840" w:rsidRPr="001D49DF" w:rsidRDefault="00C31840" w:rsidP="00D47293">
      <w:pPr>
        <w:pStyle w:val="Tijeloteksta"/>
        <w:spacing w:before="37"/>
        <w:jc w:val="both"/>
        <w:rPr>
          <w:rFonts w:ascii="Arial" w:hAnsi="Arial" w:cs="Arial"/>
        </w:rPr>
      </w:pPr>
    </w:p>
    <w:p w14:paraId="28339F1E" w14:textId="77777777" w:rsidR="00C31840" w:rsidRPr="001D49DF" w:rsidRDefault="007C5F9F">
      <w:pPr>
        <w:pStyle w:val="Naslov2"/>
        <w:ind w:right="1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  <w:spacing w:val="-5"/>
        </w:rPr>
        <w:t>6.</w:t>
      </w:r>
    </w:p>
    <w:p w14:paraId="28339F21" w14:textId="6DDC707A" w:rsidR="00C31840" w:rsidRPr="001D49DF" w:rsidRDefault="007C5F9F" w:rsidP="00D47293">
      <w:pPr>
        <w:pStyle w:val="Tijeloteksta"/>
        <w:spacing w:before="243"/>
        <w:ind w:left="424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Rok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za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provedbu</w:t>
      </w:r>
      <w:r w:rsidRPr="001D49DF">
        <w:rPr>
          <w:rFonts w:ascii="Arial" w:hAnsi="Arial" w:cs="Arial"/>
          <w:spacing w:val="2"/>
        </w:rPr>
        <w:t xml:space="preserve"> </w:t>
      </w:r>
      <w:r w:rsidRPr="001D49DF">
        <w:rPr>
          <w:rFonts w:ascii="Arial" w:hAnsi="Arial" w:cs="Arial"/>
        </w:rPr>
        <w:t>uzorkovanja i dostavu</w:t>
      </w:r>
      <w:r w:rsidRPr="001D49DF">
        <w:rPr>
          <w:rFonts w:ascii="Arial" w:hAnsi="Arial" w:cs="Arial"/>
          <w:spacing w:val="2"/>
        </w:rPr>
        <w:t xml:space="preserve"> </w:t>
      </w:r>
      <w:r w:rsidRPr="001D49DF">
        <w:rPr>
          <w:rFonts w:ascii="Arial" w:hAnsi="Arial" w:cs="Arial"/>
        </w:rPr>
        <w:t>analize vode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namijenjene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za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ljudsku potrošnju</w:t>
      </w:r>
      <w:r w:rsidRPr="001D49DF">
        <w:rPr>
          <w:rFonts w:ascii="Arial" w:hAnsi="Arial" w:cs="Arial"/>
          <w:spacing w:val="2"/>
        </w:rPr>
        <w:t xml:space="preserve"> </w:t>
      </w:r>
      <w:r w:rsidRPr="001D49DF">
        <w:rPr>
          <w:rFonts w:ascii="Arial" w:hAnsi="Arial" w:cs="Arial"/>
        </w:rPr>
        <w:t xml:space="preserve">koja </w:t>
      </w:r>
      <w:r w:rsidRPr="001D49DF">
        <w:rPr>
          <w:rFonts w:ascii="Arial" w:hAnsi="Arial" w:cs="Arial"/>
          <w:spacing w:val="-5"/>
        </w:rPr>
        <w:t>se</w:t>
      </w:r>
      <w:r w:rsidR="00D47293">
        <w:rPr>
          <w:rFonts w:ascii="Arial" w:hAnsi="Arial" w:cs="Arial"/>
        </w:rPr>
        <w:t xml:space="preserve"> </w:t>
      </w:r>
      <w:r w:rsidRPr="001D49DF">
        <w:rPr>
          <w:rFonts w:ascii="Arial" w:hAnsi="Arial" w:cs="Arial"/>
        </w:rPr>
        <w:t>koristi</w:t>
      </w:r>
      <w:r w:rsidRPr="001D49DF">
        <w:rPr>
          <w:rFonts w:ascii="Arial" w:hAnsi="Arial" w:cs="Arial"/>
          <w:spacing w:val="6"/>
        </w:rPr>
        <w:t xml:space="preserve"> </w:t>
      </w:r>
      <w:r w:rsidRPr="001D49DF">
        <w:rPr>
          <w:rFonts w:ascii="Arial" w:hAnsi="Arial" w:cs="Arial"/>
        </w:rPr>
        <w:t>na</w:t>
      </w:r>
      <w:r w:rsidRPr="001D49DF">
        <w:rPr>
          <w:rFonts w:ascii="Arial" w:hAnsi="Arial" w:cs="Arial"/>
          <w:spacing w:val="5"/>
        </w:rPr>
        <w:t xml:space="preserve"> </w:t>
      </w:r>
      <w:r w:rsidRPr="001D49DF">
        <w:rPr>
          <w:rFonts w:ascii="Arial" w:hAnsi="Arial" w:cs="Arial"/>
        </w:rPr>
        <w:t>javnim</w:t>
      </w:r>
      <w:r w:rsidRPr="001D49DF">
        <w:rPr>
          <w:rFonts w:ascii="Arial" w:hAnsi="Arial" w:cs="Arial"/>
          <w:spacing w:val="6"/>
        </w:rPr>
        <w:t xml:space="preserve"> </w:t>
      </w:r>
      <w:r w:rsidRPr="001D49DF">
        <w:rPr>
          <w:rFonts w:ascii="Arial" w:hAnsi="Arial" w:cs="Arial"/>
        </w:rPr>
        <w:t>slavinama</w:t>
      </w:r>
      <w:r w:rsidRPr="001D49DF">
        <w:rPr>
          <w:rFonts w:ascii="Arial" w:hAnsi="Arial" w:cs="Arial"/>
          <w:spacing w:val="5"/>
        </w:rPr>
        <w:t xml:space="preserve"> </w:t>
      </w:r>
      <w:r w:rsidRPr="001D49DF">
        <w:rPr>
          <w:rFonts w:ascii="Arial" w:hAnsi="Arial" w:cs="Arial"/>
        </w:rPr>
        <w:t>na</w:t>
      </w:r>
      <w:r w:rsidRPr="001D49DF">
        <w:rPr>
          <w:rFonts w:ascii="Arial" w:hAnsi="Arial" w:cs="Arial"/>
          <w:spacing w:val="6"/>
        </w:rPr>
        <w:t xml:space="preserve"> </w:t>
      </w:r>
      <w:r w:rsidRPr="001D49DF">
        <w:rPr>
          <w:rFonts w:ascii="Arial" w:hAnsi="Arial" w:cs="Arial"/>
        </w:rPr>
        <w:t>području</w:t>
      </w:r>
      <w:r w:rsidRPr="001D49DF">
        <w:rPr>
          <w:rFonts w:ascii="Arial" w:hAnsi="Arial" w:cs="Arial"/>
          <w:spacing w:val="6"/>
        </w:rPr>
        <w:t xml:space="preserve"> </w:t>
      </w:r>
      <w:r w:rsidRPr="001D49DF">
        <w:rPr>
          <w:rFonts w:ascii="Arial" w:hAnsi="Arial" w:cs="Arial"/>
        </w:rPr>
        <w:t>Grada</w:t>
      </w:r>
      <w:r w:rsidRPr="001D49DF">
        <w:rPr>
          <w:rFonts w:ascii="Arial" w:hAnsi="Arial" w:cs="Arial"/>
          <w:spacing w:val="5"/>
        </w:rPr>
        <w:t xml:space="preserve"> </w:t>
      </w:r>
      <w:r w:rsidRPr="001D49DF">
        <w:rPr>
          <w:rFonts w:ascii="Arial" w:hAnsi="Arial" w:cs="Arial"/>
        </w:rPr>
        <w:t>Varaždin</w:t>
      </w:r>
      <w:r w:rsidR="00D47293">
        <w:rPr>
          <w:rFonts w:ascii="Arial" w:hAnsi="Arial" w:cs="Arial"/>
        </w:rPr>
        <w:t>skih Toplica</w:t>
      </w:r>
      <w:r w:rsidRPr="001D49DF">
        <w:rPr>
          <w:rFonts w:ascii="Arial" w:hAnsi="Arial" w:cs="Arial"/>
        </w:rPr>
        <w:t>,</w:t>
      </w:r>
      <w:r w:rsidRPr="001D49DF">
        <w:rPr>
          <w:rFonts w:ascii="Arial" w:hAnsi="Arial" w:cs="Arial"/>
          <w:spacing w:val="5"/>
        </w:rPr>
        <w:t xml:space="preserve"> </w:t>
      </w:r>
      <w:r w:rsidRPr="001D49DF">
        <w:rPr>
          <w:rFonts w:ascii="Arial" w:hAnsi="Arial" w:cs="Arial"/>
        </w:rPr>
        <w:t>za</w:t>
      </w:r>
      <w:r w:rsidRPr="001D49DF">
        <w:rPr>
          <w:rFonts w:ascii="Arial" w:hAnsi="Arial" w:cs="Arial"/>
          <w:spacing w:val="6"/>
        </w:rPr>
        <w:t xml:space="preserve"> </w:t>
      </w:r>
      <w:r w:rsidRPr="001D49DF">
        <w:rPr>
          <w:rFonts w:ascii="Arial" w:hAnsi="Arial" w:cs="Arial"/>
        </w:rPr>
        <w:t>svaku</w:t>
      </w:r>
      <w:r w:rsidRPr="001D49DF">
        <w:rPr>
          <w:rFonts w:ascii="Arial" w:hAnsi="Arial" w:cs="Arial"/>
          <w:spacing w:val="5"/>
        </w:rPr>
        <w:t xml:space="preserve"> </w:t>
      </w:r>
      <w:r w:rsidRPr="001D49DF">
        <w:rPr>
          <w:rFonts w:ascii="Arial" w:hAnsi="Arial" w:cs="Arial"/>
        </w:rPr>
        <w:t>kalendarsku</w:t>
      </w:r>
      <w:r w:rsidRPr="001D49DF">
        <w:rPr>
          <w:rFonts w:ascii="Arial" w:hAnsi="Arial" w:cs="Arial"/>
          <w:spacing w:val="5"/>
        </w:rPr>
        <w:t xml:space="preserve"> </w:t>
      </w:r>
      <w:r w:rsidRPr="001D49DF">
        <w:rPr>
          <w:rFonts w:ascii="Arial" w:hAnsi="Arial" w:cs="Arial"/>
        </w:rPr>
        <w:t>godinu</w:t>
      </w:r>
      <w:r w:rsidRPr="001D49DF">
        <w:rPr>
          <w:rFonts w:ascii="Arial" w:hAnsi="Arial" w:cs="Arial"/>
          <w:spacing w:val="6"/>
        </w:rPr>
        <w:t xml:space="preserve"> </w:t>
      </w:r>
      <w:r w:rsidRPr="001D49DF">
        <w:rPr>
          <w:rFonts w:ascii="Arial" w:hAnsi="Arial" w:cs="Arial"/>
        </w:rPr>
        <w:t>je</w:t>
      </w:r>
      <w:r w:rsidRPr="001D49DF">
        <w:rPr>
          <w:rFonts w:ascii="Arial" w:hAnsi="Arial" w:cs="Arial"/>
          <w:spacing w:val="6"/>
        </w:rPr>
        <w:t xml:space="preserve"> </w:t>
      </w:r>
      <w:r w:rsidRPr="001D49DF">
        <w:rPr>
          <w:rFonts w:ascii="Arial" w:hAnsi="Arial" w:cs="Arial"/>
          <w:spacing w:val="-5"/>
        </w:rPr>
        <w:t>do</w:t>
      </w:r>
      <w:r w:rsidR="00D47293">
        <w:rPr>
          <w:rFonts w:ascii="Arial" w:hAnsi="Arial" w:cs="Arial"/>
        </w:rPr>
        <w:t xml:space="preserve"> </w:t>
      </w:r>
      <w:r w:rsidRPr="001D49DF">
        <w:rPr>
          <w:rFonts w:ascii="Arial" w:hAnsi="Arial" w:cs="Arial"/>
        </w:rPr>
        <w:t>31.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prosinca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tekuće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  <w:spacing w:val="-2"/>
        </w:rPr>
        <w:t>godine.</w:t>
      </w:r>
    </w:p>
    <w:p w14:paraId="28339F22" w14:textId="77777777" w:rsidR="00C31840" w:rsidRPr="001D49DF" w:rsidRDefault="007C5F9F">
      <w:pPr>
        <w:pStyle w:val="Naslov2"/>
        <w:spacing w:before="242"/>
        <w:ind w:right="1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  <w:spacing w:val="-5"/>
        </w:rPr>
        <w:t>7.</w:t>
      </w:r>
    </w:p>
    <w:p w14:paraId="28339F24" w14:textId="5FD12FC4" w:rsidR="00C31840" w:rsidRPr="001D49DF" w:rsidRDefault="007C5F9F" w:rsidP="00D47293">
      <w:pPr>
        <w:pStyle w:val="Tijeloteksta"/>
        <w:spacing w:before="240"/>
        <w:ind w:left="424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Poslove</w:t>
      </w:r>
      <w:r w:rsidRPr="001D49DF">
        <w:rPr>
          <w:rFonts w:ascii="Arial" w:hAnsi="Arial" w:cs="Arial"/>
          <w:spacing w:val="-7"/>
        </w:rPr>
        <w:t xml:space="preserve"> </w:t>
      </w:r>
      <w:r w:rsidRPr="001D49DF">
        <w:rPr>
          <w:rFonts w:ascii="Arial" w:hAnsi="Arial" w:cs="Arial"/>
        </w:rPr>
        <w:t>održavanja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</w:rPr>
        <w:t>javnih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</w:rPr>
        <w:t>slavina</w:t>
      </w:r>
      <w:r w:rsidRPr="001D49DF">
        <w:rPr>
          <w:rFonts w:ascii="Arial" w:hAnsi="Arial" w:cs="Arial"/>
          <w:spacing w:val="-5"/>
        </w:rPr>
        <w:t xml:space="preserve"> </w:t>
      </w:r>
      <w:r w:rsidRPr="001D49DF">
        <w:rPr>
          <w:rFonts w:ascii="Arial" w:hAnsi="Arial" w:cs="Arial"/>
        </w:rPr>
        <w:t>iz</w:t>
      </w:r>
      <w:r w:rsidRPr="001D49DF">
        <w:rPr>
          <w:rFonts w:ascii="Arial" w:hAnsi="Arial" w:cs="Arial"/>
          <w:spacing w:val="-3"/>
        </w:rPr>
        <w:t xml:space="preserve"> </w:t>
      </w:r>
      <w:r w:rsidRPr="001D49DF">
        <w:rPr>
          <w:rFonts w:ascii="Arial" w:hAnsi="Arial" w:cs="Arial"/>
        </w:rPr>
        <w:t>članka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</w:rPr>
        <w:t>2.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</w:rPr>
        <w:t>ove</w:t>
      </w:r>
      <w:r w:rsidRPr="001D49DF">
        <w:rPr>
          <w:rFonts w:ascii="Arial" w:hAnsi="Arial" w:cs="Arial"/>
          <w:spacing w:val="-5"/>
        </w:rPr>
        <w:t xml:space="preserve"> </w:t>
      </w:r>
      <w:r w:rsidRPr="001D49DF">
        <w:rPr>
          <w:rFonts w:ascii="Arial" w:hAnsi="Arial" w:cs="Arial"/>
        </w:rPr>
        <w:t>Odluke</w:t>
      </w:r>
      <w:r w:rsidRPr="001D49DF">
        <w:rPr>
          <w:rFonts w:ascii="Arial" w:hAnsi="Arial" w:cs="Arial"/>
          <w:spacing w:val="-5"/>
        </w:rPr>
        <w:t xml:space="preserve"> </w:t>
      </w:r>
      <w:r w:rsidRPr="001D49DF">
        <w:rPr>
          <w:rFonts w:ascii="Arial" w:hAnsi="Arial" w:cs="Arial"/>
        </w:rPr>
        <w:t>obavlja</w:t>
      </w:r>
      <w:r w:rsidRPr="001D49DF">
        <w:rPr>
          <w:rFonts w:ascii="Arial" w:hAnsi="Arial" w:cs="Arial"/>
          <w:spacing w:val="-5"/>
        </w:rPr>
        <w:t xml:space="preserve"> </w:t>
      </w:r>
      <w:r w:rsidRPr="001D49DF">
        <w:rPr>
          <w:rFonts w:ascii="Arial" w:hAnsi="Arial" w:cs="Arial"/>
        </w:rPr>
        <w:t>nadležni</w:t>
      </w:r>
      <w:r w:rsidRPr="001D49DF">
        <w:rPr>
          <w:rFonts w:ascii="Arial" w:hAnsi="Arial" w:cs="Arial"/>
          <w:spacing w:val="-3"/>
        </w:rPr>
        <w:t xml:space="preserve"> </w:t>
      </w:r>
      <w:r w:rsidRPr="001D49DF">
        <w:rPr>
          <w:rFonts w:ascii="Arial" w:hAnsi="Arial" w:cs="Arial"/>
        </w:rPr>
        <w:t>isporučitelj</w:t>
      </w:r>
      <w:r w:rsidRPr="001D49DF">
        <w:rPr>
          <w:rFonts w:ascii="Arial" w:hAnsi="Arial" w:cs="Arial"/>
          <w:spacing w:val="-2"/>
        </w:rPr>
        <w:t xml:space="preserve"> vodnih</w:t>
      </w:r>
      <w:r w:rsidR="00D47293">
        <w:rPr>
          <w:rFonts w:ascii="Arial" w:hAnsi="Arial" w:cs="Arial"/>
        </w:rPr>
        <w:t xml:space="preserve"> </w:t>
      </w:r>
      <w:r w:rsidRPr="001D49DF">
        <w:rPr>
          <w:rFonts w:ascii="Arial" w:hAnsi="Arial" w:cs="Arial"/>
          <w:spacing w:val="-2"/>
        </w:rPr>
        <w:t>usluga.</w:t>
      </w:r>
    </w:p>
    <w:p w14:paraId="28339F25" w14:textId="77777777" w:rsidR="00C31840" w:rsidRPr="001D49DF" w:rsidRDefault="007C5F9F">
      <w:pPr>
        <w:pStyle w:val="Naslov2"/>
        <w:spacing w:before="242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  <w:spacing w:val="-5"/>
        </w:rPr>
        <w:t>8.</w:t>
      </w:r>
    </w:p>
    <w:p w14:paraId="28339F26" w14:textId="6426DB01" w:rsidR="00C31840" w:rsidRPr="001D49DF" w:rsidRDefault="007C5F9F" w:rsidP="00D47293">
      <w:pPr>
        <w:pStyle w:val="Tijeloteksta"/>
        <w:spacing w:before="243"/>
        <w:ind w:left="424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Financijska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</w:rPr>
        <w:t>sredstva za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provedbu ove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Odluke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osigurat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će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se</w:t>
      </w:r>
      <w:r w:rsidRPr="001D49DF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</w:rPr>
        <w:t>u proračunu Grada</w:t>
      </w:r>
      <w:r w:rsidR="00D47293">
        <w:rPr>
          <w:rFonts w:ascii="Arial" w:hAnsi="Arial" w:cs="Arial"/>
          <w:spacing w:val="-1"/>
        </w:rPr>
        <w:t xml:space="preserve"> </w:t>
      </w:r>
      <w:r w:rsidRPr="001D49DF">
        <w:rPr>
          <w:rFonts w:ascii="Arial" w:hAnsi="Arial" w:cs="Arial"/>
          <w:spacing w:val="-2"/>
        </w:rPr>
        <w:t>Varaždin</w:t>
      </w:r>
      <w:r w:rsidR="00D47293">
        <w:rPr>
          <w:rFonts w:ascii="Arial" w:hAnsi="Arial" w:cs="Arial"/>
          <w:spacing w:val="-2"/>
        </w:rPr>
        <w:t>skih Toplica</w:t>
      </w:r>
      <w:r w:rsidRPr="001D49DF">
        <w:rPr>
          <w:rFonts w:ascii="Arial" w:hAnsi="Arial" w:cs="Arial"/>
          <w:spacing w:val="-2"/>
        </w:rPr>
        <w:t>.</w:t>
      </w:r>
    </w:p>
    <w:p w14:paraId="28339F28" w14:textId="77777777" w:rsidR="00C31840" w:rsidRPr="001D49DF" w:rsidRDefault="00C31840">
      <w:pPr>
        <w:pStyle w:val="Tijeloteksta"/>
        <w:spacing w:before="167"/>
        <w:rPr>
          <w:rFonts w:ascii="Arial" w:hAnsi="Arial" w:cs="Arial"/>
        </w:rPr>
      </w:pPr>
    </w:p>
    <w:p w14:paraId="28339F29" w14:textId="77777777" w:rsidR="00C31840" w:rsidRPr="001D49DF" w:rsidRDefault="007C5F9F">
      <w:pPr>
        <w:pStyle w:val="Naslov2"/>
        <w:rPr>
          <w:rFonts w:ascii="Arial" w:hAnsi="Arial" w:cs="Arial"/>
        </w:rPr>
      </w:pPr>
      <w:r w:rsidRPr="001D49DF">
        <w:rPr>
          <w:rFonts w:ascii="Arial" w:hAnsi="Arial" w:cs="Arial"/>
        </w:rPr>
        <w:t>Članak</w:t>
      </w:r>
      <w:r w:rsidRPr="001D49DF">
        <w:rPr>
          <w:rFonts w:ascii="Arial" w:hAnsi="Arial" w:cs="Arial"/>
          <w:spacing w:val="-5"/>
        </w:rPr>
        <w:t xml:space="preserve"> 9.</w:t>
      </w:r>
    </w:p>
    <w:p w14:paraId="28339F2A" w14:textId="77777777" w:rsidR="00C31840" w:rsidRPr="001D49DF" w:rsidRDefault="00C31840">
      <w:pPr>
        <w:pStyle w:val="Tijeloteksta"/>
        <w:spacing w:before="84"/>
        <w:rPr>
          <w:rFonts w:ascii="Arial" w:hAnsi="Arial" w:cs="Arial"/>
          <w:b/>
        </w:rPr>
      </w:pPr>
    </w:p>
    <w:p w14:paraId="28339F2B" w14:textId="17DBC50F" w:rsidR="00C31840" w:rsidRPr="001D49DF" w:rsidRDefault="007C5F9F" w:rsidP="00D47293">
      <w:pPr>
        <w:pStyle w:val="Tijeloteksta"/>
        <w:spacing w:before="0" w:line="276" w:lineRule="auto"/>
        <w:ind w:left="424"/>
        <w:jc w:val="both"/>
        <w:rPr>
          <w:rFonts w:ascii="Arial" w:hAnsi="Arial" w:cs="Arial"/>
        </w:rPr>
      </w:pPr>
      <w:r w:rsidRPr="001D49DF">
        <w:rPr>
          <w:rFonts w:ascii="Arial" w:hAnsi="Arial" w:cs="Arial"/>
        </w:rPr>
        <w:t>Ova</w:t>
      </w:r>
      <w:r w:rsidRPr="001D49DF">
        <w:rPr>
          <w:rFonts w:ascii="Arial" w:hAnsi="Arial" w:cs="Arial"/>
          <w:spacing w:val="-4"/>
        </w:rPr>
        <w:t xml:space="preserve"> </w:t>
      </w:r>
      <w:r w:rsidRPr="001D49DF">
        <w:rPr>
          <w:rFonts w:ascii="Arial" w:hAnsi="Arial" w:cs="Arial"/>
        </w:rPr>
        <w:t>Odluka</w:t>
      </w:r>
      <w:r w:rsidRPr="001D49DF">
        <w:rPr>
          <w:rFonts w:ascii="Arial" w:hAnsi="Arial" w:cs="Arial"/>
          <w:spacing w:val="-3"/>
        </w:rPr>
        <w:t xml:space="preserve"> </w:t>
      </w:r>
      <w:r w:rsidRPr="001D49DF">
        <w:rPr>
          <w:rFonts w:ascii="Arial" w:hAnsi="Arial" w:cs="Arial"/>
        </w:rPr>
        <w:t>stupa</w:t>
      </w:r>
      <w:r w:rsidRPr="001D49DF">
        <w:rPr>
          <w:rFonts w:ascii="Arial" w:hAnsi="Arial" w:cs="Arial"/>
          <w:spacing w:val="-3"/>
        </w:rPr>
        <w:t xml:space="preserve"> </w:t>
      </w:r>
      <w:r w:rsidRPr="001D49DF">
        <w:rPr>
          <w:rFonts w:ascii="Arial" w:hAnsi="Arial" w:cs="Arial"/>
        </w:rPr>
        <w:t>na</w:t>
      </w:r>
      <w:r w:rsidRPr="001D49DF">
        <w:rPr>
          <w:rFonts w:ascii="Arial" w:hAnsi="Arial" w:cs="Arial"/>
          <w:spacing w:val="-3"/>
        </w:rPr>
        <w:t xml:space="preserve"> </w:t>
      </w:r>
      <w:r w:rsidRPr="001D49DF">
        <w:rPr>
          <w:rFonts w:ascii="Arial" w:hAnsi="Arial" w:cs="Arial"/>
        </w:rPr>
        <w:t>snagu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osmog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dana</w:t>
      </w:r>
      <w:r w:rsidRPr="001D49DF">
        <w:rPr>
          <w:rFonts w:ascii="Arial" w:hAnsi="Arial" w:cs="Arial"/>
          <w:spacing w:val="-3"/>
        </w:rPr>
        <w:t xml:space="preserve"> </w:t>
      </w:r>
      <w:r w:rsidRPr="001D49DF">
        <w:rPr>
          <w:rFonts w:ascii="Arial" w:hAnsi="Arial" w:cs="Arial"/>
        </w:rPr>
        <w:t>od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dana</w:t>
      </w:r>
      <w:r w:rsidRPr="001D49DF">
        <w:rPr>
          <w:rFonts w:ascii="Arial" w:hAnsi="Arial" w:cs="Arial"/>
          <w:spacing w:val="-3"/>
        </w:rPr>
        <w:t xml:space="preserve"> </w:t>
      </w:r>
      <w:r w:rsidRPr="001D49DF">
        <w:rPr>
          <w:rFonts w:ascii="Arial" w:hAnsi="Arial" w:cs="Arial"/>
        </w:rPr>
        <w:t>njezine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objave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u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„Službenom</w:t>
      </w:r>
      <w:r w:rsidRPr="001D49DF">
        <w:rPr>
          <w:rFonts w:ascii="Arial" w:hAnsi="Arial" w:cs="Arial"/>
          <w:spacing w:val="-2"/>
        </w:rPr>
        <w:t xml:space="preserve"> </w:t>
      </w:r>
      <w:r w:rsidRPr="001D49DF">
        <w:rPr>
          <w:rFonts w:ascii="Arial" w:hAnsi="Arial" w:cs="Arial"/>
        </w:rPr>
        <w:t>vjesniku</w:t>
      </w:r>
      <w:r w:rsidRPr="001D49DF">
        <w:rPr>
          <w:rFonts w:ascii="Arial" w:hAnsi="Arial" w:cs="Arial"/>
          <w:spacing w:val="-2"/>
        </w:rPr>
        <w:t xml:space="preserve"> </w:t>
      </w:r>
      <w:r w:rsidR="00D47293">
        <w:rPr>
          <w:rFonts w:ascii="Arial" w:hAnsi="Arial" w:cs="Arial"/>
          <w:spacing w:val="-2"/>
        </w:rPr>
        <w:t>Varaždinske županije</w:t>
      </w:r>
      <w:r w:rsidRPr="001D49DF">
        <w:rPr>
          <w:rFonts w:ascii="Arial" w:hAnsi="Arial" w:cs="Arial"/>
          <w:spacing w:val="-2"/>
        </w:rPr>
        <w:t>“.</w:t>
      </w:r>
    </w:p>
    <w:p w14:paraId="28339F2C" w14:textId="77777777" w:rsidR="00C31840" w:rsidRPr="001D49DF" w:rsidRDefault="00C31840">
      <w:pPr>
        <w:pStyle w:val="Tijeloteksta"/>
        <w:spacing w:before="0"/>
        <w:rPr>
          <w:rFonts w:ascii="Arial" w:hAnsi="Arial" w:cs="Arial"/>
        </w:rPr>
      </w:pPr>
    </w:p>
    <w:p w14:paraId="28339F2D" w14:textId="77777777" w:rsidR="00C31840" w:rsidRPr="001D49DF" w:rsidRDefault="00C31840">
      <w:pPr>
        <w:pStyle w:val="Tijeloteksta"/>
        <w:spacing w:before="83"/>
        <w:rPr>
          <w:rFonts w:ascii="Arial" w:hAnsi="Arial" w:cs="Arial"/>
        </w:rPr>
      </w:pPr>
    </w:p>
    <w:p w14:paraId="28339F2E" w14:textId="77777777" w:rsidR="00C31840" w:rsidRPr="001D49DF" w:rsidRDefault="007C5F9F">
      <w:pPr>
        <w:pStyle w:val="Tijeloteksta"/>
        <w:spacing w:before="0"/>
        <w:ind w:left="4552" w:right="7"/>
        <w:jc w:val="center"/>
        <w:rPr>
          <w:rFonts w:ascii="Arial" w:hAnsi="Arial" w:cs="Arial"/>
        </w:rPr>
      </w:pPr>
      <w:r w:rsidRPr="001D49DF">
        <w:rPr>
          <w:rFonts w:ascii="Arial" w:hAnsi="Arial" w:cs="Arial"/>
          <w:spacing w:val="-2"/>
        </w:rPr>
        <w:t>PREDSJEDNIK</w:t>
      </w:r>
    </w:p>
    <w:p w14:paraId="28339F2F" w14:textId="77777777" w:rsidR="00C31840" w:rsidRPr="001D49DF" w:rsidRDefault="007C5F9F">
      <w:pPr>
        <w:pStyle w:val="Tijeloteksta"/>
        <w:ind w:left="4552" w:right="6"/>
        <w:jc w:val="center"/>
        <w:rPr>
          <w:rFonts w:ascii="Arial" w:hAnsi="Arial" w:cs="Arial"/>
        </w:rPr>
      </w:pPr>
      <w:r w:rsidRPr="001D49DF">
        <w:rPr>
          <w:rFonts w:ascii="Arial" w:hAnsi="Arial" w:cs="Arial"/>
        </w:rPr>
        <w:t>GRADSKOG</w:t>
      </w:r>
      <w:r w:rsidRPr="001D49DF">
        <w:rPr>
          <w:rFonts w:ascii="Arial" w:hAnsi="Arial" w:cs="Arial"/>
          <w:spacing w:val="-7"/>
        </w:rPr>
        <w:t xml:space="preserve"> </w:t>
      </w:r>
      <w:r w:rsidRPr="001D49DF">
        <w:rPr>
          <w:rFonts w:ascii="Arial" w:hAnsi="Arial" w:cs="Arial"/>
          <w:spacing w:val="-2"/>
        </w:rPr>
        <w:t>VIJEĆA</w:t>
      </w:r>
    </w:p>
    <w:p w14:paraId="28339F30" w14:textId="77777777" w:rsidR="00C31840" w:rsidRPr="001D49DF" w:rsidRDefault="00C31840">
      <w:pPr>
        <w:pStyle w:val="Tijeloteksta"/>
        <w:spacing w:before="84"/>
        <w:rPr>
          <w:rFonts w:ascii="Arial" w:hAnsi="Arial" w:cs="Arial"/>
        </w:rPr>
      </w:pPr>
    </w:p>
    <w:p w14:paraId="25CC415F" w14:textId="2CC52F3C" w:rsidR="004930FA" w:rsidRPr="004930FA" w:rsidRDefault="00D47293" w:rsidP="004930FA">
      <w:pPr>
        <w:pStyle w:val="Naslov2"/>
        <w:ind w:left="4552"/>
      </w:pPr>
      <w:r w:rsidRPr="00D47293">
        <w:rPr>
          <w:rFonts w:ascii="Arial" w:hAnsi="Arial" w:cs="Arial"/>
          <w:b w:val="0"/>
          <w:bCs w:val="0"/>
        </w:rPr>
        <w:t>Josip Hajduk</w:t>
      </w:r>
      <w:r w:rsidR="004930FA">
        <w:rPr>
          <w:rFonts w:ascii="Arial" w:hAnsi="Arial" w:cs="Arial"/>
          <w:b w:val="0"/>
          <w:bCs w:val="0"/>
        </w:rPr>
        <w:t>,</w:t>
      </w:r>
      <w:r w:rsidR="004930FA" w:rsidRPr="004930FA">
        <w:rPr>
          <w:rFonts w:ascii="Arial" w:hAnsi="Arial" w:cs="Arial"/>
          <w:b w:val="0"/>
          <w:bCs w:val="0"/>
        </w:rPr>
        <w:t xml:space="preserve"> </w:t>
      </w:r>
      <w:r w:rsidR="004930FA" w:rsidRPr="004930FA">
        <w:rPr>
          <w:rFonts w:ascii="Arial" w:hAnsi="Arial" w:cs="Arial"/>
          <w:b w:val="0"/>
          <w:bCs w:val="0"/>
          <w:noProof/>
          <w:sz w:val="22"/>
          <w:szCs w:val="22"/>
        </w:rPr>
        <w:t>bacc. ing. aedif</w:t>
      </w:r>
      <w:bookmarkEnd w:id="0"/>
      <w:r w:rsidR="004930FA">
        <w:rPr>
          <w:rFonts w:ascii="Arial" w:hAnsi="Arial" w:cs="Arial"/>
          <w:b w:val="0"/>
          <w:bCs w:val="0"/>
          <w:noProof/>
          <w:sz w:val="22"/>
          <w:szCs w:val="22"/>
        </w:rPr>
        <w:t>.</w:t>
      </w:r>
    </w:p>
    <w:sectPr w:rsidR="004930FA" w:rsidRPr="004930FA">
      <w:headerReference w:type="default" r:id="rId8"/>
      <w:pgSz w:w="11910" w:h="16840"/>
      <w:pgMar w:top="960" w:right="1275" w:bottom="280" w:left="992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5548" w14:textId="77777777" w:rsidR="00F26295" w:rsidRDefault="00F26295">
      <w:r>
        <w:separator/>
      </w:r>
    </w:p>
  </w:endnote>
  <w:endnote w:type="continuationSeparator" w:id="0">
    <w:p w14:paraId="1FC32C34" w14:textId="77777777" w:rsidR="00F26295" w:rsidRDefault="00F2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1EAC" w14:textId="77777777" w:rsidR="00F26295" w:rsidRDefault="00F26295">
      <w:r>
        <w:separator/>
      </w:r>
    </w:p>
  </w:footnote>
  <w:footnote w:type="continuationSeparator" w:id="0">
    <w:p w14:paraId="51D0DA19" w14:textId="77777777" w:rsidR="00F26295" w:rsidRDefault="00F2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9F7C" w14:textId="77777777" w:rsidR="00C31840" w:rsidRDefault="007C5F9F">
    <w:pPr>
      <w:pStyle w:val="Tijeloteksta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8339F7D" wp14:editId="28339F7E">
              <wp:simplePos x="0" y="0"/>
              <wp:positionH relativeFrom="page">
                <wp:posOffset>3707003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39F7F" w14:textId="77777777" w:rsidR="00C31840" w:rsidRDefault="007C5F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39F7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9pt;margin-top:36.55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BLelG43wAAAAkBAAAP&#10;AAAAAAAAAAAAAAAAAOsDAABkcnMvZG93bnJldi54bWxQSwUGAAAAAAQABADzAAAA9wQAAAAA&#10;" filled="f" stroked="f">
              <v:textbox inset="0,0,0,0">
                <w:txbxContent>
                  <w:p w14:paraId="28339F7F" w14:textId="77777777" w:rsidR="00C31840" w:rsidRDefault="007C5F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85F04"/>
    <w:multiLevelType w:val="hybridMultilevel"/>
    <w:tmpl w:val="ED86BE32"/>
    <w:lvl w:ilvl="0" w:tplc="32007AFE">
      <w:start w:val="1"/>
      <w:numFmt w:val="decimal"/>
      <w:lvlText w:val="%1."/>
      <w:lvlJc w:val="left"/>
      <w:pPr>
        <w:ind w:left="113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DB28FB0">
      <w:numFmt w:val="bullet"/>
      <w:lvlText w:val="•"/>
      <w:lvlJc w:val="left"/>
      <w:pPr>
        <w:ind w:left="1989" w:hanging="425"/>
      </w:pPr>
      <w:rPr>
        <w:rFonts w:hint="default"/>
        <w:lang w:val="hr-HR" w:eastAsia="en-US" w:bidi="ar-SA"/>
      </w:rPr>
    </w:lvl>
    <w:lvl w:ilvl="2" w:tplc="CAE684BC">
      <w:numFmt w:val="bullet"/>
      <w:lvlText w:val="•"/>
      <w:lvlJc w:val="left"/>
      <w:pPr>
        <w:ind w:left="2839" w:hanging="425"/>
      </w:pPr>
      <w:rPr>
        <w:rFonts w:hint="default"/>
        <w:lang w:val="hr-HR" w:eastAsia="en-US" w:bidi="ar-SA"/>
      </w:rPr>
    </w:lvl>
    <w:lvl w:ilvl="3" w:tplc="96BAE24A">
      <w:numFmt w:val="bullet"/>
      <w:lvlText w:val="•"/>
      <w:lvlJc w:val="left"/>
      <w:pPr>
        <w:ind w:left="3689" w:hanging="425"/>
      </w:pPr>
      <w:rPr>
        <w:rFonts w:hint="default"/>
        <w:lang w:val="hr-HR" w:eastAsia="en-US" w:bidi="ar-SA"/>
      </w:rPr>
    </w:lvl>
    <w:lvl w:ilvl="4" w:tplc="ED24164E">
      <w:numFmt w:val="bullet"/>
      <w:lvlText w:val="•"/>
      <w:lvlJc w:val="left"/>
      <w:pPr>
        <w:ind w:left="4539" w:hanging="425"/>
      </w:pPr>
      <w:rPr>
        <w:rFonts w:hint="default"/>
        <w:lang w:val="hr-HR" w:eastAsia="en-US" w:bidi="ar-SA"/>
      </w:rPr>
    </w:lvl>
    <w:lvl w:ilvl="5" w:tplc="ED301374">
      <w:numFmt w:val="bullet"/>
      <w:lvlText w:val="•"/>
      <w:lvlJc w:val="left"/>
      <w:pPr>
        <w:ind w:left="5389" w:hanging="425"/>
      </w:pPr>
      <w:rPr>
        <w:rFonts w:hint="default"/>
        <w:lang w:val="hr-HR" w:eastAsia="en-US" w:bidi="ar-SA"/>
      </w:rPr>
    </w:lvl>
    <w:lvl w:ilvl="6" w:tplc="B46AD8B0">
      <w:numFmt w:val="bullet"/>
      <w:lvlText w:val="•"/>
      <w:lvlJc w:val="left"/>
      <w:pPr>
        <w:ind w:left="6239" w:hanging="425"/>
      </w:pPr>
      <w:rPr>
        <w:rFonts w:hint="default"/>
        <w:lang w:val="hr-HR" w:eastAsia="en-US" w:bidi="ar-SA"/>
      </w:rPr>
    </w:lvl>
    <w:lvl w:ilvl="7" w:tplc="7AC44438">
      <w:numFmt w:val="bullet"/>
      <w:lvlText w:val="•"/>
      <w:lvlJc w:val="left"/>
      <w:pPr>
        <w:ind w:left="7089" w:hanging="425"/>
      </w:pPr>
      <w:rPr>
        <w:rFonts w:hint="default"/>
        <w:lang w:val="hr-HR" w:eastAsia="en-US" w:bidi="ar-SA"/>
      </w:rPr>
    </w:lvl>
    <w:lvl w:ilvl="8" w:tplc="7C2E52AC">
      <w:numFmt w:val="bullet"/>
      <w:lvlText w:val="•"/>
      <w:lvlJc w:val="left"/>
      <w:pPr>
        <w:ind w:left="7939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1B705AFA"/>
    <w:multiLevelType w:val="hybridMultilevel"/>
    <w:tmpl w:val="DDDE160A"/>
    <w:lvl w:ilvl="0" w:tplc="D1986984">
      <w:start w:val="1"/>
      <w:numFmt w:val="decimal"/>
      <w:lvlText w:val="%1."/>
      <w:lvlJc w:val="left"/>
      <w:pPr>
        <w:ind w:left="99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9361B94">
      <w:numFmt w:val="bullet"/>
      <w:lvlText w:val="•"/>
      <w:lvlJc w:val="left"/>
      <w:pPr>
        <w:ind w:left="1863" w:hanging="284"/>
      </w:pPr>
      <w:rPr>
        <w:rFonts w:hint="default"/>
        <w:lang w:val="hr-HR" w:eastAsia="en-US" w:bidi="ar-SA"/>
      </w:rPr>
    </w:lvl>
    <w:lvl w:ilvl="2" w:tplc="565C8E9E">
      <w:numFmt w:val="bullet"/>
      <w:lvlText w:val="•"/>
      <w:lvlJc w:val="left"/>
      <w:pPr>
        <w:ind w:left="2727" w:hanging="284"/>
      </w:pPr>
      <w:rPr>
        <w:rFonts w:hint="default"/>
        <w:lang w:val="hr-HR" w:eastAsia="en-US" w:bidi="ar-SA"/>
      </w:rPr>
    </w:lvl>
    <w:lvl w:ilvl="3" w:tplc="A6E665EA">
      <w:numFmt w:val="bullet"/>
      <w:lvlText w:val="•"/>
      <w:lvlJc w:val="left"/>
      <w:pPr>
        <w:ind w:left="3591" w:hanging="284"/>
      </w:pPr>
      <w:rPr>
        <w:rFonts w:hint="default"/>
        <w:lang w:val="hr-HR" w:eastAsia="en-US" w:bidi="ar-SA"/>
      </w:rPr>
    </w:lvl>
    <w:lvl w:ilvl="4" w:tplc="5538ABD8">
      <w:numFmt w:val="bullet"/>
      <w:lvlText w:val="•"/>
      <w:lvlJc w:val="left"/>
      <w:pPr>
        <w:ind w:left="4455" w:hanging="284"/>
      </w:pPr>
      <w:rPr>
        <w:rFonts w:hint="default"/>
        <w:lang w:val="hr-HR" w:eastAsia="en-US" w:bidi="ar-SA"/>
      </w:rPr>
    </w:lvl>
    <w:lvl w:ilvl="5" w:tplc="2F3A1A04">
      <w:numFmt w:val="bullet"/>
      <w:lvlText w:val="•"/>
      <w:lvlJc w:val="left"/>
      <w:pPr>
        <w:ind w:left="5319" w:hanging="284"/>
      </w:pPr>
      <w:rPr>
        <w:rFonts w:hint="default"/>
        <w:lang w:val="hr-HR" w:eastAsia="en-US" w:bidi="ar-SA"/>
      </w:rPr>
    </w:lvl>
    <w:lvl w:ilvl="6" w:tplc="955EDC22">
      <w:numFmt w:val="bullet"/>
      <w:lvlText w:val="•"/>
      <w:lvlJc w:val="left"/>
      <w:pPr>
        <w:ind w:left="6183" w:hanging="284"/>
      </w:pPr>
      <w:rPr>
        <w:rFonts w:hint="default"/>
        <w:lang w:val="hr-HR" w:eastAsia="en-US" w:bidi="ar-SA"/>
      </w:rPr>
    </w:lvl>
    <w:lvl w:ilvl="7" w:tplc="B850731C">
      <w:numFmt w:val="bullet"/>
      <w:lvlText w:val="•"/>
      <w:lvlJc w:val="left"/>
      <w:pPr>
        <w:ind w:left="7047" w:hanging="284"/>
      </w:pPr>
      <w:rPr>
        <w:rFonts w:hint="default"/>
        <w:lang w:val="hr-HR" w:eastAsia="en-US" w:bidi="ar-SA"/>
      </w:rPr>
    </w:lvl>
    <w:lvl w:ilvl="8" w:tplc="8E6A168C">
      <w:numFmt w:val="bullet"/>
      <w:lvlText w:val="•"/>
      <w:lvlJc w:val="left"/>
      <w:pPr>
        <w:ind w:left="7911" w:hanging="284"/>
      </w:pPr>
      <w:rPr>
        <w:rFonts w:hint="default"/>
        <w:lang w:val="hr-HR" w:eastAsia="en-US" w:bidi="ar-SA"/>
      </w:rPr>
    </w:lvl>
  </w:abstractNum>
  <w:abstractNum w:abstractNumId="2" w15:restartNumberingAfterBreak="0">
    <w:nsid w:val="270527F1"/>
    <w:multiLevelType w:val="hybridMultilevel"/>
    <w:tmpl w:val="1F0C6E16"/>
    <w:lvl w:ilvl="0" w:tplc="C37867F0">
      <w:start w:val="3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3C43810">
      <w:numFmt w:val="bullet"/>
      <w:lvlText w:val="•"/>
      <w:lvlJc w:val="left"/>
      <w:pPr>
        <w:ind w:left="1593" w:hanging="284"/>
      </w:pPr>
      <w:rPr>
        <w:rFonts w:hint="default"/>
        <w:lang w:val="hr-HR" w:eastAsia="en-US" w:bidi="ar-SA"/>
      </w:rPr>
    </w:lvl>
    <w:lvl w:ilvl="2" w:tplc="2D08E960">
      <w:numFmt w:val="bullet"/>
      <w:lvlText w:val="•"/>
      <w:lvlJc w:val="left"/>
      <w:pPr>
        <w:ind w:left="2487" w:hanging="284"/>
      </w:pPr>
      <w:rPr>
        <w:rFonts w:hint="default"/>
        <w:lang w:val="hr-HR" w:eastAsia="en-US" w:bidi="ar-SA"/>
      </w:rPr>
    </w:lvl>
    <w:lvl w:ilvl="3" w:tplc="AF2A597E">
      <w:numFmt w:val="bullet"/>
      <w:lvlText w:val="•"/>
      <w:lvlJc w:val="left"/>
      <w:pPr>
        <w:ind w:left="3381" w:hanging="284"/>
      </w:pPr>
      <w:rPr>
        <w:rFonts w:hint="default"/>
        <w:lang w:val="hr-HR" w:eastAsia="en-US" w:bidi="ar-SA"/>
      </w:rPr>
    </w:lvl>
    <w:lvl w:ilvl="4" w:tplc="C052985A">
      <w:numFmt w:val="bullet"/>
      <w:lvlText w:val="•"/>
      <w:lvlJc w:val="left"/>
      <w:pPr>
        <w:ind w:left="4275" w:hanging="284"/>
      </w:pPr>
      <w:rPr>
        <w:rFonts w:hint="default"/>
        <w:lang w:val="hr-HR" w:eastAsia="en-US" w:bidi="ar-SA"/>
      </w:rPr>
    </w:lvl>
    <w:lvl w:ilvl="5" w:tplc="1C0A0CB4">
      <w:numFmt w:val="bullet"/>
      <w:lvlText w:val="•"/>
      <w:lvlJc w:val="left"/>
      <w:pPr>
        <w:ind w:left="5169" w:hanging="284"/>
      </w:pPr>
      <w:rPr>
        <w:rFonts w:hint="default"/>
        <w:lang w:val="hr-HR" w:eastAsia="en-US" w:bidi="ar-SA"/>
      </w:rPr>
    </w:lvl>
    <w:lvl w:ilvl="6" w:tplc="CA9A1CBC">
      <w:numFmt w:val="bullet"/>
      <w:lvlText w:val="•"/>
      <w:lvlJc w:val="left"/>
      <w:pPr>
        <w:ind w:left="6063" w:hanging="284"/>
      </w:pPr>
      <w:rPr>
        <w:rFonts w:hint="default"/>
        <w:lang w:val="hr-HR" w:eastAsia="en-US" w:bidi="ar-SA"/>
      </w:rPr>
    </w:lvl>
    <w:lvl w:ilvl="7" w:tplc="AA38BAD8">
      <w:numFmt w:val="bullet"/>
      <w:lvlText w:val="•"/>
      <w:lvlJc w:val="left"/>
      <w:pPr>
        <w:ind w:left="6957" w:hanging="284"/>
      </w:pPr>
      <w:rPr>
        <w:rFonts w:hint="default"/>
        <w:lang w:val="hr-HR" w:eastAsia="en-US" w:bidi="ar-SA"/>
      </w:rPr>
    </w:lvl>
    <w:lvl w:ilvl="8" w:tplc="6764D360">
      <w:numFmt w:val="bullet"/>
      <w:lvlText w:val="•"/>
      <w:lvlJc w:val="left"/>
      <w:pPr>
        <w:ind w:left="7851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5F626D67"/>
    <w:multiLevelType w:val="hybridMultilevel"/>
    <w:tmpl w:val="365E090A"/>
    <w:lvl w:ilvl="0" w:tplc="3C8055E0">
      <w:start w:val="1"/>
      <w:numFmt w:val="upperRoman"/>
      <w:lvlText w:val="%1."/>
      <w:lvlJc w:val="left"/>
      <w:pPr>
        <w:ind w:left="990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C963262">
      <w:numFmt w:val="bullet"/>
      <w:lvlText w:val="•"/>
      <w:lvlJc w:val="left"/>
      <w:pPr>
        <w:ind w:left="1863" w:hanging="567"/>
      </w:pPr>
      <w:rPr>
        <w:rFonts w:hint="default"/>
        <w:lang w:val="hr-HR" w:eastAsia="en-US" w:bidi="ar-SA"/>
      </w:rPr>
    </w:lvl>
    <w:lvl w:ilvl="2" w:tplc="4164F5F2">
      <w:numFmt w:val="bullet"/>
      <w:lvlText w:val="•"/>
      <w:lvlJc w:val="left"/>
      <w:pPr>
        <w:ind w:left="2727" w:hanging="567"/>
      </w:pPr>
      <w:rPr>
        <w:rFonts w:hint="default"/>
        <w:lang w:val="hr-HR" w:eastAsia="en-US" w:bidi="ar-SA"/>
      </w:rPr>
    </w:lvl>
    <w:lvl w:ilvl="3" w:tplc="CAE2E24E">
      <w:numFmt w:val="bullet"/>
      <w:lvlText w:val="•"/>
      <w:lvlJc w:val="left"/>
      <w:pPr>
        <w:ind w:left="3591" w:hanging="567"/>
      </w:pPr>
      <w:rPr>
        <w:rFonts w:hint="default"/>
        <w:lang w:val="hr-HR" w:eastAsia="en-US" w:bidi="ar-SA"/>
      </w:rPr>
    </w:lvl>
    <w:lvl w:ilvl="4" w:tplc="834EA94A">
      <w:numFmt w:val="bullet"/>
      <w:lvlText w:val="•"/>
      <w:lvlJc w:val="left"/>
      <w:pPr>
        <w:ind w:left="4455" w:hanging="567"/>
      </w:pPr>
      <w:rPr>
        <w:rFonts w:hint="default"/>
        <w:lang w:val="hr-HR" w:eastAsia="en-US" w:bidi="ar-SA"/>
      </w:rPr>
    </w:lvl>
    <w:lvl w:ilvl="5" w:tplc="2D1034C6">
      <w:numFmt w:val="bullet"/>
      <w:lvlText w:val="•"/>
      <w:lvlJc w:val="left"/>
      <w:pPr>
        <w:ind w:left="5319" w:hanging="567"/>
      </w:pPr>
      <w:rPr>
        <w:rFonts w:hint="default"/>
        <w:lang w:val="hr-HR" w:eastAsia="en-US" w:bidi="ar-SA"/>
      </w:rPr>
    </w:lvl>
    <w:lvl w:ilvl="6" w:tplc="EA2AE458">
      <w:numFmt w:val="bullet"/>
      <w:lvlText w:val="•"/>
      <w:lvlJc w:val="left"/>
      <w:pPr>
        <w:ind w:left="6183" w:hanging="567"/>
      </w:pPr>
      <w:rPr>
        <w:rFonts w:hint="default"/>
        <w:lang w:val="hr-HR" w:eastAsia="en-US" w:bidi="ar-SA"/>
      </w:rPr>
    </w:lvl>
    <w:lvl w:ilvl="7" w:tplc="8CC01130">
      <w:numFmt w:val="bullet"/>
      <w:lvlText w:val="•"/>
      <w:lvlJc w:val="left"/>
      <w:pPr>
        <w:ind w:left="7047" w:hanging="567"/>
      </w:pPr>
      <w:rPr>
        <w:rFonts w:hint="default"/>
        <w:lang w:val="hr-HR" w:eastAsia="en-US" w:bidi="ar-SA"/>
      </w:rPr>
    </w:lvl>
    <w:lvl w:ilvl="8" w:tplc="9D5AFBD8">
      <w:numFmt w:val="bullet"/>
      <w:lvlText w:val="•"/>
      <w:lvlJc w:val="left"/>
      <w:pPr>
        <w:ind w:left="7911" w:hanging="567"/>
      </w:pPr>
      <w:rPr>
        <w:rFonts w:hint="default"/>
        <w:lang w:val="hr-HR" w:eastAsia="en-US" w:bidi="ar-SA"/>
      </w:rPr>
    </w:lvl>
  </w:abstractNum>
  <w:abstractNum w:abstractNumId="4" w15:restartNumberingAfterBreak="0">
    <w:nsid w:val="6E2A1EA1"/>
    <w:multiLevelType w:val="hybridMultilevel"/>
    <w:tmpl w:val="63D09FDE"/>
    <w:lvl w:ilvl="0" w:tplc="B7C6BE92">
      <w:start w:val="1"/>
      <w:numFmt w:val="decimal"/>
      <w:lvlText w:val="%1.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488E0B0">
      <w:numFmt w:val="bullet"/>
      <w:lvlText w:val="•"/>
      <w:lvlJc w:val="left"/>
      <w:pPr>
        <w:ind w:left="1593" w:hanging="284"/>
      </w:pPr>
      <w:rPr>
        <w:rFonts w:hint="default"/>
        <w:lang w:val="hr-HR" w:eastAsia="en-US" w:bidi="ar-SA"/>
      </w:rPr>
    </w:lvl>
    <w:lvl w:ilvl="2" w:tplc="85D856CC">
      <w:numFmt w:val="bullet"/>
      <w:lvlText w:val="•"/>
      <w:lvlJc w:val="left"/>
      <w:pPr>
        <w:ind w:left="2487" w:hanging="284"/>
      </w:pPr>
      <w:rPr>
        <w:rFonts w:hint="default"/>
        <w:lang w:val="hr-HR" w:eastAsia="en-US" w:bidi="ar-SA"/>
      </w:rPr>
    </w:lvl>
    <w:lvl w:ilvl="3" w:tplc="26747C4A">
      <w:numFmt w:val="bullet"/>
      <w:lvlText w:val="•"/>
      <w:lvlJc w:val="left"/>
      <w:pPr>
        <w:ind w:left="3381" w:hanging="284"/>
      </w:pPr>
      <w:rPr>
        <w:rFonts w:hint="default"/>
        <w:lang w:val="hr-HR" w:eastAsia="en-US" w:bidi="ar-SA"/>
      </w:rPr>
    </w:lvl>
    <w:lvl w:ilvl="4" w:tplc="970E9A04">
      <w:numFmt w:val="bullet"/>
      <w:lvlText w:val="•"/>
      <w:lvlJc w:val="left"/>
      <w:pPr>
        <w:ind w:left="4275" w:hanging="284"/>
      </w:pPr>
      <w:rPr>
        <w:rFonts w:hint="default"/>
        <w:lang w:val="hr-HR" w:eastAsia="en-US" w:bidi="ar-SA"/>
      </w:rPr>
    </w:lvl>
    <w:lvl w:ilvl="5" w:tplc="F670BEB0">
      <w:numFmt w:val="bullet"/>
      <w:lvlText w:val="•"/>
      <w:lvlJc w:val="left"/>
      <w:pPr>
        <w:ind w:left="5169" w:hanging="284"/>
      </w:pPr>
      <w:rPr>
        <w:rFonts w:hint="default"/>
        <w:lang w:val="hr-HR" w:eastAsia="en-US" w:bidi="ar-SA"/>
      </w:rPr>
    </w:lvl>
    <w:lvl w:ilvl="6" w:tplc="10E4807E">
      <w:numFmt w:val="bullet"/>
      <w:lvlText w:val="•"/>
      <w:lvlJc w:val="left"/>
      <w:pPr>
        <w:ind w:left="6063" w:hanging="284"/>
      </w:pPr>
      <w:rPr>
        <w:rFonts w:hint="default"/>
        <w:lang w:val="hr-HR" w:eastAsia="en-US" w:bidi="ar-SA"/>
      </w:rPr>
    </w:lvl>
    <w:lvl w:ilvl="7" w:tplc="ED1ABD6C">
      <w:numFmt w:val="bullet"/>
      <w:lvlText w:val="•"/>
      <w:lvlJc w:val="left"/>
      <w:pPr>
        <w:ind w:left="6957" w:hanging="284"/>
      </w:pPr>
      <w:rPr>
        <w:rFonts w:hint="default"/>
        <w:lang w:val="hr-HR" w:eastAsia="en-US" w:bidi="ar-SA"/>
      </w:rPr>
    </w:lvl>
    <w:lvl w:ilvl="8" w:tplc="79CC1418">
      <w:numFmt w:val="bullet"/>
      <w:lvlText w:val="•"/>
      <w:lvlJc w:val="left"/>
      <w:pPr>
        <w:ind w:left="7851" w:hanging="284"/>
      </w:pPr>
      <w:rPr>
        <w:rFonts w:hint="default"/>
        <w:lang w:val="hr-HR" w:eastAsia="en-US" w:bidi="ar-SA"/>
      </w:rPr>
    </w:lvl>
  </w:abstractNum>
  <w:num w:numId="1" w16cid:durableId="1456751659">
    <w:abstractNumId w:val="3"/>
  </w:num>
  <w:num w:numId="2" w16cid:durableId="45297976">
    <w:abstractNumId w:val="2"/>
  </w:num>
  <w:num w:numId="3" w16cid:durableId="369571663">
    <w:abstractNumId w:val="4"/>
  </w:num>
  <w:num w:numId="4" w16cid:durableId="744960520">
    <w:abstractNumId w:val="0"/>
  </w:num>
  <w:num w:numId="5" w16cid:durableId="146581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40"/>
    <w:rsid w:val="00015451"/>
    <w:rsid w:val="00117330"/>
    <w:rsid w:val="001D14EB"/>
    <w:rsid w:val="001D49DF"/>
    <w:rsid w:val="001E70A5"/>
    <w:rsid w:val="002C5F2E"/>
    <w:rsid w:val="00337EFE"/>
    <w:rsid w:val="003436CD"/>
    <w:rsid w:val="00454E1B"/>
    <w:rsid w:val="004930FA"/>
    <w:rsid w:val="006731A5"/>
    <w:rsid w:val="006F0BB3"/>
    <w:rsid w:val="0079575B"/>
    <w:rsid w:val="007C5F9F"/>
    <w:rsid w:val="007E122A"/>
    <w:rsid w:val="00906B84"/>
    <w:rsid w:val="00933041"/>
    <w:rsid w:val="00B208BC"/>
    <w:rsid w:val="00C31840"/>
    <w:rsid w:val="00C52A6B"/>
    <w:rsid w:val="00D47293"/>
    <w:rsid w:val="00D61FC4"/>
    <w:rsid w:val="00D720C1"/>
    <w:rsid w:val="00F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9EE1"/>
  <w15:docId w15:val="{27054715-80DF-4598-AFF2-177F8EC4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990" w:hanging="566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282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41"/>
      <w:ind w:left="990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Andrejana Šantek</dc:creator>
  <cp:lastModifiedBy>Martina Loborec</cp:lastModifiedBy>
  <cp:revision>14</cp:revision>
  <cp:lastPrinted>2025-10-22T07:32:00Z</cp:lastPrinted>
  <dcterms:created xsi:type="dcterms:W3CDTF">2025-10-07T08:12:00Z</dcterms:created>
  <dcterms:modified xsi:type="dcterms:W3CDTF">2025-10-22T07:32:00Z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2021</vt:lpwstr>
  </property>
</Properties>
</file>