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596B" w14:textId="77777777" w:rsidR="0051232D" w:rsidRPr="00005B41" w:rsidRDefault="00000000">
      <w:pPr>
        <w:pStyle w:val="BodyText"/>
        <w:ind w:left="1964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noProof/>
          <w:sz w:val="22"/>
          <w:szCs w:val="22"/>
        </w:rPr>
        <w:drawing>
          <wp:inline distT="0" distB="0" distL="0" distR="0" wp14:anchorId="0D4F4547" wp14:editId="352159CF">
            <wp:extent cx="452631" cy="5545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31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57F04" w14:textId="77777777" w:rsid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REPUBLIKA HRVATSKA ISTARSKA ŽUPANIJA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7EA619A9" w14:textId="3E222A81" w:rsidR="0051232D" w:rsidRPr="00005B41" w:rsidRDefault="00000000">
      <w:pPr>
        <w:pStyle w:val="Heading1"/>
        <w:spacing w:before="80" w:line="276" w:lineRule="auto"/>
        <w:ind w:left="578" w:right="5290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OPĆINA</w:t>
      </w:r>
      <w:r w:rsidRPr="00005B41">
        <w:rPr>
          <w:rFonts w:ascii="Garamond" w:hAnsi="Garamond"/>
          <w:spacing w:val="-15"/>
          <w:sz w:val="22"/>
          <w:szCs w:val="22"/>
        </w:rPr>
        <w:t xml:space="preserve"> </w:t>
      </w:r>
      <w:r w:rsidR="00005B41" w:rsidRPr="00005B41">
        <w:rPr>
          <w:rFonts w:ascii="Garamond" w:hAnsi="Garamond"/>
          <w:sz w:val="22"/>
          <w:szCs w:val="22"/>
        </w:rPr>
        <w:t>TINJAN</w:t>
      </w:r>
    </w:p>
    <w:p w14:paraId="6A597461" w14:textId="77777777" w:rsidR="00005B41" w:rsidRPr="00005B41" w:rsidRDefault="00000000">
      <w:pPr>
        <w:spacing w:before="1" w:line="256" w:lineRule="auto"/>
        <w:ind w:left="141" w:right="5712" w:firstLine="1255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15"/>
        </w:rPr>
        <w:t xml:space="preserve"> </w:t>
      </w:r>
      <w:r w:rsidRPr="00005B41">
        <w:rPr>
          <w:rFonts w:ascii="Garamond" w:hAnsi="Garamond"/>
          <w:b/>
        </w:rPr>
        <w:t xml:space="preserve">načelnik </w:t>
      </w:r>
    </w:p>
    <w:p w14:paraId="32994CC0" w14:textId="77777777" w:rsidR="00005B41" w:rsidRDefault="00005B41" w:rsidP="00005B41">
      <w:pPr>
        <w:rPr>
          <w:rFonts w:ascii="Garamond" w:hAnsi="Garamond"/>
        </w:rPr>
      </w:pPr>
    </w:p>
    <w:p w14:paraId="43F24AC2" w14:textId="1E5B6F46" w:rsid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KLASA: </w:t>
      </w:r>
      <w:r w:rsidR="005964C6">
        <w:rPr>
          <w:rFonts w:ascii="Garamond" w:hAnsi="Garamond"/>
        </w:rPr>
        <w:t>363-01/24-01/6</w:t>
      </w:r>
      <w:r w:rsidRPr="00005B41">
        <w:rPr>
          <w:rFonts w:ascii="Garamond" w:hAnsi="Garamond"/>
        </w:rPr>
        <w:t xml:space="preserve"> </w:t>
      </w:r>
    </w:p>
    <w:p w14:paraId="453366A6" w14:textId="0D8CF508" w:rsidR="0051232D" w:rsidRPr="00005B41" w:rsidRDefault="00000000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>URBROJ: 2163-3</w:t>
      </w:r>
      <w:r w:rsidR="00005B41" w:rsidRPr="00005B41">
        <w:rPr>
          <w:rFonts w:ascii="Garamond" w:hAnsi="Garamond"/>
        </w:rPr>
        <w:t>7</w:t>
      </w:r>
      <w:r w:rsidRPr="00005B41">
        <w:rPr>
          <w:rFonts w:ascii="Garamond" w:hAnsi="Garamond"/>
        </w:rPr>
        <w:t>-0</w:t>
      </w:r>
      <w:r w:rsidR="00005B41" w:rsidRPr="00005B41">
        <w:rPr>
          <w:rFonts w:ascii="Garamond" w:hAnsi="Garamond"/>
        </w:rPr>
        <w:t>1/01-2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-</w:t>
      </w:r>
      <w:r w:rsidR="005964C6">
        <w:rPr>
          <w:rFonts w:ascii="Garamond" w:hAnsi="Garamond"/>
        </w:rPr>
        <w:t>3</w:t>
      </w:r>
    </w:p>
    <w:p w14:paraId="5FF5CAB1" w14:textId="27CADC06" w:rsidR="0051232D" w:rsidRPr="00005B41" w:rsidRDefault="00005B41" w:rsidP="00005B41">
      <w:pPr>
        <w:rPr>
          <w:rFonts w:ascii="Garamond" w:hAnsi="Garamond"/>
        </w:rPr>
      </w:pPr>
      <w:r w:rsidRPr="00005B41">
        <w:rPr>
          <w:rFonts w:ascii="Garamond" w:hAnsi="Garamond"/>
        </w:rPr>
        <w:t xml:space="preserve">Tinjan, </w:t>
      </w:r>
      <w:r w:rsidR="00202978">
        <w:rPr>
          <w:rFonts w:ascii="Garamond" w:hAnsi="Garamond"/>
        </w:rPr>
        <w:t>0</w:t>
      </w:r>
      <w:r w:rsidR="005964C6">
        <w:rPr>
          <w:rFonts w:ascii="Garamond" w:hAnsi="Garamond"/>
        </w:rPr>
        <w:t>3</w:t>
      </w:r>
      <w:r w:rsidRPr="00005B41">
        <w:rPr>
          <w:rFonts w:ascii="Garamond" w:hAnsi="Garamond"/>
        </w:rPr>
        <w:t>.</w:t>
      </w:r>
      <w:r w:rsidR="005964C6">
        <w:rPr>
          <w:rFonts w:ascii="Garamond" w:hAnsi="Garamond"/>
        </w:rPr>
        <w:t>03</w:t>
      </w:r>
      <w:r w:rsidRPr="00005B41">
        <w:rPr>
          <w:rFonts w:ascii="Garamond" w:hAnsi="Garamond"/>
        </w:rPr>
        <w:t>.202</w:t>
      </w:r>
      <w:r w:rsidR="005964C6">
        <w:rPr>
          <w:rFonts w:ascii="Garamond" w:hAnsi="Garamond"/>
        </w:rPr>
        <w:t>6</w:t>
      </w:r>
      <w:r w:rsidRPr="00005B41">
        <w:rPr>
          <w:rFonts w:ascii="Garamond" w:hAnsi="Garamond"/>
        </w:rPr>
        <w:t>.</w:t>
      </w:r>
      <w:r>
        <w:rPr>
          <w:rFonts w:ascii="Garamond" w:hAnsi="Garamond"/>
        </w:rPr>
        <w:t>godine</w:t>
      </w:r>
    </w:p>
    <w:p w14:paraId="736DC0B7" w14:textId="77777777" w:rsidR="0051232D" w:rsidRPr="00005B41" w:rsidRDefault="0051232D">
      <w:pPr>
        <w:pStyle w:val="BodyText"/>
        <w:spacing w:before="240"/>
        <w:ind w:left="0"/>
        <w:rPr>
          <w:rFonts w:ascii="Garamond" w:hAnsi="Garamond"/>
          <w:sz w:val="22"/>
          <w:szCs w:val="22"/>
        </w:rPr>
      </w:pPr>
    </w:p>
    <w:p w14:paraId="0CE3EF52" w14:textId="77777777" w:rsidR="00005B41" w:rsidRDefault="00000000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pacing w:val="40"/>
          <w:sz w:val="22"/>
          <w:szCs w:val="22"/>
        </w:rPr>
      </w:pPr>
      <w:r w:rsidRPr="00005B41">
        <w:rPr>
          <w:rFonts w:ascii="Garamond" w:hAnsi="Garamond"/>
          <w:spacing w:val="-2"/>
          <w:sz w:val="22"/>
          <w:szCs w:val="22"/>
        </w:rPr>
        <w:t>Predmet:</w:t>
      </w:r>
      <w:r w:rsidRPr="00005B41">
        <w:rPr>
          <w:rFonts w:ascii="Garamond" w:hAnsi="Garamond"/>
          <w:sz w:val="22"/>
          <w:szCs w:val="22"/>
        </w:rPr>
        <w:tab/>
        <w:t>Poziv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javnošću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Nacrtu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</w:p>
    <w:p w14:paraId="54871335" w14:textId="2B6816DB" w:rsidR="0051232D" w:rsidRPr="00005B41" w:rsidRDefault="00005B41">
      <w:pPr>
        <w:pStyle w:val="Heading1"/>
        <w:tabs>
          <w:tab w:val="left" w:pos="1557"/>
        </w:tabs>
        <w:ind w:left="1557" w:right="138" w:hanging="1416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40"/>
          <w:sz w:val="22"/>
          <w:szCs w:val="22"/>
        </w:rPr>
        <w:t xml:space="preserve">               </w:t>
      </w:r>
      <w:r w:rsidRPr="00005B41">
        <w:rPr>
          <w:rFonts w:ascii="Garamond" w:hAnsi="Garamond"/>
          <w:sz w:val="22"/>
          <w:szCs w:val="22"/>
        </w:rPr>
        <w:t>Odluke</w:t>
      </w:r>
      <w:r w:rsidRPr="00005B41">
        <w:rPr>
          <w:rFonts w:ascii="Garamond" w:hAnsi="Garamond"/>
          <w:spacing w:val="40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o</w:t>
      </w:r>
      <w:r w:rsidR="00E123C2">
        <w:rPr>
          <w:rFonts w:ascii="Garamond" w:hAnsi="Garamond"/>
          <w:sz w:val="22"/>
          <w:szCs w:val="22"/>
        </w:rPr>
        <w:t xml:space="preserve"> izmjeni i dopuni Odluke o </w:t>
      </w:r>
      <w:r w:rsidR="005964C6">
        <w:rPr>
          <w:rFonts w:ascii="Garamond" w:hAnsi="Garamond"/>
          <w:sz w:val="22"/>
          <w:szCs w:val="22"/>
        </w:rPr>
        <w:t>komunalnom redu</w:t>
      </w:r>
    </w:p>
    <w:p w14:paraId="5CF8B34A" w14:textId="77777777" w:rsidR="0051232D" w:rsidRPr="00005B41" w:rsidRDefault="0051232D">
      <w:pPr>
        <w:pStyle w:val="BodyText"/>
        <w:spacing w:before="241"/>
        <w:ind w:left="0"/>
        <w:rPr>
          <w:rFonts w:ascii="Garamond" w:hAnsi="Garamond"/>
          <w:b/>
          <w:sz w:val="22"/>
          <w:szCs w:val="22"/>
        </w:rPr>
      </w:pPr>
    </w:p>
    <w:p w14:paraId="4C031252" w14:textId="2CE8C106" w:rsidR="0051232D" w:rsidRPr="00005B41" w:rsidRDefault="00000000">
      <w:pPr>
        <w:pStyle w:val="BodyText"/>
        <w:ind w:right="141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Na temelju članka 11. stavka 2. Zakona o pravu na pristup informacijama (“Narodne novine“, broj 25/13, 85/15, 69/22) i članka </w:t>
      </w:r>
      <w:r w:rsidR="00005B41" w:rsidRPr="00005B41">
        <w:rPr>
          <w:rFonts w:ascii="Garamond" w:hAnsi="Garamond"/>
          <w:sz w:val="22"/>
          <w:szCs w:val="22"/>
        </w:rPr>
        <w:t>33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="00005B41" w:rsidRPr="00005B41">
        <w:rPr>
          <w:rFonts w:ascii="Garamond" w:hAnsi="Garamond"/>
          <w:sz w:val="22"/>
          <w:szCs w:val="22"/>
        </w:rPr>
        <w:t>Statuta Općine Tinjan (''Službene novine Općine Tinjan'' 04/17-pročišćeni tekst, 3/20, 3/21, 2/22)</w:t>
      </w:r>
      <w:r w:rsidRPr="00005B41">
        <w:rPr>
          <w:rFonts w:ascii="Garamond" w:hAnsi="Garamond"/>
          <w:sz w:val="22"/>
          <w:szCs w:val="22"/>
        </w:rPr>
        <w:t xml:space="preserve"> Općinski načelnik Općine</w:t>
      </w:r>
      <w:r w:rsidR="00005B41" w:rsidRPr="00005B41">
        <w:rPr>
          <w:rFonts w:ascii="Garamond" w:hAnsi="Garamond"/>
          <w:sz w:val="22"/>
          <w:szCs w:val="22"/>
        </w:rPr>
        <w:t xml:space="preserve"> Tinjan</w:t>
      </w:r>
      <w:r w:rsidRPr="00005B41">
        <w:rPr>
          <w:rFonts w:ascii="Garamond" w:hAnsi="Garamond"/>
          <w:sz w:val="22"/>
          <w:szCs w:val="22"/>
        </w:rPr>
        <w:t xml:space="preserve"> upućuje Javni poziv na savjetovanje sa zainteresiranom javnošću u postupku donošenja Odluke </w:t>
      </w:r>
      <w:r w:rsidR="00E123C2" w:rsidRPr="00E123C2">
        <w:rPr>
          <w:rFonts w:ascii="Garamond" w:hAnsi="Garamond"/>
          <w:sz w:val="22"/>
          <w:szCs w:val="22"/>
        </w:rPr>
        <w:t xml:space="preserve">o izmjeni i dopuni </w:t>
      </w:r>
      <w:r w:rsidR="005964C6">
        <w:rPr>
          <w:rFonts w:ascii="Garamond" w:hAnsi="Garamond"/>
          <w:sz w:val="22"/>
          <w:szCs w:val="22"/>
        </w:rPr>
        <w:t>odluke o komunalnom redu.</w:t>
      </w:r>
    </w:p>
    <w:p w14:paraId="2CE2B7F8" w14:textId="77777777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Ovim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putem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poziva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se</w:t>
      </w:r>
      <w:r w:rsidRPr="00005B41">
        <w:rPr>
          <w:rFonts w:ascii="Garamond" w:hAnsi="Garamond"/>
          <w:spacing w:val="63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zainteresirana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javnost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da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dostavi</w:t>
      </w:r>
      <w:r w:rsidRPr="00005B41">
        <w:rPr>
          <w:rFonts w:ascii="Garamond" w:hAnsi="Garamond"/>
          <w:spacing w:val="65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svoje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prijedloge</w:t>
      </w:r>
      <w:r w:rsidRPr="00005B41">
        <w:rPr>
          <w:rFonts w:ascii="Garamond" w:hAnsi="Garamond"/>
          <w:spacing w:val="6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64"/>
          <w:sz w:val="22"/>
          <w:szCs w:val="22"/>
        </w:rPr>
        <w:t xml:space="preserve"> </w:t>
      </w:r>
      <w:r w:rsidRPr="00005B41">
        <w:rPr>
          <w:rFonts w:ascii="Garamond" w:hAnsi="Garamond"/>
          <w:spacing w:val="-5"/>
          <w:sz w:val="22"/>
          <w:szCs w:val="22"/>
        </w:rPr>
        <w:t>na</w:t>
      </w:r>
    </w:p>
    <w:p w14:paraId="10B87951" w14:textId="77777777" w:rsidR="0051232D" w:rsidRPr="00005B41" w:rsidRDefault="00000000">
      <w:pPr>
        <w:pStyle w:val="BodyText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nacrt</w:t>
      </w:r>
      <w:r w:rsidRPr="00005B41">
        <w:rPr>
          <w:rFonts w:ascii="Garamond" w:hAnsi="Garamond"/>
          <w:spacing w:val="-5"/>
          <w:sz w:val="22"/>
          <w:szCs w:val="22"/>
        </w:rPr>
        <w:t xml:space="preserve"> </w:t>
      </w:r>
      <w:r w:rsidRPr="00005B41">
        <w:rPr>
          <w:rFonts w:ascii="Garamond" w:hAnsi="Garamond"/>
          <w:spacing w:val="-2"/>
          <w:sz w:val="22"/>
          <w:szCs w:val="22"/>
        </w:rPr>
        <w:t>Odluke.</w:t>
      </w:r>
    </w:p>
    <w:p w14:paraId="1012D233" w14:textId="1F8118D3" w:rsidR="0051232D" w:rsidRPr="00005B41" w:rsidRDefault="00000000">
      <w:pPr>
        <w:pStyle w:val="BodyText"/>
        <w:spacing w:before="120"/>
        <w:ind w:right="139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Prijedlozi i mišljenja mogu se dostaviti na popunjenom obrascu koji se daje u prilogu ovom Javnom pozivu i poslati na adresu elektroničke pošte </w:t>
      </w:r>
      <w:hyperlink r:id="rId8" w:history="1">
        <w:r w:rsidR="00005B41" w:rsidRPr="00005B41">
          <w:rPr>
            <w:rStyle w:val="Hyperlink"/>
            <w:rFonts w:ascii="Garamond" w:hAnsi="Garamond"/>
            <w:sz w:val="22"/>
            <w:szCs w:val="22"/>
          </w:rPr>
          <w:t>opcina@tinjan.hr</w:t>
        </w:r>
      </w:hyperlink>
      <w:r w:rsidRPr="00005B41">
        <w:rPr>
          <w:rFonts w:ascii="Garamond" w:hAnsi="Garamond"/>
          <w:sz w:val="22"/>
          <w:szCs w:val="22"/>
        </w:rPr>
        <w:t xml:space="preserve">, osobno ili putem pošte na adresu: Općina </w:t>
      </w:r>
      <w:r w:rsidR="00005B41" w:rsidRPr="00005B41">
        <w:rPr>
          <w:rFonts w:ascii="Garamond" w:hAnsi="Garamond"/>
          <w:sz w:val="22"/>
          <w:szCs w:val="22"/>
        </w:rPr>
        <w:t>Tinjan, Tinjan 20, 52444 Tinjan</w:t>
      </w:r>
      <w:r w:rsidRPr="00005B41">
        <w:rPr>
          <w:rFonts w:ascii="Garamond" w:hAnsi="Garamond"/>
          <w:sz w:val="22"/>
          <w:szCs w:val="22"/>
        </w:rPr>
        <w:t>.</w:t>
      </w:r>
    </w:p>
    <w:p w14:paraId="3D16A3BA" w14:textId="2A339E1E" w:rsidR="0051232D" w:rsidRPr="00005B41" w:rsidRDefault="00000000">
      <w:pPr>
        <w:pStyle w:val="BodyText"/>
        <w:spacing w:before="120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Savjetovanje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trajati od</w:t>
      </w:r>
      <w:r w:rsidRPr="00005B41">
        <w:rPr>
          <w:rFonts w:ascii="Garamond" w:hAnsi="Garamond"/>
          <w:spacing w:val="2"/>
          <w:sz w:val="22"/>
          <w:szCs w:val="22"/>
        </w:rPr>
        <w:t xml:space="preserve"> </w:t>
      </w:r>
      <w:r w:rsidR="00AC3F4D">
        <w:rPr>
          <w:rFonts w:ascii="Garamond" w:hAnsi="Garamond"/>
          <w:sz w:val="22"/>
          <w:szCs w:val="22"/>
        </w:rPr>
        <w:t>0</w:t>
      </w:r>
      <w:r w:rsidR="00B26518">
        <w:rPr>
          <w:rFonts w:ascii="Garamond" w:hAnsi="Garamond"/>
          <w:sz w:val="22"/>
          <w:szCs w:val="22"/>
        </w:rPr>
        <w:t>9</w:t>
      </w:r>
      <w:r w:rsidR="00AC3F4D">
        <w:rPr>
          <w:rFonts w:ascii="Garamond" w:hAnsi="Garamond"/>
          <w:sz w:val="22"/>
          <w:szCs w:val="22"/>
        </w:rPr>
        <w:t>.03</w:t>
      </w:r>
      <w:r w:rsidRPr="00005B41">
        <w:rPr>
          <w:rFonts w:ascii="Garamond" w:hAnsi="Garamond"/>
          <w:sz w:val="22"/>
          <w:szCs w:val="22"/>
        </w:rPr>
        <w:t>.202</w:t>
      </w:r>
      <w:r w:rsidR="005964C6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>.</w:t>
      </w:r>
      <w:r w:rsidRPr="00005B41">
        <w:rPr>
          <w:rFonts w:ascii="Garamond" w:hAnsi="Garamond"/>
          <w:spacing w:val="-1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 xml:space="preserve">do </w:t>
      </w:r>
      <w:r w:rsidR="00AC3F4D">
        <w:rPr>
          <w:rFonts w:ascii="Garamond" w:hAnsi="Garamond"/>
          <w:sz w:val="22"/>
          <w:szCs w:val="22"/>
        </w:rPr>
        <w:t>1</w:t>
      </w:r>
      <w:r w:rsidR="005964C6">
        <w:rPr>
          <w:rFonts w:ascii="Garamond" w:hAnsi="Garamond"/>
          <w:sz w:val="22"/>
          <w:szCs w:val="22"/>
        </w:rPr>
        <w:t>8</w:t>
      </w:r>
      <w:r w:rsidRPr="00005B41">
        <w:rPr>
          <w:rFonts w:ascii="Garamond" w:hAnsi="Garamond"/>
          <w:sz w:val="22"/>
          <w:szCs w:val="22"/>
        </w:rPr>
        <w:t>.</w:t>
      </w:r>
      <w:r w:rsidR="00AC3F4D">
        <w:rPr>
          <w:rFonts w:ascii="Garamond" w:hAnsi="Garamond"/>
          <w:sz w:val="22"/>
          <w:szCs w:val="22"/>
        </w:rPr>
        <w:t>03</w:t>
      </w:r>
      <w:r w:rsidRPr="00005B41">
        <w:rPr>
          <w:rFonts w:ascii="Garamond" w:hAnsi="Garamond"/>
          <w:sz w:val="22"/>
          <w:szCs w:val="22"/>
        </w:rPr>
        <w:t>.202</w:t>
      </w:r>
      <w:r w:rsidR="00AC3F4D">
        <w:rPr>
          <w:rFonts w:ascii="Garamond" w:hAnsi="Garamond"/>
          <w:sz w:val="22"/>
          <w:szCs w:val="22"/>
        </w:rPr>
        <w:t>6</w:t>
      </w:r>
      <w:r w:rsidRPr="00005B41">
        <w:rPr>
          <w:rFonts w:ascii="Garamond" w:hAnsi="Garamond"/>
          <w:sz w:val="22"/>
          <w:szCs w:val="22"/>
        </w:rPr>
        <w:t xml:space="preserve">. </w:t>
      </w:r>
      <w:r w:rsidRPr="00005B41">
        <w:rPr>
          <w:rFonts w:ascii="Garamond" w:hAnsi="Garamond"/>
          <w:spacing w:val="-2"/>
          <w:sz w:val="22"/>
          <w:szCs w:val="22"/>
        </w:rPr>
        <w:t>godine.</w:t>
      </w:r>
    </w:p>
    <w:p w14:paraId="2893EF10" w14:textId="77777777" w:rsidR="0051232D" w:rsidRPr="00005B41" w:rsidRDefault="00000000">
      <w:pPr>
        <w:pStyle w:val="BodyText"/>
        <w:spacing w:before="120"/>
        <w:ind w:right="142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Po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završetku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savjetovanja,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sva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pristigla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mišljenja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prijedlozi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bit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će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razmotreni,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te</w:t>
      </w:r>
      <w:r w:rsidRPr="00005B41">
        <w:rPr>
          <w:rFonts w:ascii="Garamond" w:hAnsi="Garamond"/>
          <w:spacing w:val="-9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prihvaćeni</w:t>
      </w:r>
      <w:r w:rsidRPr="00005B41">
        <w:rPr>
          <w:rFonts w:ascii="Garamond" w:hAnsi="Garamond"/>
          <w:spacing w:val="-8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ili neprihvaćeni uz obrazloženja koja su sastavni dio Izvješća o savjetovanju s javnošću.</w:t>
      </w:r>
    </w:p>
    <w:p w14:paraId="4E470025" w14:textId="638EF1FD" w:rsidR="0051232D" w:rsidRPr="00005B41" w:rsidRDefault="00000000">
      <w:pPr>
        <w:pStyle w:val="BodyText"/>
        <w:spacing w:before="121"/>
        <w:ind w:right="138"/>
        <w:jc w:val="both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 xml:space="preserve">Izvješće će biti objavljeno na mrežnim stranicama Općine </w:t>
      </w:r>
      <w:r w:rsidR="00005B41" w:rsidRPr="00005B41">
        <w:rPr>
          <w:rFonts w:ascii="Garamond" w:hAnsi="Garamond"/>
          <w:sz w:val="22"/>
          <w:szCs w:val="22"/>
        </w:rPr>
        <w:t xml:space="preserve">Tinjan </w:t>
      </w:r>
      <w:hyperlink r:id="rId9" w:history="1">
        <w:r w:rsidR="00005B41" w:rsidRPr="00005B41">
          <w:rPr>
            <w:rStyle w:val="Hyperlink"/>
            <w:rFonts w:ascii="Garamond" w:hAnsi="Garamond"/>
            <w:spacing w:val="-2"/>
            <w:sz w:val="22"/>
            <w:szCs w:val="22"/>
          </w:rPr>
          <w:t>www.tinjan.hr</w:t>
        </w:r>
      </w:hyperlink>
      <w:r w:rsidRPr="00005B41">
        <w:rPr>
          <w:rFonts w:ascii="Garamond" w:hAnsi="Garamond"/>
          <w:spacing w:val="-2"/>
          <w:sz w:val="22"/>
          <w:szCs w:val="22"/>
        </w:rPr>
        <w:t>)</w:t>
      </w:r>
    </w:p>
    <w:p w14:paraId="14DD6249" w14:textId="77777777" w:rsidR="0051232D" w:rsidRPr="00005B41" w:rsidRDefault="0051232D">
      <w:pPr>
        <w:pStyle w:val="BodyText"/>
        <w:spacing w:before="196"/>
        <w:ind w:left="0"/>
        <w:rPr>
          <w:rFonts w:ascii="Garamond" w:hAnsi="Garamond"/>
          <w:sz w:val="22"/>
          <w:szCs w:val="22"/>
        </w:rPr>
      </w:pPr>
    </w:p>
    <w:p w14:paraId="0C105201" w14:textId="77777777" w:rsidR="0051232D" w:rsidRPr="00005B41" w:rsidRDefault="0051232D">
      <w:pPr>
        <w:pStyle w:val="BodyText"/>
        <w:rPr>
          <w:rFonts w:ascii="Garamond" w:hAnsi="Garamond"/>
          <w:sz w:val="22"/>
          <w:szCs w:val="22"/>
        </w:rPr>
        <w:sectPr w:rsidR="0051232D" w:rsidRPr="00005B41">
          <w:footerReference w:type="default" r:id="rId10"/>
          <w:type w:val="continuous"/>
          <w:pgSz w:w="11910" w:h="16840"/>
          <w:pgMar w:top="1460" w:right="1275" w:bottom="1100" w:left="1275" w:header="0" w:footer="913" w:gutter="0"/>
          <w:pgNumType w:start="1"/>
          <w:cols w:space="720"/>
        </w:sectPr>
      </w:pPr>
    </w:p>
    <w:p w14:paraId="6926AEC7" w14:textId="77777777" w:rsidR="0051232D" w:rsidRPr="00005B41" w:rsidRDefault="00000000">
      <w:pPr>
        <w:pStyle w:val="Heading1"/>
        <w:spacing w:before="90"/>
        <w:ind w:left="141" w:right="0"/>
        <w:jc w:val="left"/>
        <w:rPr>
          <w:rFonts w:ascii="Garamond" w:hAnsi="Garamond"/>
          <w:sz w:val="22"/>
          <w:szCs w:val="22"/>
        </w:rPr>
      </w:pPr>
      <w:r w:rsidRPr="00005B41">
        <w:rPr>
          <w:rFonts w:ascii="Garamond" w:hAnsi="Garamond"/>
          <w:sz w:val="22"/>
          <w:szCs w:val="22"/>
        </w:rPr>
        <w:t>Dokumenti</w:t>
      </w:r>
      <w:r w:rsidRPr="00005B41">
        <w:rPr>
          <w:rFonts w:ascii="Garamond" w:hAnsi="Garamond"/>
          <w:spacing w:val="-2"/>
          <w:sz w:val="22"/>
          <w:szCs w:val="22"/>
        </w:rPr>
        <w:t xml:space="preserve"> </w:t>
      </w:r>
      <w:r w:rsidRPr="00005B41">
        <w:rPr>
          <w:rFonts w:ascii="Garamond" w:hAnsi="Garamond"/>
          <w:sz w:val="22"/>
          <w:szCs w:val="22"/>
        </w:rPr>
        <w:t>za</w:t>
      </w:r>
      <w:r w:rsidRPr="00005B41">
        <w:rPr>
          <w:rFonts w:ascii="Garamond" w:hAnsi="Garamond"/>
          <w:spacing w:val="-2"/>
          <w:sz w:val="22"/>
          <w:szCs w:val="22"/>
        </w:rPr>
        <w:t xml:space="preserve"> preuzimanje:</w:t>
      </w:r>
    </w:p>
    <w:p w14:paraId="69C101B4" w14:textId="07B8DE42" w:rsidR="00E123C2" w:rsidRDefault="00000000" w:rsidP="00E123C2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 xml:space="preserve">Nacrt Odluke </w:t>
      </w:r>
      <w:r w:rsidR="00E123C2" w:rsidRPr="00E123C2">
        <w:rPr>
          <w:rFonts w:ascii="Garamond" w:hAnsi="Garamond"/>
        </w:rPr>
        <w:t xml:space="preserve">o izmjeni i dopuni </w:t>
      </w:r>
    </w:p>
    <w:p w14:paraId="444DA45C" w14:textId="10D49709" w:rsidR="00202978" w:rsidRDefault="00202978" w:rsidP="00202978">
      <w:pPr>
        <w:pStyle w:val="NoSpacing"/>
        <w:ind w:left="530"/>
        <w:rPr>
          <w:rFonts w:ascii="Garamond" w:hAnsi="Garamond"/>
        </w:rPr>
      </w:pPr>
      <w:r>
        <w:rPr>
          <w:rFonts w:ascii="Garamond" w:hAnsi="Garamond"/>
        </w:rPr>
        <w:t xml:space="preserve">Odluke o </w:t>
      </w:r>
      <w:r w:rsidR="005964C6">
        <w:rPr>
          <w:rFonts w:ascii="Garamond" w:hAnsi="Garamond"/>
        </w:rPr>
        <w:t>komunalnom redu</w:t>
      </w:r>
    </w:p>
    <w:p w14:paraId="0C0BEDE6" w14:textId="0FDD91D4" w:rsidR="0051232D" w:rsidRPr="00E123C2" w:rsidRDefault="00000000" w:rsidP="00202978">
      <w:pPr>
        <w:pStyle w:val="NoSpacing"/>
        <w:numPr>
          <w:ilvl w:val="0"/>
          <w:numId w:val="1"/>
        </w:numPr>
        <w:rPr>
          <w:rFonts w:ascii="Garamond" w:hAnsi="Garamond"/>
        </w:rPr>
      </w:pPr>
      <w:r w:rsidRPr="00E123C2">
        <w:rPr>
          <w:rFonts w:ascii="Garamond" w:hAnsi="Garamond"/>
        </w:rPr>
        <w:t>Obrazac za sudjelovanje u savjetovanju</w:t>
      </w:r>
    </w:p>
    <w:p w14:paraId="40B24FB8" w14:textId="77777777" w:rsidR="0051232D" w:rsidRPr="00005B41" w:rsidRDefault="00000000">
      <w:pPr>
        <w:rPr>
          <w:rFonts w:ascii="Garamond" w:hAnsi="Garamond"/>
        </w:rPr>
      </w:pPr>
      <w:r w:rsidRPr="00005B41">
        <w:rPr>
          <w:rFonts w:ascii="Garamond" w:hAnsi="Garamond"/>
        </w:rPr>
        <w:br w:type="column"/>
      </w:r>
    </w:p>
    <w:p w14:paraId="13A92468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AE66619" w14:textId="77777777" w:rsidR="0051232D" w:rsidRPr="00005B41" w:rsidRDefault="0051232D">
      <w:pPr>
        <w:pStyle w:val="BodyText"/>
        <w:ind w:left="0"/>
        <w:rPr>
          <w:rFonts w:ascii="Garamond" w:hAnsi="Garamond"/>
          <w:sz w:val="22"/>
          <w:szCs w:val="22"/>
        </w:rPr>
      </w:pPr>
    </w:p>
    <w:p w14:paraId="53E7AF63" w14:textId="77777777" w:rsidR="0051232D" w:rsidRPr="00005B41" w:rsidRDefault="0051232D">
      <w:pPr>
        <w:pStyle w:val="BodyText"/>
        <w:spacing w:before="174"/>
        <w:ind w:left="0"/>
        <w:rPr>
          <w:rFonts w:ascii="Garamond" w:hAnsi="Garamond"/>
          <w:sz w:val="22"/>
          <w:szCs w:val="22"/>
        </w:rPr>
      </w:pPr>
    </w:p>
    <w:p w14:paraId="7A404ECA" w14:textId="77777777" w:rsidR="0051232D" w:rsidRPr="00005B41" w:rsidRDefault="00000000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OPĆINSKI</w:t>
      </w:r>
      <w:r w:rsidRPr="00005B41">
        <w:rPr>
          <w:rFonts w:ascii="Garamond" w:hAnsi="Garamond"/>
          <w:b/>
          <w:spacing w:val="-3"/>
        </w:rPr>
        <w:t xml:space="preserve"> </w:t>
      </w:r>
      <w:r w:rsidRPr="00005B41">
        <w:rPr>
          <w:rFonts w:ascii="Garamond" w:hAnsi="Garamond"/>
          <w:b/>
          <w:spacing w:val="-2"/>
        </w:rPr>
        <w:t>NAČELNIK</w:t>
      </w:r>
    </w:p>
    <w:p w14:paraId="101B95D2" w14:textId="0FA171BF" w:rsidR="0051232D" w:rsidRPr="00005B41" w:rsidRDefault="00005B41">
      <w:pPr>
        <w:ind w:right="358"/>
        <w:jc w:val="center"/>
        <w:rPr>
          <w:rFonts w:ascii="Garamond" w:hAnsi="Garamond"/>
          <w:b/>
        </w:rPr>
      </w:pPr>
      <w:r w:rsidRPr="00005B41">
        <w:rPr>
          <w:rFonts w:ascii="Garamond" w:hAnsi="Garamond"/>
          <w:b/>
        </w:rPr>
        <w:t>Goran Hrvatin</w:t>
      </w:r>
    </w:p>
    <w:sectPr w:rsidR="0051232D" w:rsidRPr="00005B41">
      <w:type w:val="continuous"/>
      <w:pgSz w:w="11910" w:h="16840"/>
      <w:pgMar w:top="1460" w:right="1275" w:bottom="1100" w:left="1275" w:header="0" w:footer="913" w:gutter="0"/>
      <w:cols w:num="2" w:space="720" w:equalWidth="0">
        <w:col w:w="5261" w:space="910"/>
        <w:col w:w="31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60AE" w14:textId="77777777" w:rsidR="004F56C9" w:rsidRDefault="004F56C9">
      <w:r>
        <w:separator/>
      </w:r>
    </w:p>
  </w:endnote>
  <w:endnote w:type="continuationSeparator" w:id="0">
    <w:p w14:paraId="2FEA7A70" w14:textId="77777777" w:rsidR="004F56C9" w:rsidRDefault="004F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73F5" w14:textId="77777777" w:rsidR="0051232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76E85610" wp14:editId="4A3AAC2F">
              <wp:simplePos x="0" y="0"/>
              <wp:positionH relativeFrom="page">
                <wp:posOffset>905560</wp:posOffset>
              </wp:positionH>
              <wp:positionV relativeFrom="page">
                <wp:posOffset>9934650</wp:posOffset>
              </wp:positionV>
              <wp:extent cx="5748020" cy="82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8020" cy="8255"/>
                        <a:chOff x="0" y="0"/>
                        <a:chExt cx="5748020" cy="825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275662" y="4439"/>
                          <a:ext cx="346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7735">
                              <a:moveTo>
                                <a:pt x="0" y="0"/>
                              </a:moveTo>
                              <a:lnTo>
                                <a:pt x="3467638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7D7D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480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8020" h="7620">
                              <a:moveTo>
                                <a:pt x="574789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47893" y="7620"/>
                              </a:lnTo>
                              <a:lnTo>
                                <a:pt x="5747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36D5C1" id="Group 1" o:spid="_x0000_s1026" style="position:absolute;margin-left:71.3pt;margin-top:782.25pt;width:452.6pt;height:.65pt;z-index:-251659264;mso-wrap-distance-left:0;mso-wrap-distance-right:0;mso-position-horizontal-relative:page;mso-position-vertical-relative:page" coordsize="574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+H/wIAAM4IAAAOAAAAZHJzL2Uyb0RvYy54bWzUVslu2zAQvRfoPxC8N3LkRY4QOSjixCgQ&#10;tAGSomeaohaUIlmStpy/75A0vQJd0vZQCJCHmuEsb96Qvr7ZdBytmTatFAW+vBhgxASVZSvqAn9+&#10;vn83xchYIkrCpWAFfmEG38zevrnuVc5S2UheMo3AiTB5rwrcWKvyJDG0YR0xF1IxAcpK6o5YWOo6&#10;KTXpwXvHk3QwmCS91KXSkjJj4Os8KPHM+68qRu2nqjLMIl5gyM36t/bvpXsns2uS15qopqXbNMgr&#10;suhIKyDoztWcWIJWuj1z1bVUSyMre0Fll8iqainzNUA1l4OTahZarpSvpc77Wu1gAmhPcHq1W/px&#10;vdDqST3qkD2ID5J+NYBL0qs6P9S7db033lS6c5ugCLTxiL7sEGUbiyh8HGej6SAF4Cnopul4HACn&#10;DXTlbBNt7n60LSF5COkT2yXSK2CO2YNj/gycp4Yo5jE3rvhHjdqywClGgnTA38WWKqkrxIUGG4fe&#10;dmW2QJ5gk6bZeDIBJ4DCaDS8CihEkIajSZYNxwGkyzTzrNxVS3K6MnbBpAebrB+MDaQto0SaKNGN&#10;iKIG6jvSc096ixGQXmMEpF+G6IpYt8910ImoL3BMxH3r5Jo9S6+1J52C1PZaLg6tnIfJEGY+UgFs&#10;gwUILgzQKgg+NMiHxXHhsshG6ZWfJSN5W963nLssjK6Xt1yjNYGisrl7XB3g4chMaWPnxDTBzqu2&#10;Zlx4Sps89Mj1binLF2hwDz0tsPm2IpphxD8IoJA7K6Kgo7CMgrb8VvoTxQMEMZ83X4hWyIUvsIXO&#10;fpSRSSSPTXOl72zdTiHfr6ysWtdRYHXMaLsAVgeO/XN6D0/pPXSg/TK9AazYb5JHVh+NfjaBQyC0&#10;K47GYeMjQHB+/n1W7xJpgDguD4f8nsDK0xuMsukV4BALgV7tbY5JflAuWEVd/A3+gs1B2VEdf8/D&#10;/pZxRDO6o1waFgD+6ZgdDczxXN1l8JzPlefm/zU3/pKAS9MfEdsL3t3Kh2s/Z/u/IbPvAAAA//8D&#10;AFBLAwQUAAYACAAAACEAy3mrF+IAAAAOAQAADwAAAGRycy9kb3ducmV2LnhtbEyPQWuDQBCF74X+&#10;h2UKvTWrqdpgXUMIbU+h0KQQcpvoRCXurrgbNf++k17a27yZx5vvZctJt2Kg3jXWKAhnAQgyhS0b&#10;Uyn43r0/LUA4j6bE1hpScCUHy/z+LsO0tKP5omHrK8EhxqWooPa+S6V0RU0a3cx2ZPh2sr1Gz7Kv&#10;ZNnjyOG6lfMgSKTGxvCHGjta11Sctxet4GPEcfUcvg2b82l9Peziz/0mJKUeH6bVKwhPk/8zww2f&#10;0SFnpqO9mNKJlnU0T9jKQ5xEMYibJYheuM7xdxcvQOaZ/F8j/wEAAP//AwBQSwECLQAUAAYACAAA&#10;ACEAtoM4kv4AAADhAQAAEwAAAAAAAAAAAAAAAAAAAAAAW0NvbnRlbnRfVHlwZXNdLnhtbFBLAQIt&#10;ABQABgAIAAAAIQA4/SH/1gAAAJQBAAALAAAAAAAAAAAAAAAAAC8BAABfcmVscy8ucmVsc1BLAQIt&#10;ABQABgAIAAAAIQCQZU+H/wIAAM4IAAAOAAAAAAAAAAAAAAAAAC4CAABkcnMvZTJvRG9jLnhtbFBL&#10;AQItABQABgAIAAAAIQDLeasX4gAAAA4BAAAPAAAAAAAAAAAAAAAAAFkFAABkcnMvZG93bnJldi54&#10;bWxQSwUGAAAAAAQABADzAAAAaAYAAAAA&#10;">
              <v:shape id="Graphic 2" o:spid="_x0000_s1027" style="position:absolute;left:22756;top:44;width:34677;height:13;visibility:visible;mso-wrap-style:square;v-text-anchor:top" coordsize="3467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2QSxgAAANoAAAAPAAAAZHJzL2Rvd25yZXYueG1sRI9Ba8JA&#10;FITvQv/D8gpeRDeKiE1dRZRaDyI0iZTeXrOvSWj2bZpdNf77rlDocZiZb5jFqjO1uFDrKssKxqMI&#10;BHFudcWFgix9Gc5BOI+ssbZMCm7kYLV86C0w1vbKb3RJfCEChF2MCkrvm1hKl5dk0I1sQxy8L9sa&#10;9EG2hdQtXgPc1HISRTNpsOKwUGJDm5Ly7+RsFJzSefKUfWwHx2lxzuTh832X/bwq1X/s1s8gPHX+&#10;P/zX3msFE7hfCTdALn8BAAD//wMAUEsBAi0AFAAGAAgAAAAhANvh9svuAAAAhQEAABMAAAAAAAAA&#10;AAAAAAAAAAAAAFtDb250ZW50X1R5cGVzXS54bWxQSwECLQAUAAYACAAAACEAWvQsW78AAAAVAQAA&#10;CwAAAAAAAAAAAAAAAAAfAQAAX3JlbHMvLnJlbHNQSwECLQAUAAYACAAAACEAeDtkEsYAAADaAAAA&#10;DwAAAAAAAAAAAAAAAAAHAgAAZHJzL2Rvd25yZXYueG1sUEsFBgAAAAADAAMAtwAAAPoCAAAAAA==&#10;" path="m,l3467638,e" filled="f" strokecolor="#7d7d7d" strokeweight=".20636mm">
                <v:path arrowok="t"/>
              </v:shape>
              <v:shape id="Graphic 3" o:spid="_x0000_s1028" style="position:absolute;width:57480;height:76;visibility:visible;mso-wrap-style:square;v-text-anchor:top" coordsize="5748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QOBwwAAANoAAAAPAAAAZHJzL2Rvd25yZXYueG1sRI9bawIx&#10;FITfC/6HcIS+1awtW2Q1iiiC0KfVVvDtsDl7wc3JkqR7+fdNodDHYWa+YTa70bSiJ+cbywqWiwQE&#10;cWF1w5WCz+vpZQXCB2SNrWVSMJGH3Xb2tMFM24Fz6i+hEhHCPkMFdQhdJqUvajLoF7Yjjl5pncEQ&#10;paukdjhEuGnla5K8S4MNx4UaOzrUVDwu30bBVR7vqyRNl3v3NX3cbN6XrEulnufjfg0i0Bj+w3/t&#10;s1bwBr9X4g2Q2x8AAAD//wMAUEsBAi0AFAAGAAgAAAAhANvh9svuAAAAhQEAABMAAAAAAAAAAAAA&#10;AAAAAAAAAFtDb250ZW50X1R5cGVzXS54bWxQSwECLQAUAAYACAAAACEAWvQsW78AAAAVAQAACwAA&#10;AAAAAAAAAAAAAAAfAQAAX3JlbHMvLnJlbHNQSwECLQAUAAYACAAAACEAYeUDgcMAAADaAAAADwAA&#10;AAAAAAAAAAAAAAAHAgAAZHJzL2Rvd25yZXYueG1sUEsFBgAAAAADAAMAtwAAAPcCAAAAAA==&#10;" path="m5747893,l,,,7620r5747893,l5747893,xe" fillcolor="#7e7e7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EC5107" wp14:editId="4FED5E19">
              <wp:simplePos x="0" y="0"/>
              <wp:positionH relativeFrom="page">
                <wp:posOffset>1130604</wp:posOffset>
              </wp:positionH>
              <wp:positionV relativeFrom="page">
                <wp:posOffset>9939625</wp:posOffset>
              </wp:positionV>
              <wp:extent cx="5299710" cy="315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971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2D8530" w14:textId="024B956F" w:rsidR="0051232D" w:rsidRDefault="0051232D">
                          <w:pPr>
                            <w:spacing w:before="1"/>
                            <w:ind w:left="1" w:right="1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C51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782.65pt;width:417.3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thkwEAABsDAAAOAAAAZHJzL2Uyb0RvYy54bWysUsGO0zAQvSPxD5bv1G1RgUZNV8AKhLQC&#10;pGU/wHXsJiL2mBm3Sf+esZu2CG4rLvbYM37z3htv7kbfi6NF6iDUcjGbS2GDgaYL+1o+/fj06p0U&#10;lHRodA/B1vJkSd5tX77YDLGyS2ihbywKBglUDbGWbUqxUopMa72mGUQbOOkAvU58xL1qUA+M7nu1&#10;nM/fqAGwiQjGEvHt/TkptwXfOWvSN+fIJtHXkrmlsmJZd3lV242u9qhj25mJhn4GC6+7wE2vUPc6&#10;aXHA7h8o3xkEApdmBrwC5zpjiwZWs5j/peax1dEWLWwOxatN9P9gzdfjY/yOIo0fYOQBFhEUH8D8&#10;JPZGDZGqqSZ7ShVxdRY6OvR5ZwmCH7K3p6ufdkzC8OVquV6/XXDKcO71YrVar7Lh6vY6IqXPFrzI&#10;QS2R51UY6OMDpXPppWQic+6fmaRxN3JJDnfQnFjEwHOsJf06aLRS9F8CG5WHfgnwEuwuAab+I5Sv&#10;kbUEeH9I4LrS+YY7deYJFO7Tb8kj/vNcqm5/evsbAAD//wMAUEsDBBQABgAIAAAAIQDlWmMl4QAA&#10;AA4BAAAPAAAAZHJzL2Rvd25yZXYueG1sTI/BTsMwEETvSPyDtUjcqJ2imDaNU1UITkiINBw4Oomb&#10;WI3XIXbb8PdsT3Cb0Y5m3+Tb2Q3sbKZgPSpIFgKYwca3FjsFn9XrwwpYiBpbPXg0Cn5MgG1xe5Pr&#10;rPUXLM15HztGJRgyraCPccw4D01vnA4LPxqk28FPTkeyU8fbSV+o3A18KYTkTlukD70ezXNvmuP+&#10;5BTsvrB8sd/v9Ud5KG1VrQW+yaNS93fzbgMsmjn+heGKT+hQEFPtT9gGNpB/WtGWSCKV6SOwa0Qk&#10;SwmsJiWTVAAvcv5/RvELAAD//wMAUEsBAi0AFAAGAAgAAAAhALaDOJL+AAAA4QEAABMAAAAAAAAA&#10;AAAAAAAAAAAAAFtDb250ZW50X1R5cGVzXS54bWxQSwECLQAUAAYACAAAACEAOP0h/9YAAACUAQAA&#10;CwAAAAAAAAAAAAAAAAAvAQAAX3JlbHMvLnJlbHNQSwECLQAUAAYACAAAACEA6jFLYZMBAAAbAwAA&#10;DgAAAAAAAAAAAAAAAAAuAgAAZHJzL2Uyb0RvYy54bWxQSwECLQAUAAYACAAAACEA5VpjJeEAAAAO&#10;AQAADwAAAAAAAAAAAAAAAADtAwAAZHJzL2Rvd25yZXYueG1sUEsFBgAAAAAEAAQA8wAAAPsEAAAA&#10;AA==&#10;" filled="f" stroked="f">
              <v:textbox inset="0,0,0,0">
                <w:txbxContent>
                  <w:p w14:paraId="072D8530" w14:textId="024B956F" w:rsidR="0051232D" w:rsidRDefault="0051232D">
                    <w:pPr>
                      <w:spacing w:before="1"/>
                      <w:ind w:left="1" w:right="1"/>
                      <w:jc w:val="center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8008" w14:textId="77777777" w:rsidR="004F56C9" w:rsidRDefault="004F56C9">
      <w:r>
        <w:separator/>
      </w:r>
    </w:p>
  </w:footnote>
  <w:footnote w:type="continuationSeparator" w:id="0">
    <w:p w14:paraId="3159D8F5" w14:textId="77777777" w:rsidR="004F56C9" w:rsidRDefault="004F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7924"/>
    <w:multiLevelType w:val="hybridMultilevel"/>
    <w:tmpl w:val="61BA78AA"/>
    <w:lvl w:ilvl="0" w:tplc="96F82B96">
      <w:start w:val="29"/>
      <w:numFmt w:val="bullet"/>
      <w:lvlText w:val="-"/>
      <w:lvlJc w:val="left"/>
      <w:pPr>
        <w:ind w:left="53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16553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2D"/>
    <w:rsid w:val="00005B41"/>
    <w:rsid w:val="00006E0A"/>
    <w:rsid w:val="00020D9D"/>
    <w:rsid w:val="001049D1"/>
    <w:rsid w:val="00202978"/>
    <w:rsid w:val="00445651"/>
    <w:rsid w:val="004F56C9"/>
    <w:rsid w:val="0051232D"/>
    <w:rsid w:val="005964C6"/>
    <w:rsid w:val="005F16C6"/>
    <w:rsid w:val="007218AA"/>
    <w:rsid w:val="008F64F8"/>
    <w:rsid w:val="00AC3F4D"/>
    <w:rsid w:val="00B26518"/>
    <w:rsid w:val="00DD5DB9"/>
    <w:rsid w:val="00DF098C"/>
    <w:rsid w:val="00E123C2"/>
    <w:rsid w:val="00E707BD"/>
    <w:rsid w:val="00F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E2A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right="3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05B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41"/>
    <w:rPr>
      <w:rFonts w:ascii="Times New Roman" w:eastAsia="Times New Roman" w:hAnsi="Times New Roman" w:cs="Times New Roman"/>
      <w:lang w:val="hr-HR"/>
    </w:rPr>
  </w:style>
  <w:style w:type="paragraph" w:styleId="NoSpacing">
    <w:name w:val="No Spacing"/>
    <w:uiPriority w:val="1"/>
    <w:qFormat/>
    <w:rsid w:val="00E123C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tinj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inj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2025-10-29T14:19:00Z</cp:lastPrinted>
  <dcterms:created xsi:type="dcterms:W3CDTF">2025-11-04T07:51:00Z</dcterms:created>
  <dcterms:modified xsi:type="dcterms:W3CDTF">2026-03-09T09:46:00Z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