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4FD" w:rsidRDefault="001A24FD" w:rsidP="00B70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13. stavka 4. Zakona o zaštititi od požara (“Narodne novine“ 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92/10 i 114/22)</w:t>
      </w:r>
      <w:r w:rsidR="002F71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Godišnjeg provedbenog plana unaprjeđenja zaštite od požara za područje Primorsko-goranske županije  u 2026. godini („Službene novine Primorsko-goranske županije“ broj 5/26)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22. Statuta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(„Službene novin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Primorsko-goranske županije“ </w:t>
      </w:r>
      <w:r w:rsidR="006638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6638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/21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Gradsko vijeće Grada Raba</w:t>
      </w:r>
      <w:r w:rsidR="00A34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 održanoj ___________202</w:t>
      </w:r>
      <w:r w:rsidR="002321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donijelo je</w:t>
      </w:r>
    </w:p>
    <w:p w:rsidR="00C37D5D" w:rsidRPr="00512419" w:rsidRDefault="00C37D5D" w:rsidP="00B70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24FD" w:rsidRPr="00512419" w:rsidRDefault="001A24FD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PROVEDBENI PLAN</w:t>
      </w:r>
    </w:p>
    <w:p w:rsidR="001A24FD" w:rsidRPr="00512419" w:rsidRDefault="001A24FD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unaprjeđenja zaštite od požar</w:t>
      </w:r>
      <w:r w:rsidR="0000727A"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 na području</w:t>
      </w:r>
      <w:r w:rsidR="0000727A"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Grada Raba</w:t>
      </w:r>
      <w:r w:rsidR="00FF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2F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FF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202</w:t>
      </w:r>
      <w:r w:rsidR="00232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</w:t>
      </w:r>
      <w:r w:rsidR="002F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:rsidR="001A24FD" w:rsidRPr="00512419" w:rsidRDefault="001A24FD" w:rsidP="000072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cilju unapređenja zaštite od p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ožara za područje Grada Raba, Gradsko vijeće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 Provedbeni plan unapređenja zaštite od p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ožara za područje Grada Raba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F71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2321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</w:t>
      </w:r>
      <w:r w:rsidR="002F71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Provedbeni plan).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</w:t>
      </w:r>
    </w:p>
    <w:p w:rsidR="001A24FD" w:rsidRPr="00512419" w:rsidRDefault="001A24FD" w:rsidP="00C962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cilju unapređenja </w:t>
      </w:r>
      <w:r w:rsidR="00C9621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 od požara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</w:t>
      </w:r>
      <w:r w:rsidR="00A6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je u 202</w:t>
      </w:r>
      <w:r w:rsidR="002321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provesti sl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jedeće organizacijske, tehničke i urbanističke mjere: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ORGANIZACIJSKE MJERE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 Vatrogasne postrojbe</w:t>
      </w:r>
    </w:p>
    <w:p w:rsidR="001A24FD" w:rsidRPr="00512419" w:rsidRDefault="00C9621A" w:rsidP="00C962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Područje Grada Raba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pokriva PODRUČN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VATROGASNA ZAJEDNICA OTOKA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(dalje u tekstu: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PVZ otoka Raba)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DOBROV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OLJNO VATROGASNO DRUŠTVO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(dalje u tekst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u: DVD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1A24FD" w:rsidRPr="00512419" w:rsidRDefault="001550AE" w:rsidP="00155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Teritori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jalno je nadležan DVD Rab. S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ukladno izrađenoj Procjeni ugroženosti od požara i tehnoloških ekspl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ija za područje Grada Raba potrebno je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osigurati potreban broj operativnih vatrogasaca.</w:t>
      </w:r>
    </w:p>
    <w:p w:rsidR="00A64B2A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</w:t>
      </w:r>
      <w:r w:rsidR="008F767F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oka Raba i</w:t>
      </w:r>
      <w:r w:rsidR="00F910E4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DVD Rab</w:t>
      </w:r>
    </w:p>
    <w:p w:rsidR="00A64B2A" w:rsidRPr="00512419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1A24FD" w:rsidRPr="00512419" w:rsidRDefault="001A24FD" w:rsidP="00155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Izvršiti stručni nadzor nad stanjem opremljenos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 i osposobljenosti vatrogasne postrojbe na području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64B2A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Vatrogasna zajednica Primorsko-goranske žu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panije (dalje u tekstu: VZ PGŽ) 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PVZ otoka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Rab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1A24FD" w:rsidRPr="004B1C1D" w:rsidRDefault="00D705AB" w:rsidP="008F7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1A24FD" w:rsidRPr="004B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Izvršiti edukativne akcije u skladu s Planom upoznavanja stanovništva s opasnostima od požara i Programom upoznavanja stanovništva s opasnostima od požara.</w:t>
      </w:r>
    </w:p>
    <w:p w:rsidR="001A24FD" w:rsidRDefault="008F767F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otoka Raba i DVD Rab</w:t>
      </w:r>
    </w:p>
    <w:p w:rsidR="00A64B2A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1.2. Normativni ustroj zaštite od požara</w:t>
      </w:r>
    </w:p>
    <w:p w:rsidR="001A24FD" w:rsidRPr="00512419" w:rsidRDefault="001A24FD" w:rsidP="007555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Redovito usklađivati 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Procjenu ugroženosti od požara i tehnoloških eksplozija za Grad Rab i Plan zaštite od požara i tehnoloških eksplozija za Grad Rab.</w:t>
      </w:r>
    </w:p>
    <w:p w:rsidR="001A24FD" w:rsidRPr="00512419" w:rsidRDefault="0075551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A6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DVD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Redovito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izraditi 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usklađivati: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Plan 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ophodarenja,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motrenja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izviđanja za područje Grada Raba</w:t>
      </w:r>
    </w:p>
    <w:p w:rsidR="0075551B" w:rsidRPr="00512419" w:rsidRDefault="0075551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Plan operativne provedbe mjera zaštite o</w:t>
      </w:r>
      <w:r w:rsidR="00FD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 požara na području Grada Raba</w:t>
      </w:r>
    </w:p>
    <w:p w:rsidR="001A24FD" w:rsidRPr="00512419" w:rsidRDefault="001A24FD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Plan aktivnog uključivanja svih subjekata zaštite od p</w:t>
      </w:r>
      <w:r w:rsidR="00117B62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ožara na području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85836" w:rsidRDefault="0075551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 i</w:t>
      </w:r>
      <w:r w:rsidR="008858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Stožer civilne zaštite GradaRaba</w:t>
      </w:r>
    </w:p>
    <w:p w:rsidR="001A24FD" w:rsidRPr="00512419" w:rsidRDefault="00885836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DVD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TEHNIČKE MJERE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 Vatrogasna oprema i tehnika</w:t>
      </w:r>
    </w:p>
    <w:p w:rsidR="001A24FD" w:rsidRPr="00512419" w:rsidRDefault="001A24FD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Opremanje vatrogasnih postrojbi izvršiti sukladno važećim zakonskim propisima.</w:t>
      </w:r>
    </w:p>
    <w:p w:rsidR="001A24FD" w:rsidRDefault="00117B62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otoka Raba i DVD Rab</w:t>
      </w:r>
    </w:p>
    <w:p w:rsidR="00AB13C8" w:rsidRDefault="00AB13C8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 Sredstva veze, javljanja i uzbunjivanja</w:t>
      </w:r>
    </w:p>
    <w:p w:rsidR="001A24FD" w:rsidRPr="00512419" w:rsidRDefault="001A24FD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Za učinkovito i uspješno djelovanje vatrogasaca potrebno je u tehničkom smislu osigurati trajno i učinkovito funkcioniranje dojavnih operativnih centara na broj 193 i 112.</w:t>
      </w:r>
    </w:p>
    <w:p w:rsidR="001A24F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</w:t>
      </w:r>
      <w:r w:rsidR="00117B62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lj: ŽC 112 Rijeka i DVD Rab</w:t>
      </w:r>
    </w:p>
    <w:p w:rsidR="001A24FD" w:rsidRPr="00512419" w:rsidRDefault="00117B62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Organizirati </w:t>
      </w:r>
      <w:r w:rsidR="004B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savjetodavne i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radne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sastanke sa svim sudionicima i obveznicima provođenja zaštite od požara u cilju poduzimanja potrebnih mjera kako bi se opasnost od nastajanja i širenja požara svela na najmanju moguću mjeru.</w:t>
      </w:r>
    </w:p>
    <w:p w:rsidR="00AB13C8" w:rsidRDefault="00117B62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AB13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Stožer civilne zaštite Grada Raba</w:t>
      </w:r>
    </w:p>
    <w:p w:rsidR="001A24FD" w:rsidRDefault="00AB13C8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PVZ otoka Raba</w:t>
      </w:r>
      <w:r w:rsidR="00117B62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DVD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URBANISTIČKE MJERE</w:t>
      </w:r>
    </w:p>
    <w:p w:rsidR="001A24FD" w:rsidRPr="00512419" w:rsidRDefault="001A24FD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U postupku izrade i donošenja prostorno-planske dokumen</w:t>
      </w:r>
      <w:r w:rsidR="004715C3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tacije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ovisno o razini prostornih planova obavezno je primijeniti mjere zaštite od požara sukladno važećim propisima.</w:t>
      </w:r>
    </w:p>
    <w:p w:rsidR="001A24FD" w:rsidRDefault="004715C3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</w:p>
    <w:p w:rsidR="001A24FD" w:rsidRPr="00512419" w:rsidRDefault="004715C3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b) Na području Grada Raba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:rsidR="001A24FD" w:rsidRDefault="004715C3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Rab, Županijska uprava za ceste, Komunalno društvo Dundovo d.o.o. Rab i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pravne osobe koje su vlasnici većih građevinskih kompleksa</w:t>
      </w:r>
    </w:p>
    <w:p w:rsidR="001A24FD" w:rsidRPr="00512419" w:rsidRDefault="001A24FD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Za gašenje požara potrebno je osigurati minimalno potrebne količine vode za gašenje požara i tlak u hidrantskoj mreži sukladno važećim propisima.</w:t>
      </w:r>
    </w:p>
    <w:p w:rsidR="001A24FD" w:rsidRPr="007F486D" w:rsidRDefault="004715C3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</w:t>
      </w:r>
      <w:r w:rsidRPr="00F97A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7F486D"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Vodovod Hrvatsko primorje</w:t>
      </w:r>
      <w:r w:rsidR="00D705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  <w:r w:rsidR="007F486D"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Podružnica Vrelo Rab</w:t>
      </w:r>
    </w:p>
    <w:p w:rsidR="002856BF" w:rsidRDefault="002856BF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DVD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Postojeću hidrantsku mrežu održavati i uskladiti s važećim propisima.</w:t>
      </w:r>
    </w:p>
    <w:p w:rsidR="004715C3" w:rsidRPr="007F486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Izvršitelj: </w:t>
      </w:r>
      <w:r w:rsidR="007F486D"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Vodovod Hrvatsko primorje</w:t>
      </w:r>
      <w:r w:rsidR="00D705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  <w:r w:rsidR="007F486D"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Podružnica Vrelo Rab</w:t>
      </w:r>
    </w:p>
    <w:p w:rsidR="002856BF" w:rsidRDefault="002856BF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DVD Rab</w:t>
      </w:r>
    </w:p>
    <w:p w:rsidR="001A24FD" w:rsidRPr="00512419" w:rsidRDefault="001A24FD" w:rsidP="00017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e) Izvršiti pregled odlagališta komunalnog otpada te vršiti nadzor i sanaciju divljih odlagališta.</w:t>
      </w:r>
    </w:p>
    <w:p w:rsidR="001A24FD" w:rsidRDefault="004715C3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2856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Upravni odjel za komunalni sustav i zaštitu okoliša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ORGANIZACIJSKE I ADMINISTRATIVNE MJERE ZAŠTITE OD POŽARA</w:t>
      </w:r>
    </w:p>
    <w:p w:rsidR="001A24FD" w:rsidRPr="00512419" w:rsidRDefault="001A24FD" w:rsidP="00041E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Sukladno važećim propisima koji reguliraju zaštitu od požara na otvorenom prostoru nužno je urediti okvire ponašanja na otvorenom prostoru, posebice u vrijeme povećane opasnosti od požara.</w:t>
      </w:r>
    </w:p>
    <w:p w:rsidR="001A24FD" w:rsidRDefault="00041EBC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</w:p>
    <w:p w:rsidR="00B9427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PVZ otoka Raba i DVD Rab</w:t>
      </w:r>
    </w:p>
    <w:p w:rsidR="001A24FD" w:rsidRPr="00512419" w:rsidRDefault="001A24FD" w:rsidP="00240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Koristeći sve oblike javnog priopćavanja (radio, televizija,</w:t>
      </w:r>
      <w:r w:rsidR="00F97A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web stranice, oglasne ploče,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tisak, letci i sl.)</w:t>
      </w:r>
      <w:r w:rsidR="0024088C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 je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i redovito obavještavati i upozoravati stanovništvo na potrebu provođenja preventivnih mjera zaštite od požara.</w:t>
      </w:r>
    </w:p>
    <w:p w:rsidR="001A24FD" w:rsidRDefault="0024088C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</w:p>
    <w:p w:rsidR="00B9427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PVZ otoka Raba i DVD Rab</w:t>
      </w:r>
    </w:p>
    <w:p w:rsidR="001A24FD" w:rsidRPr="00512419" w:rsidRDefault="001A24FD" w:rsidP="00240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U slučaju nastajanja požara na otvorenom prostoru, pravne osobe čije su građevine ili uređaji locirani u neposrednoj blizini požara dužne su dati na raspolaganje svoju opremu i mehanizaciju za potrebe radova na sprječavanju širenja požara ili za njegovo gašenje.</w:t>
      </w:r>
    </w:p>
    <w:p w:rsidR="001A24F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Pravne osobe u neposrednoj blizini požara.</w:t>
      </w:r>
    </w:p>
    <w:p w:rsidR="00D705AB" w:rsidRPr="00512419" w:rsidRDefault="00D705A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24FD" w:rsidRPr="00512419" w:rsidRDefault="001A24FD" w:rsidP="005276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d) Obvezan je nadzor i skrb nad</w:t>
      </w:r>
      <w:r w:rsidR="005276EC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Državnom cestom D 105,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županijskim i nerazvrstanim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cestam</w:t>
      </w:r>
      <w:r w:rsidR="00973C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te zemljišnim pojasom uz ceste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Zemljišni pojas mora biti čist i pregledan kako zbog sigurnosti prometa tako i zbog sprječavanja nastajanja i širenja požara na njemu. Stoga je obvezno čišćenje zemljišnog poja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uz ceste od zapaljivih tvari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onih tvari koje bi mogle izazvati požar ili omogućiti odnosno olakšati njegovo širenje.</w:t>
      </w:r>
    </w:p>
    <w:p w:rsidR="001A24FD" w:rsidRDefault="001A24FD" w:rsidP="008D0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Izvršitelj: 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Hrvatske 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ceste,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Županijska uprava za ceste Primorsko-g</w:t>
      </w:r>
      <w:r w:rsidR="003B249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oranske župani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3B249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Komunalno društvo Dundovo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</w:p>
    <w:p w:rsidR="00043614" w:rsidRDefault="00043614" w:rsidP="008D0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1A24FD" w:rsidRPr="00512419" w:rsidRDefault="001A24FD" w:rsidP="00F43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e) Potrebno je urediti prilaze za vatrogasna vozila i pristupe do površine voda koje svojom izdašnošću udovoljavaju potrebama kod gašenja požara, a u svrhu crpljenja vode za gašenje požara.</w:t>
      </w:r>
    </w:p>
    <w:p w:rsidR="007F486D" w:rsidRPr="007F486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</w:t>
      </w:r>
      <w:r w:rsidRPr="00F97A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7F486D"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Vodovod Hrvatsko primorje</w:t>
      </w:r>
      <w:r w:rsidR="00D705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  <w:r w:rsidR="007F486D" w:rsidRPr="007F48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Podružnica Vrelo Rab</w:t>
      </w:r>
    </w:p>
    <w:p w:rsidR="00043614" w:rsidRDefault="00043614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1A24FD" w:rsidRPr="00512419" w:rsidRDefault="00F43849" w:rsidP="00F43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f) U D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brovoljnom vatrogasnom društvu Rab osigurati dežurstva i sve potrebne aktivnosti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vrijem</w:t>
      </w:r>
      <w:r w:rsidR="006638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povećane opasnosti od požara.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sprječavanja nastajanja i suzbijanja požara redovito provoditi šumsko-uzgojne radove, uklanjati lako zapaljiv materijal i uređivati protupožarne putove. Prometnom regula</w:t>
      </w:r>
      <w:r w:rsidR="007F1A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cijom,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stalnim kontrolama na terenu</w:t>
      </w:r>
      <w:r w:rsidR="007F1A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ophodnjama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osigurati neometan pristup i prolazak vatrogasnih vozila. Redovitim kontrolama spriječiti divlje kampiranje i loženje vatre na otvorenom.</w:t>
      </w:r>
    </w:p>
    <w:p w:rsidR="00043614" w:rsidRDefault="00F4384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DVD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Hrvatske šume d.o.o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E3C11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Šumarija Rab</w:t>
      </w:r>
    </w:p>
    <w:p w:rsidR="001A24FD" w:rsidRDefault="00043614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Rab</w:t>
      </w:r>
    </w:p>
    <w:p w:rsidR="001A24FD" w:rsidRPr="00512419" w:rsidRDefault="001A24FD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g) 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Potrebno je uklanjati suhe biljke nakon provedenih agrotehničkih mjera u trajnim nasadima najkasn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 do </w:t>
      </w:r>
      <w:r w:rsidR="00F97A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svibnja tekuće godine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suhe biljne ostatke nakon žetve ili berbe najkasnije u roku od 15 dana. Uništavanje biljnih otpadaka i korova spaljivanjem na poljoprivrednom zemljištu može se obavljati isključivo uz poduzimanje odgovarajućih mjera zaštite od požara propisanih zakonom i propisima donesenim na temelju zakona uz prethodno obavještavanje nadležne vatrogasne postrojbe o namjeri spaljivanja biljnog otpada i korova.</w:t>
      </w:r>
    </w:p>
    <w:p w:rsidR="00EE3C11" w:rsidRDefault="00EE3C11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Hrvatske šume d.o.o. - Šumarija Rab i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korisnici šuma i poljoprivrednog zem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ljišta s područja Grada Raba</w:t>
      </w:r>
    </w:p>
    <w:p w:rsidR="00C240A3" w:rsidRPr="006C060F" w:rsidRDefault="00C240A3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h) </w:t>
      </w:r>
      <w:r w:rsidR="00FA4A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s</w:t>
      </w:r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ustavno održavati </w:t>
      </w:r>
      <w:proofErr w:type="spellStart"/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dimovodne</w:t>
      </w:r>
      <w:proofErr w:type="spellEnd"/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kanale na objektima.</w:t>
      </w:r>
    </w:p>
    <w:p w:rsidR="00C240A3" w:rsidRPr="006C060F" w:rsidRDefault="00C240A3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 putem ovlaštene osobe</w:t>
      </w:r>
    </w:p>
    <w:p w:rsidR="00C240A3" w:rsidRPr="006C060F" w:rsidRDefault="00C240A3" w:rsidP="00C240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i) </w:t>
      </w:r>
      <w:r w:rsidR="00FA4A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s</w:t>
      </w:r>
      <w:bookmarkStart w:id="0" w:name="_GoBack"/>
      <w:bookmarkEnd w:id="0"/>
      <w:r w:rsidRPr="006C0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ustavno organizirati i provoditi vježbe evakuacije u svim objektima gdje se okuplja veći broj osoba.</w:t>
      </w:r>
    </w:p>
    <w:p w:rsidR="00C240A3" w:rsidRPr="008F25B6" w:rsidRDefault="00C240A3" w:rsidP="00C240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F25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Izvršitelj: Pravne osobe u kojima boravi, radi ili se okuplja veći broj osoba.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</w:t>
      </w:r>
    </w:p>
    <w:p w:rsidR="001A24FD" w:rsidRPr="00512419" w:rsidRDefault="001A24FD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provedbu obveza koje proizlaze iz ovog Prov</w:t>
      </w:r>
      <w:r w:rsidR="00EE3C11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edbenog plana osigurana su </w:t>
      </w:r>
      <w:r w:rsidR="00120A2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Konsolidiranom</w:t>
      </w:r>
      <w:r w:rsidR="00120A2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roračunu</w:t>
      </w:r>
      <w:r w:rsidR="00EE3C11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Grada Raba 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F97A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projekcijama za 202</w:t>
      </w:r>
      <w:r w:rsidR="00C240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 202</w:t>
      </w:r>
      <w:r w:rsidR="00C240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FD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</w:t>
      </w:r>
    </w:p>
    <w:p w:rsidR="00512419" w:rsidRPr="00512419" w:rsidRDefault="001A24FD" w:rsidP="00512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 Pr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ovedbeni plan stupa na snagu osm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 dana od dana objave u „Službenim novinama Primorsko-goranske županije“.</w:t>
      </w:r>
    </w:p>
    <w:p w:rsidR="001A24FD" w:rsidRPr="00512419" w:rsidRDefault="0000727A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KLASA:</w:t>
      </w:r>
      <w:r w:rsidR="000436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  <w:r w:rsidRPr="005124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</w:p>
    <w:p w:rsidR="001A24FD" w:rsidRPr="00512419" w:rsidRDefault="0000727A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URBROJ:</w:t>
      </w:r>
      <w:r w:rsidR="000436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</w:p>
    <w:p w:rsidR="0000727A" w:rsidRDefault="0000727A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Rab,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8129C9" w:rsidRDefault="008129C9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37D5D" w:rsidRPr="00512419" w:rsidRDefault="00C37D5D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0727A" w:rsidRDefault="0000727A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GRADSKO VIJEĆE GRADA RABA</w:t>
      </w:r>
    </w:p>
    <w:p w:rsidR="00C37D5D" w:rsidRDefault="00C37D5D" w:rsidP="00557A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557A8F" w:rsidRPr="00512419" w:rsidRDefault="00557A8F" w:rsidP="00557A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A175F" w:rsidRDefault="0000727A" w:rsidP="00FA175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PREDSJEDNIK</w:t>
      </w:r>
    </w:p>
    <w:p w:rsidR="00FA175F" w:rsidRPr="00512419" w:rsidRDefault="00FA175F" w:rsidP="00FA175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0727A" w:rsidRPr="00512419" w:rsidRDefault="00C91F0E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Tomislav Matošić, bacc. med. techn.</w:t>
      </w:r>
    </w:p>
    <w:sectPr w:rsidR="0000727A" w:rsidRPr="00512419" w:rsidSect="00E339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24C"/>
    <w:multiLevelType w:val="hybridMultilevel"/>
    <w:tmpl w:val="942E1E10"/>
    <w:lvl w:ilvl="0" w:tplc="1ECCE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117D"/>
    <w:multiLevelType w:val="hybridMultilevel"/>
    <w:tmpl w:val="07AEE6AC"/>
    <w:lvl w:ilvl="0" w:tplc="426485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1784"/>
    <w:multiLevelType w:val="hybridMultilevel"/>
    <w:tmpl w:val="03E02930"/>
    <w:lvl w:ilvl="0" w:tplc="6FB620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216C"/>
    <w:multiLevelType w:val="hybridMultilevel"/>
    <w:tmpl w:val="72A8F958"/>
    <w:lvl w:ilvl="0" w:tplc="9FC61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2C84"/>
    <w:multiLevelType w:val="hybridMultilevel"/>
    <w:tmpl w:val="4E860010"/>
    <w:lvl w:ilvl="0" w:tplc="9F9CD1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D"/>
    <w:rsid w:val="0000727A"/>
    <w:rsid w:val="00017022"/>
    <w:rsid w:val="00041EBC"/>
    <w:rsid w:val="00043614"/>
    <w:rsid w:val="00117B62"/>
    <w:rsid w:val="00120A29"/>
    <w:rsid w:val="001266BA"/>
    <w:rsid w:val="001550AE"/>
    <w:rsid w:val="001778FF"/>
    <w:rsid w:val="001A24FD"/>
    <w:rsid w:val="001B1950"/>
    <w:rsid w:val="002321E6"/>
    <w:rsid w:val="0024088C"/>
    <w:rsid w:val="00252135"/>
    <w:rsid w:val="002856BF"/>
    <w:rsid w:val="002B04CD"/>
    <w:rsid w:val="002E7C57"/>
    <w:rsid w:val="002F710C"/>
    <w:rsid w:val="00304C92"/>
    <w:rsid w:val="0035557B"/>
    <w:rsid w:val="003B2490"/>
    <w:rsid w:val="004221B4"/>
    <w:rsid w:val="004715C3"/>
    <w:rsid w:val="00482614"/>
    <w:rsid w:val="00497650"/>
    <w:rsid w:val="004B1C1D"/>
    <w:rsid w:val="004C65D3"/>
    <w:rsid w:val="004E6284"/>
    <w:rsid w:val="00512419"/>
    <w:rsid w:val="005276EC"/>
    <w:rsid w:val="00557A8F"/>
    <w:rsid w:val="00571B8C"/>
    <w:rsid w:val="00626B3B"/>
    <w:rsid w:val="00641898"/>
    <w:rsid w:val="006638B4"/>
    <w:rsid w:val="0068628F"/>
    <w:rsid w:val="006C060F"/>
    <w:rsid w:val="0075551B"/>
    <w:rsid w:val="007F1AE8"/>
    <w:rsid w:val="007F486D"/>
    <w:rsid w:val="008129C9"/>
    <w:rsid w:val="00885836"/>
    <w:rsid w:val="008D0EA0"/>
    <w:rsid w:val="008F25B6"/>
    <w:rsid w:val="008F767F"/>
    <w:rsid w:val="00930B8F"/>
    <w:rsid w:val="00973C26"/>
    <w:rsid w:val="00A344B6"/>
    <w:rsid w:val="00A64B2A"/>
    <w:rsid w:val="00AB13C8"/>
    <w:rsid w:val="00B7007F"/>
    <w:rsid w:val="00B94279"/>
    <w:rsid w:val="00C1145D"/>
    <w:rsid w:val="00C240A3"/>
    <w:rsid w:val="00C37D5D"/>
    <w:rsid w:val="00C40E46"/>
    <w:rsid w:val="00C91F0E"/>
    <w:rsid w:val="00C9621A"/>
    <w:rsid w:val="00D705AB"/>
    <w:rsid w:val="00D74AE6"/>
    <w:rsid w:val="00DF6750"/>
    <w:rsid w:val="00E3396A"/>
    <w:rsid w:val="00EE3C11"/>
    <w:rsid w:val="00F370FB"/>
    <w:rsid w:val="00F43849"/>
    <w:rsid w:val="00F910E4"/>
    <w:rsid w:val="00F97ABB"/>
    <w:rsid w:val="00FA175F"/>
    <w:rsid w:val="00FA4A2B"/>
    <w:rsid w:val="00FD7C57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1355"/>
  <w15:chartTrackingRefBased/>
  <w15:docId w15:val="{1E01DF92-3336-4777-861F-C722EB3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1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947C-0EBF-4565-A330-2F3784AD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Kaštel</dc:creator>
  <cp:keywords/>
  <dc:description/>
  <cp:lastModifiedBy>Damir Kaštel</cp:lastModifiedBy>
  <cp:revision>5</cp:revision>
  <cp:lastPrinted>2023-07-03T12:27:00Z</cp:lastPrinted>
  <dcterms:created xsi:type="dcterms:W3CDTF">2026-02-25T08:21:00Z</dcterms:created>
  <dcterms:modified xsi:type="dcterms:W3CDTF">2026-02-25T08:44:00Z</dcterms:modified>
</cp:coreProperties>
</file>