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FD" w:rsidRDefault="001A24FD" w:rsidP="00B70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13. stavka 4. Zakona o zaštititi od požara (“Narodne novine“ 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92/10 i 114/22) i članka 22. Statuta Grada Raba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(„Službene novin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Primorsko-goranske županije“ </w:t>
      </w:r>
      <w:r w:rsidR="006638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6638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/21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Gradsko vijeće Grada Raba</w:t>
      </w:r>
      <w:r w:rsidR="00A344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</w:t>
      </w:r>
      <w:r w:rsidR="00FF2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 održanoj ___________2025. godine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donijelo je</w:t>
      </w:r>
    </w:p>
    <w:p w:rsidR="00C37D5D" w:rsidRPr="00512419" w:rsidRDefault="00C37D5D" w:rsidP="00B70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A24FD" w:rsidRPr="00512419" w:rsidRDefault="001A24FD" w:rsidP="00C37D5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PROVEDBENI PLAN</w:t>
      </w:r>
    </w:p>
    <w:p w:rsidR="001A24FD" w:rsidRPr="00512419" w:rsidRDefault="001A24FD" w:rsidP="00C37D5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unaprjeđenja zaštite od požar</w:t>
      </w:r>
      <w:r w:rsidR="0000727A"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 na području</w:t>
      </w:r>
      <w:r w:rsidR="0000727A"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/>
        <w:t>Grada Raba</w:t>
      </w:r>
      <w:r w:rsidR="00FF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 2025</w:t>
      </w:r>
      <w:r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</w:t>
      </w:r>
    </w:p>
    <w:p w:rsidR="001A24FD" w:rsidRPr="00512419" w:rsidRDefault="001A24FD" w:rsidP="000072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cilju unapređenja zaštite od p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ožara za područje Grada Raba, Gradsko vijeće Grada Raba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donosi Provedbeni plan unapređenja zaštite od p</w:t>
      </w:r>
      <w:r w:rsidR="0000727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ožara za područje Grada Raba</w:t>
      </w:r>
      <w:r w:rsidR="00FF2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2025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(u daljnjem tekstu: Provedbeni plan).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II.</w:t>
      </w:r>
    </w:p>
    <w:p w:rsidR="001A24FD" w:rsidRPr="00512419" w:rsidRDefault="001A24FD" w:rsidP="00C962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cilju unapređenja </w:t>
      </w:r>
      <w:r w:rsidR="00C9621A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zaštite od požara Grada Raba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potrebn</w:t>
      </w:r>
      <w:r w:rsidR="00A64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je u 2024</w:t>
      </w:r>
      <w:r w:rsidR="006862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provesti sl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jedeće organizacijske, tehničke i urbanističke mjere: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ORGANIZACIJSKE MJERE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 Vatrogasne postrojbe</w:t>
      </w:r>
    </w:p>
    <w:p w:rsidR="001A24FD" w:rsidRPr="00512419" w:rsidRDefault="00C9621A" w:rsidP="00C962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Područje Grada Raba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pokriva PODRUČN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VATROGASNA ZAJEDNICA OTOKA RAB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(dalje u tekstu: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PVZ otoka Raba)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DOBROV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OLJNO VATROGASNO DRUŠTVO RAB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(dalje u tekst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u: DVD Rab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1A24FD" w:rsidRPr="00512419" w:rsidRDefault="001550AE" w:rsidP="00155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b) Teritori</w:t>
      </w:r>
      <w:r w:rsidR="006862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jalno je nadležan DVD Rab. S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ukladno izrađenoj Procjeni ugroženosti od požara i tehnoloških ekspl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</w:t>
      </w:r>
      <w:r w:rsidR="006862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ija za područje Grada Raba potrebno je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osigurati potreban broj operativnih vatrogasaca.</w:t>
      </w:r>
    </w:p>
    <w:p w:rsidR="00A64B2A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PVZ ot</w:t>
      </w:r>
      <w:r w:rsidR="008F767F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oka Raba i</w:t>
      </w:r>
      <w:r w:rsidR="00F910E4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550AE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DVD Rab</w:t>
      </w:r>
    </w:p>
    <w:p w:rsidR="00A64B2A" w:rsidRDefault="00A64B2A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Grad Rab</w:t>
      </w:r>
    </w:p>
    <w:p w:rsidR="00A64B2A" w:rsidRPr="00512419" w:rsidRDefault="00A64B2A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155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 Izvršiti stručni nadzor nad stanjem opremljenos</w:t>
      </w:r>
      <w:r w:rsidR="001550AE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 i osposobljenosti vatrogasne postrojbe na području Grada Raba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1A24FD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Vatrogasna zajednica Primorsko-goranske žu</w:t>
      </w:r>
      <w:r w:rsidR="001550AE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panije (dalje u tekstu: VZ PGŽ) i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PVZ otoka</w:t>
      </w:r>
      <w:r w:rsidR="001550AE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Rab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</w:p>
    <w:p w:rsidR="00A64B2A" w:rsidRPr="00512419" w:rsidRDefault="00A64B2A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155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d) Tijekom razdoblja povećane opasnosti od izbijanja požara (ljetni period) potrebno je osigurati motriteljsko-dojavnu slu</w:t>
      </w:r>
      <w:r w:rsidR="00DF675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žbu i ophodarenje.</w:t>
      </w:r>
    </w:p>
    <w:p w:rsidR="001A24FD" w:rsidRDefault="00DF6750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PVZ otoka Raba</w:t>
      </w:r>
      <w:r w:rsidR="006862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DVD Rab</w:t>
      </w:r>
      <w:r w:rsidR="008F767F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Hrvatske šume d.o.o.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Šumari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 Rab</w:t>
      </w:r>
    </w:p>
    <w:p w:rsidR="00A64B2A" w:rsidRDefault="00A64B2A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Sudionik : Grad Rab</w:t>
      </w:r>
    </w:p>
    <w:p w:rsidR="00FF2612" w:rsidRPr="00512419" w:rsidRDefault="00FF2612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1. lipnja 2025. -30. rujna 2025.</w:t>
      </w:r>
    </w:p>
    <w:p w:rsidR="001A24FD" w:rsidRPr="004B1C1D" w:rsidRDefault="001A24FD" w:rsidP="008F76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e) </w:t>
      </w:r>
      <w:r w:rsidRPr="004B1C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Izvršiti edukativne akcije u skladu s Planom upoznavanja stanovništva s opasnostima od požara i Programom upoznavanja stanovništva s opasnostima od požara.</w:t>
      </w:r>
    </w:p>
    <w:p w:rsidR="001A24FD" w:rsidRDefault="008F767F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1C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PVZ otoka Raba i DVD Rab</w:t>
      </w:r>
    </w:p>
    <w:p w:rsidR="00A64B2A" w:rsidRDefault="00A64B2A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Grad Rab</w:t>
      </w:r>
    </w:p>
    <w:p w:rsidR="001B1950" w:rsidRPr="004B1C1D" w:rsidRDefault="00A64B2A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 Normativni ustroj zaštite od požara</w:t>
      </w:r>
    </w:p>
    <w:p w:rsidR="001A24FD" w:rsidRPr="00512419" w:rsidRDefault="001A24FD" w:rsidP="007555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a) Redovito usklađivati </w:t>
      </w:r>
      <w:r w:rsidR="0075551B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Procjenu ugroženosti od požara i tehnoloških eksplozija za Grad Rab i Plan zaštite od požara i tehnoloških eksplozija za Grad Rab.</w:t>
      </w:r>
    </w:p>
    <w:p w:rsidR="001A24FD" w:rsidRPr="00512419" w:rsidRDefault="0075551B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  <w:r w:rsidR="00A64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DVD Rab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b) Redovito</w:t>
      </w:r>
      <w:r w:rsidR="00FF2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izraditi i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usklađivati: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Plan </w:t>
      </w:r>
      <w:r w:rsidR="0075551B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ophodarenja, 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motrenja</w:t>
      </w:r>
      <w:r w:rsidR="0075551B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izviđanja za područje Grada Raba</w:t>
      </w:r>
    </w:p>
    <w:p w:rsidR="0075551B" w:rsidRPr="00512419" w:rsidRDefault="0075551B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Plan operativne provedbe mjera zaštite o</w:t>
      </w:r>
      <w:r w:rsidR="00FD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 požara na području Grada Raba</w:t>
      </w:r>
    </w:p>
    <w:p w:rsidR="001A24FD" w:rsidRPr="00512419" w:rsidRDefault="001A24FD" w:rsidP="00117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Plan aktivnog uključivanja svih subjekata zaštite od p</w:t>
      </w:r>
      <w:r w:rsidR="00117B62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ožara na području Grada Raba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885836" w:rsidRDefault="0075551B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 i</w:t>
      </w:r>
      <w:r w:rsidR="008858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Stožer civilne zaštite GradaRaba</w:t>
      </w:r>
    </w:p>
    <w:p w:rsidR="001A24FD" w:rsidRPr="00512419" w:rsidRDefault="00885836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</w:t>
      </w:r>
      <w:r w:rsidR="0075551B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DVD Rab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TEHNIČKE MJERE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 Vatrogasna oprema i tehnika</w:t>
      </w:r>
    </w:p>
    <w:p w:rsidR="001A24FD" w:rsidRPr="00512419" w:rsidRDefault="001A24FD" w:rsidP="00117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Opremanje vatrogasnih postrojbi izvršiti sukladno važećim zakonskim propisima.</w:t>
      </w:r>
    </w:p>
    <w:p w:rsidR="001A24FD" w:rsidRDefault="00117B62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PVZ otoka Raba i DVD Rab</w:t>
      </w:r>
    </w:p>
    <w:p w:rsidR="00AB13C8" w:rsidRDefault="00AB13C8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Grad Rab</w:t>
      </w:r>
    </w:p>
    <w:p w:rsidR="00A64B2A" w:rsidRPr="00512419" w:rsidRDefault="00A64B2A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2.2. Sredstva veze, javljanja i uzbunjivanja</w:t>
      </w:r>
    </w:p>
    <w:p w:rsidR="001A24FD" w:rsidRPr="00512419" w:rsidRDefault="001A24FD" w:rsidP="00117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Za učinkovito i uspješno djelovanje vatrogasaca potrebno je u tehničkom smislu osigurati trajno i učinkovito funkcioniranje dojavnih operativnih centara na broj 193 i 112.</w:t>
      </w:r>
    </w:p>
    <w:p w:rsidR="001A24FD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</w:t>
      </w:r>
      <w:r w:rsidR="00117B62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lj: ŽC 112 Rijeka i DVD Rab</w:t>
      </w:r>
    </w:p>
    <w:p w:rsidR="00A64B2A" w:rsidRPr="00512419" w:rsidRDefault="00A64B2A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Rok: Kontinuirano</w:t>
      </w:r>
    </w:p>
    <w:p w:rsidR="001A24FD" w:rsidRPr="00512419" w:rsidRDefault="00117B62" w:rsidP="00117B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b) Organizirati </w:t>
      </w:r>
      <w:r w:rsidR="004B1C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savjetodavne i 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radne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sastanke sa svim sudionicima i obveznicima provođenja zaštite od požara u cilju poduzimanja potrebnih mjera kako bi se opasnost od nastajanja i širenja požara svela na najmanju moguću mjeru.</w:t>
      </w:r>
    </w:p>
    <w:p w:rsidR="00AB13C8" w:rsidRDefault="00117B62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  <w:r w:rsidR="00AB13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Stožer civilne zaštite Grada Raba</w:t>
      </w:r>
    </w:p>
    <w:p w:rsidR="001A24FD" w:rsidRDefault="00AB13C8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PVZ otoka Raba</w:t>
      </w:r>
      <w:r w:rsidR="00117B62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DVD Rab</w:t>
      </w:r>
    </w:p>
    <w:p w:rsidR="00A64B2A" w:rsidRPr="00512419" w:rsidRDefault="00A64B2A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URBANISTIČKE MJERE</w:t>
      </w:r>
    </w:p>
    <w:p w:rsidR="001A24FD" w:rsidRPr="00512419" w:rsidRDefault="001A24FD" w:rsidP="004715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U postupku izrade i donošenja prostorno-planske dokumen</w:t>
      </w:r>
      <w:r w:rsidR="004715C3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tacije 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ovisno o razini prostornih planova obavezno je primijeniti mjere zaštite od požara sukladno važećim propisima.</w:t>
      </w:r>
    </w:p>
    <w:p w:rsidR="001A24FD" w:rsidRDefault="004715C3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</w:p>
    <w:p w:rsidR="00B94279" w:rsidRPr="0051241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4715C3" w:rsidP="004715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b) Na području Grada Raba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sustavno poduzimati potrebne mjere kako bi prometnice i javne površine bile uvijek prohodne u svrhu nesmetane intervencije. U većim kompleksima pravnih osoba potrebno je osigurati stalnu prohodnost vatrogasnih pristupa i putova evakuacije.</w:t>
      </w:r>
    </w:p>
    <w:p w:rsidR="001A24FD" w:rsidRDefault="004715C3" w:rsidP="004715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Rab, Županijska uprava za ceste, Komunalno društvo Dundovo d.o.o. Rab i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pravne osobe koje su vlasnici većih građevinskih kompleksa</w:t>
      </w:r>
    </w:p>
    <w:p w:rsidR="00B94279" w:rsidRPr="00512419" w:rsidRDefault="00B94279" w:rsidP="004715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4715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 Za gašenje požara potrebno je osigurati minimalno potrebne količine vode za gašenje požara i tlak u hidrantskoj mreži sukladno važećim propisima.</w:t>
      </w:r>
    </w:p>
    <w:p w:rsidR="001A24FD" w:rsidRDefault="004715C3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Komunalno društvo Vrelo d.o.o. Rab</w:t>
      </w:r>
    </w:p>
    <w:p w:rsidR="002856BF" w:rsidRDefault="002856BF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DVD Rab</w:t>
      </w:r>
    </w:p>
    <w:p w:rsidR="00B94279" w:rsidRPr="0051241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d) Postojeću hidrantsku mrežu održavati i uskladiti s važećim propisima.</w:t>
      </w:r>
    </w:p>
    <w:p w:rsidR="004715C3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Izvršitelj: </w:t>
      </w:r>
      <w:r w:rsidR="004715C3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Komunalno društvo Vrelo d.o.o. Rab</w:t>
      </w:r>
    </w:p>
    <w:p w:rsidR="002856BF" w:rsidRDefault="002856BF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DVD Rab</w:t>
      </w:r>
    </w:p>
    <w:p w:rsidR="00B94279" w:rsidRPr="0051241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0170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e) Izvršiti pregled odlagališta komunalnog otpada te vršiti nadzor i sanaciju divljih odlagališta.</w:t>
      </w:r>
    </w:p>
    <w:p w:rsidR="001A24FD" w:rsidRDefault="004715C3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  <w:r w:rsidR="002856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Upravni odjel za komunalni sustav i zaštitu okoliša</w:t>
      </w:r>
    </w:p>
    <w:p w:rsidR="00B94279" w:rsidRPr="0051241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Rok: Kontinuirano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ORGANIZACIJSKE I ADMINISTRATIVNE MJERE ZAŠTITE OD POŽARA</w:t>
      </w:r>
    </w:p>
    <w:p w:rsidR="001A24FD" w:rsidRPr="00512419" w:rsidRDefault="001A24FD" w:rsidP="00041E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Sukladno važećim propisima koji reguliraju zaštitu od požara na otvorenom prostoru nužno je urediti okvire ponašanja na otvorenom prostoru, posebice u vrijeme povećane opasnosti od požara.</w:t>
      </w:r>
    </w:p>
    <w:p w:rsidR="001A24FD" w:rsidRDefault="00041EBC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</w:p>
    <w:p w:rsidR="00B9427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PVZ otoka Raba i DVD Rab</w:t>
      </w:r>
    </w:p>
    <w:p w:rsidR="00B94279" w:rsidRPr="0051241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2408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b) Koristeći sve oblike javnog priopćavanja (radio, televizija, tisak, letci i sl.)</w:t>
      </w:r>
      <w:r w:rsidR="0024088C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potrebno je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sustavno i redovito obavještavati i upozoravati stanovništvo na potrebu provođenja preventivnih mjera zaštite od požara.</w:t>
      </w:r>
    </w:p>
    <w:p w:rsidR="001A24FD" w:rsidRDefault="0024088C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</w:p>
    <w:p w:rsidR="00B9427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PVZ otoka Raba i DVD Rab</w:t>
      </w:r>
    </w:p>
    <w:p w:rsidR="00B94279" w:rsidRPr="0051241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2408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 U slučaju nastajanja požara na otvorenom prostoru, pravne osobe čije su građevine ili uređaji locirani u neposrednoj blizini požara dužne su dati na raspolaganje svoju opremu i mehanizaciju za potrebe radova na sprječavanju širenja požara ili za njegovo gašenje.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Pravne osobe u neposrednoj blizini požara.</w:t>
      </w:r>
    </w:p>
    <w:p w:rsidR="001A24FD" w:rsidRPr="00512419" w:rsidRDefault="001A24FD" w:rsidP="005276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d) Obvezan je nadzor i skrb nad</w:t>
      </w:r>
      <w:r w:rsidR="005276EC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Državnom cestom D 105,</w:t>
      </w:r>
      <w:r w:rsidR="008D0EA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županijskim i nerazvrstanim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cestam</w:t>
      </w:r>
      <w:r w:rsidR="00973C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te zemljišnim pojasom uz ceste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Zemljišni pojas mora biti čist i pregledan kako zbog sigurnosti prometa tako i zbog sprječavanja nastajanja i širenja požara na njemu. Stoga je obvezno čišćenje zemljišnog poja</w:t>
      </w:r>
      <w:r w:rsidR="008D0EA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 uz ceste od zapaljivih tvari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onih tvari koje bi mogle izazvati požar ili omogućiti odnosno olakšati njegovo širenje.</w:t>
      </w:r>
    </w:p>
    <w:p w:rsidR="001A24FD" w:rsidRDefault="001A24FD" w:rsidP="008D0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Izvršitelj: </w:t>
      </w:r>
      <w:r w:rsidR="00F4384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Hrvatske </w:t>
      </w:r>
      <w:r w:rsidR="008D0EA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ceste, 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Županijska uprava za ceste Primorsko-g</w:t>
      </w:r>
      <w:r w:rsidR="003B249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oranske župani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3B249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8D0EA0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Komunalno društvo Dundovo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d.o.o.</w:t>
      </w:r>
    </w:p>
    <w:p w:rsidR="00043614" w:rsidRDefault="00043614" w:rsidP="008D0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Grad Rab</w:t>
      </w:r>
    </w:p>
    <w:p w:rsidR="00B94279" w:rsidRPr="00512419" w:rsidRDefault="00B94279" w:rsidP="008D0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F438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e) Potrebno je urediti prilaze za vatrogasna vozila i pristupe do površine voda koje svojom izdašnošću udovoljavaju potrebama kod gašenja požara, a u svrhu crpljenja vode za gašenje požara.</w:t>
      </w:r>
    </w:p>
    <w:p w:rsidR="001A24FD" w:rsidRDefault="001A24FD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Izvršitelj: </w:t>
      </w:r>
      <w:r w:rsidR="00F4384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Komunalno društvo Vrelo 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d.o.o</w:t>
      </w:r>
      <w:r w:rsidR="00F4384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43614" w:rsidRDefault="00043614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 Grad Rab</w:t>
      </w:r>
    </w:p>
    <w:p w:rsidR="00B94279" w:rsidRPr="0051241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Rok: Kontinuirano</w:t>
      </w:r>
    </w:p>
    <w:p w:rsidR="001A24FD" w:rsidRPr="00512419" w:rsidRDefault="00F43849" w:rsidP="00F438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f) U D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brovoljnom vatrogasnom društvu Rab osigurati dežurstva i sve potrebne aktivnosti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vrijem</w:t>
      </w:r>
      <w:r w:rsidR="006638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povećane opasnosti od požara.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sprječavanja nastajanja i suzbijanja požara redovito provoditi šumsko-uzgojne radove, uklanjati lako zapaljiv materijal i uređivati protupožarne putove. Prometnom regula</w:t>
      </w:r>
      <w:r w:rsidR="007F1A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cijom,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stalnim kontrolama na terenu</w:t>
      </w:r>
      <w:r w:rsidR="007F1A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ophodnjama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osigurati neometan pristup i prolazak vatrogasnih vozila. Redovitim kontrolama spriječiti divlje kampiranje i loženje vatre na otvorenom.</w:t>
      </w:r>
    </w:p>
    <w:p w:rsidR="00043614" w:rsidRDefault="00F4384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DVD Rab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Hrvatske šume d.o.o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E3C11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Šumarija Rab</w:t>
      </w:r>
    </w:p>
    <w:p w:rsidR="001A24FD" w:rsidRDefault="00043614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Sudionik:</w:t>
      </w:r>
      <w:r w:rsidR="00F4384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Rab</w:t>
      </w:r>
    </w:p>
    <w:p w:rsidR="001B1950" w:rsidRPr="00512419" w:rsidRDefault="00B94279" w:rsidP="001A24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Rok: U vremenu povećane opasnosti od 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nastanka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požara, kontinuirano</w:t>
      </w:r>
    </w:p>
    <w:p w:rsidR="001A24FD" w:rsidRPr="00512419" w:rsidRDefault="001A24FD" w:rsidP="00EE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g) Poljoprivredno zemljište mora se obrađivati uz primjenu agrotehničkih mjera kojima se propisuje njegovo korištenje na način da se ne umanjuje njegova vrijednost. Tijekom korištenja poljoprivrednog zemljišta obvezno je uređivanje i održavanje rudina, živica i međa, poljskih putova i kanala. Potrebno je uklanjati suhe biljke nakon provedenih agrotehničkih mjera u trajnim nasadima najkasn</w:t>
      </w:r>
      <w:r w:rsidR="00F4384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 do 1. svibnja tekuće godine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suhe biljne ostatke nakon žetve ili berbe najkasnije u roku od 15 dana. Uništavanje biljnih otpadaka i korova spaljivanjem na poljoprivrednom zemljištu može se obavljati isključivo uz poduzimanje odgovarajućih mjera zaštite od požara propisanih zakonom i propisima donesenim na temelju zakona uz prethodno obavještavanje nadležne vatrogasne postrojbe o namjeri spaljivanja biljnog otpada i korova.</w:t>
      </w:r>
    </w:p>
    <w:p w:rsidR="00EE3C11" w:rsidRDefault="00EE3C11" w:rsidP="00EE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Izvršitelj: Grad Rab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Hrvatske šume d.o.o. - Šumarija Rab i</w:t>
      </w:r>
      <w:r w:rsidR="001A24FD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korisnici šuma i poljoprivrednog zem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ljišta s područja Grada Raba</w:t>
      </w:r>
    </w:p>
    <w:p w:rsidR="00C91F0E" w:rsidRPr="00512419" w:rsidRDefault="00C91F0E" w:rsidP="00EE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Rok: Kontinuirano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III.</w:t>
      </w:r>
    </w:p>
    <w:p w:rsidR="001A24FD" w:rsidRPr="00512419" w:rsidRDefault="001A24FD" w:rsidP="00EE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provedbu obveza koje proizlaze iz ovog Prov</w:t>
      </w:r>
      <w:r w:rsidR="00EE3C11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edbenog plana osigurana su </w:t>
      </w:r>
      <w:r w:rsidR="00120A2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C91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Konsolidiranom</w:t>
      </w:r>
      <w:r w:rsidR="00120A29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 w:rsidR="00C91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roračunu</w:t>
      </w:r>
      <w:r w:rsidR="00EE3C11"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Grada Raba </w:t>
      </w:r>
      <w:r w:rsidR="00C91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projekcijama za 2026. i 2027</w:t>
      </w:r>
      <w:r w:rsidR="00FD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1A24FD" w:rsidRPr="00512419" w:rsidRDefault="001A24FD" w:rsidP="001A24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IV.</w:t>
      </w:r>
    </w:p>
    <w:p w:rsidR="00512419" w:rsidRPr="00512419" w:rsidRDefault="001A24FD" w:rsidP="00512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</w:t>
      </w:r>
      <w:r w:rsidR="00C91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 Pr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ovedbeni plan stupa na snagu osm</w:t>
      </w: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 dana od dana objave u „Službenim novinama Primorsko-goranske županije“.</w:t>
      </w:r>
    </w:p>
    <w:p w:rsidR="001A24FD" w:rsidRPr="00512419" w:rsidRDefault="0000727A" w:rsidP="00C3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KLASA:</w:t>
      </w:r>
      <w:r w:rsidR="000436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</w:t>
      </w:r>
      <w:r w:rsidRPr="005124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</w:t>
      </w:r>
    </w:p>
    <w:p w:rsidR="001A24FD" w:rsidRPr="00512419" w:rsidRDefault="0000727A" w:rsidP="00C3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URBROJ:</w:t>
      </w:r>
      <w:r w:rsidR="000436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</w:t>
      </w:r>
    </w:p>
    <w:p w:rsidR="0000727A" w:rsidRDefault="0000727A" w:rsidP="00C3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Rab,</w:t>
      </w:r>
      <w:r w:rsidR="00043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37D5D" w:rsidRDefault="00C37D5D" w:rsidP="00C3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37D5D" w:rsidRPr="00512419" w:rsidRDefault="00C37D5D" w:rsidP="00C3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0727A" w:rsidRDefault="0000727A" w:rsidP="00C37D5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GRADSKO VIJEĆE GRADA RABA</w:t>
      </w:r>
    </w:p>
    <w:p w:rsidR="00C37D5D" w:rsidRDefault="00C37D5D" w:rsidP="00557A8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557A8F" w:rsidRPr="00512419" w:rsidRDefault="00557A8F" w:rsidP="00557A8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37D5D" w:rsidRPr="00512419" w:rsidRDefault="0000727A" w:rsidP="0004361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12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PREDSJEDNIK</w:t>
      </w:r>
    </w:p>
    <w:p w:rsidR="0000727A" w:rsidRPr="00512419" w:rsidRDefault="00C91F0E" w:rsidP="00C37D5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Tomislav Matošić, bacc. med. techn.</w:t>
      </w:r>
    </w:p>
    <w:sectPr w:rsidR="0000727A" w:rsidRPr="00512419" w:rsidSect="00E339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FD"/>
    <w:rsid w:val="0000727A"/>
    <w:rsid w:val="00017022"/>
    <w:rsid w:val="00041EBC"/>
    <w:rsid w:val="00043614"/>
    <w:rsid w:val="00117B62"/>
    <w:rsid w:val="00120A29"/>
    <w:rsid w:val="001266BA"/>
    <w:rsid w:val="001550AE"/>
    <w:rsid w:val="001A24FD"/>
    <w:rsid w:val="001B1950"/>
    <w:rsid w:val="0024088C"/>
    <w:rsid w:val="00252135"/>
    <w:rsid w:val="002856BF"/>
    <w:rsid w:val="002B04CD"/>
    <w:rsid w:val="002E7C57"/>
    <w:rsid w:val="00304C92"/>
    <w:rsid w:val="003B2490"/>
    <w:rsid w:val="004221B4"/>
    <w:rsid w:val="004715C3"/>
    <w:rsid w:val="00497650"/>
    <w:rsid w:val="004B1C1D"/>
    <w:rsid w:val="004C65D3"/>
    <w:rsid w:val="00512419"/>
    <w:rsid w:val="005276EC"/>
    <w:rsid w:val="00557A8F"/>
    <w:rsid w:val="00571B8C"/>
    <w:rsid w:val="00641898"/>
    <w:rsid w:val="006638B4"/>
    <w:rsid w:val="0068628F"/>
    <w:rsid w:val="0075551B"/>
    <w:rsid w:val="007F1AE8"/>
    <w:rsid w:val="00885836"/>
    <w:rsid w:val="008D0EA0"/>
    <w:rsid w:val="008F767F"/>
    <w:rsid w:val="00930B8F"/>
    <w:rsid w:val="00973C26"/>
    <w:rsid w:val="00A344B6"/>
    <w:rsid w:val="00A64B2A"/>
    <w:rsid w:val="00AB13C8"/>
    <w:rsid w:val="00B7007F"/>
    <w:rsid w:val="00B94279"/>
    <w:rsid w:val="00C1145D"/>
    <w:rsid w:val="00C37D5D"/>
    <w:rsid w:val="00C40E46"/>
    <w:rsid w:val="00C91F0E"/>
    <w:rsid w:val="00C9621A"/>
    <w:rsid w:val="00D74AE6"/>
    <w:rsid w:val="00DF6750"/>
    <w:rsid w:val="00E3396A"/>
    <w:rsid w:val="00EE3C11"/>
    <w:rsid w:val="00F370FB"/>
    <w:rsid w:val="00F43849"/>
    <w:rsid w:val="00F910E4"/>
    <w:rsid w:val="00FD7C57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1DF92-3336-4777-861F-C722EB3F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C092-C8FB-4610-AB19-A3534EE9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Kaštel</dc:creator>
  <cp:keywords/>
  <dc:description/>
  <cp:lastModifiedBy>Damir Kaštel</cp:lastModifiedBy>
  <cp:revision>7</cp:revision>
  <cp:lastPrinted>2023-07-03T12:27:00Z</cp:lastPrinted>
  <dcterms:created xsi:type="dcterms:W3CDTF">2025-01-24T08:51:00Z</dcterms:created>
  <dcterms:modified xsi:type="dcterms:W3CDTF">2025-01-24T09:25:00Z</dcterms:modified>
</cp:coreProperties>
</file>