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42A96" w14:textId="77777777" w:rsidR="003164CB" w:rsidRPr="003164CB" w:rsidRDefault="003164CB" w:rsidP="003164CB">
      <w:pPr>
        <w:widowControl w:val="0"/>
        <w:tabs>
          <w:tab w:val="left" w:pos="2672"/>
        </w:tabs>
        <w:autoSpaceDE w:val="0"/>
        <w:autoSpaceDN w:val="0"/>
        <w:spacing w:before="81" w:after="0" w:line="240" w:lineRule="auto"/>
        <w:ind w:left="116" w:right="113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CD19ADB" w14:textId="77777777" w:rsidR="003164CB" w:rsidRPr="003164CB" w:rsidRDefault="003164CB" w:rsidP="003164CB">
      <w:pPr>
        <w:widowControl w:val="0"/>
        <w:tabs>
          <w:tab w:val="left" w:pos="2672"/>
        </w:tabs>
        <w:autoSpaceDE w:val="0"/>
        <w:autoSpaceDN w:val="0"/>
        <w:spacing w:before="81"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5313C8F" w14:textId="1FF7CF17" w:rsidR="003164CB" w:rsidRPr="00646BB8" w:rsidRDefault="003164CB" w:rsidP="00646BB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hr-HR"/>
        </w:rPr>
      </w:pPr>
      <w:r w:rsidRPr="00646BB8">
        <w:rPr>
          <w:rFonts w:ascii="Times New Roman" w:hAnsi="Times New Roman" w:cs="Times New Roman"/>
          <w:lang w:val="hr-HR"/>
        </w:rPr>
        <w:t xml:space="preserve">Na temelju članka 12. stavka 3. Zakona o zaštiti od svjetlosnog onečišćenja („Narodne novine“ broj 14/19) i članka 30. Statuta Općine </w:t>
      </w:r>
      <w:r w:rsidR="00646BB8">
        <w:rPr>
          <w:rFonts w:ascii="Times New Roman" w:hAnsi="Times New Roman" w:cs="Times New Roman"/>
          <w:lang w:val="hr-HR"/>
        </w:rPr>
        <w:t>Selnica</w:t>
      </w:r>
      <w:r w:rsidRPr="00646BB8">
        <w:rPr>
          <w:rFonts w:ascii="Times New Roman" w:hAnsi="Times New Roman" w:cs="Times New Roman"/>
          <w:lang w:val="hr-HR"/>
        </w:rPr>
        <w:t xml:space="preserve"> (</w:t>
      </w:r>
      <w:r w:rsidRPr="00646BB8">
        <w:rPr>
          <w:rFonts w:ascii="Times New Roman" w:hAnsi="Times New Roman" w:cs="Times New Roman"/>
          <w:lang w:val="en-AU"/>
        </w:rPr>
        <w:t>„</w:t>
      </w:r>
      <w:proofErr w:type="spellStart"/>
      <w:r w:rsidRPr="00646BB8">
        <w:rPr>
          <w:rFonts w:ascii="Times New Roman" w:hAnsi="Times New Roman" w:cs="Times New Roman"/>
          <w:lang w:val="en-AU"/>
        </w:rPr>
        <w:t>Službeni</w:t>
      </w:r>
      <w:proofErr w:type="spellEnd"/>
      <w:r w:rsidRPr="00646BB8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646BB8">
        <w:rPr>
          <w:rFonts w:ascii="Times New Roman" w:hAnsi="Times New Roman" w:cs="Times New Roman"/>
          <w:lang w:val="en-AU"/>
        </w:rPr>
        <w:t>glasnik</w:t>
      </w:r>
      <w:proofErr w:type="spellEnd"/>
      <w:r w:rsidRPr="00646BB8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646BB8">
        <w:rPr>
          <w:rFonts w:ascii="Times New Roman" w:hAnsi="Times New Roman" w:cs="Times New Roman"/>
          <w:lang w:val="en-AU"/>
        </w:rPr>
        <w:t>Međimurske</w:t>
      </w:r>
      <w:proofErr w:type="spellEnd"/>
      <w:r w:rsidRPr="00646BB8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646BB8">
        <w:rPr>
          <w:rFonts w:ascii="Times New Roman" w:hAnsi="Times New Roman" w:cs="Times New Roman"/>
          <w:lang w:val="en-AU"/>
        </w:rPr>
        <w:t>županije</w:t>
      </w:r>
      <w:proofErr w:type="spellEnd"/>
      <w:r w:rsidRPr="00646BB8">
        <w:rPr>
          <w:rFonts w:ascii="Times New Roman" w:hAnsi="Times New Roman" w:cs="Times New Roman"/>
          <w:lang w:val="en-AU"/>
        </w:rPr>
        <w:t xml:space="preserve">“, </w:t>
      </w:r>
      <w:proofErr w:type="spellStart"/>
      <w:r w:rsidRPr="00646BB8">
        <w:rPr>
          <w:rFonts w:ascii="Times New Roman" w:hAnsi="Times New Roman" w:cs="Times New Roman"/>
          <w:lang w:val="en-AU"/>
        </w:rPr>
        <w:t>broj</w:t>
      </w:r>
      <w:proofErr w:type="spellEnd"/>
      <w:r w:rsidRPr="00646BB8">
        <w:rPr>
          <w:rFonts w:ascii="Times New Roman" w:hAnsi="Times New Roman" w:cs="Times New Roman"/>
          <w:lang w:val="en-AU"/>
        </w:rPr>
        <w:t xml:space="preserve"> 05/</w:t>
      </w:r>
      <w:r w:rsidR="00646BB8">
        <w:rPr>
          <w:rFonts w:ascii="Times New Roman" w:hAnsi="Times New Roman" w:cs="Times New Roman"/>
          <w:lang w:val="en-AU"/>
        </w:rPr>
        <w:t>21</w:t>
      </w:r>
      <w:r w:rsidRPr="00646BB8">
        <w:rPr>
          <w:rFonts w:ascii="Times New Roman" w:hAnsi="Times New Roman" w:cs="Times New Roman"/>
          <w:lang w:val="en-AU"/>
        </w:rPr>
        <w:t xml:space="preserve">, </w:t>
      </w:r>
      <w:r w:rsidR="00646BB8">
        <w:rPr>
          <w:rFonts w:ascii="Times New Roman" w:hAnsi="Times New Roman" w:cs="Times New Roman"/>
          <w:lang w:val="en-AU"/>
        </w:rPr>
        <w:t>16/22</w:t>
      </w:r>
      <w:r w:rsidRPr="00646BB8">
        <w:rPr>
          <w:rFonts w:ascii="Times New Roman" w:hAnsi="Times New Roman" w:cs="Times New Roman"/>
          <w:lang w:val="hr-HR"/>
        </w:rPr>
        <w:t xml:space="preserve">), Općinsko vijeće Općine </w:t>
      </w:r>
      <w:r w:rsidR="00646BB8">
        <w:rPr>
          <w:rFonts w:ascii="Times New Roman" w:hAnsi="Times New Roman" w:cs="Times New Roman"/>
          <w:lang w:val="hr-HR"/>
        </w:rPr>
        <w:t>Selnica</w:t>
      </w:r>
      <w:r w:rsidRPr="00646BB8">
        <w:rPr>
          <w:rFonts w:ascii="Times New Roman" w:hAnsi="Times New Roman" w:cs="Times New Roman"/>
          <w:lang w:val="hr-HR"/>
        </w:rPr>
        <w:t xml:space="preserve"> na svojoj   </w:t>
      </w:r>
      <w:r w:rsidRPr="00646BB8">
        <w:rPr>
          <w:rFonts w:ascii="Times New Roman" w:hAnsi="Times New Roman" w:cs="Times New Roman"/>
          <w:u w:val="single"/>
          <w:lang w:val="hr-HR"/>
        </w:rPr>
        <w:t xml:space="preserve">   </w:t>
      </w:r>
      <w:r w:rsidRPr="00646BB8">
        <w:rPr>
          <w:rFonts w:ascii="Times New Roman" w:hAnsi="Times New Roman" w:cs="Times New Roman"/>
          <w:lang w:val="hr-HR"/>
        </w:rPr>
        <w:t xml:space="preserve">. sjednici održanoj dana </w:t>
      </w:r>
      <w:r w:rsidRPr="00646BB8">
        <w:rPr>
          <w:rFonts w:ascii="Times New Roman" w:hAnsi="Times New Roman" w:cs="Times New Roman"/>
          <w:lang w:val="hr-HR"/>
        </w:rPr>
        <w:softHyphen/>
      </w:r>
      <w:r w:rsidRPr="00646BB8">
        <w:rPr>
          <w:rFonts w:ascii="Times New Roman" w:hAnsi="Times New Roman" w:cs="Times New Roman"/>
          <w:lang w:val="hr-HR"/>
        </w:rPr>
        <w:softHyphen/>
      </w:r>
      <w:r w:rsidRPr="00646BB8">
        <w:rPr>
          <w:rFonts w:ascii="Times New Roman" w:hAnsi="Times New Roman" w:cs="Times New Roman"/>
          <w:lang w:val="hr-HR"/>
        </w:rPr>
        <w:softHyphen/>
      </w:r>
      <w:r w:rsidRPr="00646BB8">
        <w:rPr>
          <w:rFonts w:ascii="Times New Roman" w:hAnsi="Times New Roman" w:cs="Times New Roman"/>
          <w:lang w:val="hr-HR"/>
        </w:rPr>
        <w:softHyphen/>
      </w:r>
      <w:r w:rsidRPr="00646BB8">
        <w:rPr>
          <w:rFonts w:ascii="Times New Roman" w:hAnsi="Times New Roman" w:cs="Times New Roman"/>
          <w:lang w:val="hr-HR"/>
        </w:rPr>
        <w:softHyphen/>
      </w:r>
      <w:r w:rsidRPr="00646BB8">
        <w:rPr>
          <w:rFonts w:ascii="Times New Roman" w:hAnsi="Times New Roman" w:cs="Times New Roman"/>
          <w:lang w:val="hr-HR"/>
        </w:rPr>
        <w:softHyphen/>
      </w:r>
      <w:r w:rsidRPr="00646BB8">
        <w:rPr>
          <w:rFonts w:ascii="Times New Roman" w:hAnsi="Times New Roman" w:cs="Times New Roman"/>
          <w:lang w:val="hr-HR"/>
        </w:rPr>
        <w:softHyphen/>
      </w:r>
      <w:r w:rsidR="00646BB8">
        <w:rPr>
          <w:rFonts w:ascii="Times New Roman" w:hAnsi="Times New Roman" w:cs="Times New Roman"/>
          <w:lang w:val="hr-HR"/>
        </w:rPr>
        <w:t>__</w:t>
      </w:r>
      <w:r w:rsidRPr="00646BB8">
        <w:rPr>
          <w:rFonts w:ascii="Times New Roman" w:hAnsi="Times New Roman" w:cs="Times New Roman"/>
          <w:lang w:val="hr-HR"/>
        </w:rPr>
        <w:t xml:space="preserve"> 2025. godine donijelo je </w:t>
      </w:r>
    </w:p>
    <w:p w14:paraId="57340F49" w14:textId="77777777" w:rsidR="00646BB8" w:rsidRDefault="003164CB" w:rsidP="00646BB8">
      <w:pPr>
        <w:widowControl w:val="0"/>
        <w:autoSpaceDE w:val="0"/>
        <w:autoSpaceDN w:val="0"/>
        <w:spacing w:before="1" w:after="0" w:line="360" w:lineRule="auto"/>
        <w:ind w:left="337" w:right="28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646BB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hr-HR"/>
        </w:rPr>
        <w:t>ODLUKU</w:t>
      </w:r>
      <w:r w:rsidRPr="00646BB8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6CED04F3" w14:textId="0F7D856B" w:rsidR="003164CB" w:rsidRPr="00646BB8" w:rsidRDefault="003164CB" w:rsidP="00646BB8">
      <w:pPr>
        <w:widowControl w:val="0"/>
        <w:autoSpaceDE w:val="0"/>
        <w:autoSpaceDN w:val="0"/>
        <w:spacing w:before="1" w:after="0" w:line="360" w:lineRule="auto"/>
        <w:ind w:left="337" w:right="28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646BB8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o</w:t>
      </w:r>
      <w:r w:rsidRPr="00646BB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hr-HR"/>
        </w:rPr>
        <w:t xml:space="preserve"> </w:t>
      </w:r>
      <w:r w:rsidRPr="00646BB8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donošenju</w:t>
      </w:r>
      <w:r w:rsidRPr="00646BB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hr-HR"/>
        </w:rPr>
        <w:t xml:space="preserve"> </w:t>
      </w:r>
      <w:r w:rsidRPr="00646BB8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Plana</w:t>
      </w:r>
      <w:r w:rsidRPr="00646BB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hr-HR"/>
        </w:rPr>
        <w:t xml:space="preserve"> </w:t>
      </w:r>
      <w:r w:rsidRPr="00646BB8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rasvjete</w:t>
      </w:r>
      <w:r w:rsidRPr="00646BB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hr-HR"/>
        </w:rPr>
        <w:t xml:space="preserve"> </w:t>
      </w:r>
      <w:r w:rsidRPr="00646BB8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Općine </w:t>
      </w:r>
      <w:r w:rsidR="00646BB8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Selnica</w:t>
      </w:r>
    </w:p>
    <w:p w14:paraId="5BE3D7A9" w14:textId="77777777" w:rsidR="003164CB" w:rsidRPr="00646BB8" w:rsidRDefault="003164CB" w:rsidP="00646BB8">
      <w:pPr>
        <w:widowControl w:val="0"/>
        <w:autoSpaceDE w:val="0"/>
        <w:autoSpaceDN w:val="0"/>
        <w:spacing w:before="242" w:after="0" w:line="360" w:lineRule="auto"/>
        <w:ind w:left="3392" w:right="2580" w:firstLine="72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646BB8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 Članak 1.</w:t>
      </w:r>
    </w:p>
    <w:p w14:paraId="4ED55220" w14:textId="019EFEB4" w:rsidR="003164CB" w:rsidRPr="00646BB8" w:rsidRDefault="003164CB" w:rsidP="00646BB8">
      <w:pPr>
        <w:widowControl w:val="0"/>
        <w:autoSpaceDE w:val="0"/>
        <w:autoSpaceDN w:val="0"/>
        <w:spacing w:after="0" w:line="360" w:lineRule="auto"/>
        <w:ind w:left="2" w:right="275" w:firstLine="706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646BB8">
        <w:rPr>
          <w:rFonts w:ascii="Times New Roman" w:eastAsia="Times New Roman" w:hAnsi="Times New Roman" w:cs="Times New Roman"/>
          <w:sz w:val="24"/>
          <w:szCs w:val="24"/>
          <w:lang w:val="hr-HR"/>
        </w:rPr>
        <w:t>Donosi</w:t>
      </w:r>
      <w:r w:rsidRPr="00646BB8">
        <w:rPr>
          <w:rFonts w:ascii="Times New Roman" w:eastAsia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Pr="00646BB8">
        <w:rPr>
          <w:rFonts w:ascii="Times New Roman" w:eastAsia="Times New Roman" w:hAnsi="Times New Roman" w:cs="Times New Roman"/>
          <w:sz w:val="24"/>
          <w:szCs w:val="24"/>
          <w:lang w:val="hr-HR"/>
        </w:rPr>
        <w:t>se</w:t>
      </w:r>
      <w:r w:rsidRPr="00646BB8">
        <w:rPr>
          <w:rFonts w:ascii="Times New Roman" w:eastAsia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Pr="00646BB8">
        <w:rPr>
          <w:rFonts w:ascii="Times New Roman" w:eastAsia="Times New Roman" w:hAnsi="Times New Roman" w:cs="Times New Roman"/>
          <w:sz w:val="24"/>
          <w:szCs w:val="24"/>
          <w:lang w:val="hr-HR"/>
        </w:rPr>
        <w:t>Plan</w:t>
      </w:r>
      <w:r w:rsidRPr="00646BB8">
        <w:rPr>
          <w:rFonts w:ascii="Times New Roman" w:eastAsia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Pr="00646BB8">
        <w:rPr>
          <w:rFonts w:ascii="Times New Roman" w:eastAsia="Times New Roman" w:hAnsi="Times New Roman" w:cs="Times New Roman"/>
          <w:sz w:val="24"/>
          <w:szCs w:val="24"/>
          <w:lang w:val="hr-HR"/>
        </w:rPr>
        <w:t>rasvjete</w:t>
      </w:r>
      <w:r w:rsidRPr="00646BB8">
        <w:rPr>
          <w:rFonts w:ascii="Times New Roman" w:eastAsia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Pr="00646BB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Općine </w:t>
      </w:r>
      <w:r w:rsidR="00646BB8">
        <w:rPr>
          <w:rFonts w:ascii="Times New Roman" w:eastAsia="Times New Roman" w:hAnsi="Times New Roman" w:cs="Times New Roman"/>
          <w:sz w:val="24"/>
          <w:szCs w:val="24"/>
          <w:lang w:val="hr-HR"/>
        </w:rPr>
        <w:t>Selnica</w:t>
      </w:r>
      <w:r w:rsidRPr="00646BB8">
        <w:rPr>
          <w:rFonts w:ascii="Times New Roman" w:eastAsia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Pr="00646BB8">
        <w:rPr>
          <w:rFonts w:ascii="Times New Roman" w:eastAsia="Times New Roman" w:hAnsi="Times New Roman" w:cs="Times New Roman"/>
          <w:sz w:val="24"/>
          <w:szCs w:val="24"/>
          <w:lang w:val="hr-HR"/>
        </w:rPr>
        <w:t>(u</w:t>
      </w:r>
      <w:r w:rsidRPr="00646BB8">
        <w:rPr>
          <w:rFonts w:ascii="Times New Roman" w:eastAsia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Pr="00646BB8">
        <w:rPr>
          <w:rFonts w:ascii="Times New Roman" w:eastAsia="Times New Roman" w:hAnsi="Times New Roman" w:cs="Times New Roman"/>
          <w:sz w:val="24"/>
          <w:szCs w:val="24"/>
          <w:lang w:val="hr-HR"/>
        </w:rPr>
        <w:t>daljnjem</w:t>
      </w:r>
      <w:r w:rsidRPr="00646BB8">
        <w:rPr>
          <w:rFonts w:ascii="Times New Roman" w:eastAsia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Pr="00646BB8">
        <w:rPr>
          <w:rFonts w:ascii="Times New Roman" w:eastAsia="Times New Roman" w:hAnsi="Times New Roman" w:cs="Times New Roman"/>
          <w:sz w:val="24"/>
          <w:szCs w:val="24"/>
          <w:lang w:val="hr-HR"/>
        </w:rPr>
        <w:t>tekstu:</w:t>
      </w:r>
      <w:r w:rsidRPr="00646BB8">
        <w:rPr>
          <w:rFonts w:ascii="Times New Roman" w:eastAsia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Pr="00646BB8">
        <w:rPr>
          <w:rFonts w:ascii="Times New Roman" w:eastAsia="Times New Roman" w:hAnsi="Times New Roman" w:cs="Times New Roman"/>
          <w:sz w:val="24"/>
          <w:szCs w:val="24"/>
          <w:lang w:val="hr-HR"/>
        </w:rPr>
        <w:t>Plan)</w:t>
      </w:r>
      <w:r w:rsidRPr="00646BB8">
        <w:rPr>
          <w:rFonts w:ascii="Times New Roman" w:eastAsia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Pr="00646BB8">
        <w:rPr>
          <w:rFonts w:ascii="Times New Roman" w:eastAsia="Times New Roman" w:hAnsi="Times New Roman" w:cs="Times New Roman"/>
          <w:sz w:val="24"/>
          <w:szCs w:val="24"/>
          <w:lang w:val="hr-HR"/>
        </w:rPr>
        <w:t>za</w:t>
      </w:r>
      <w:r w:rsidRPr="00646BB8">
        <w:rPr>
          <w:rFonts w:ascii="Times New Roman" w:eastAsia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Pr="00646BB8">
        <w:rPr>
          <w:rFonts w:ascii="Times New Roman" w:eastAsia="Times New Roman" w:hAnsi="Times New Roman" w:cs="Times New Roman"/>
          <w:sz w:val="24"/>
          <w:szCs w:val="24"/>
          <w:lang w:val="hr-HR"/>
        </w:rPr>
        <w:t>cjelokupno</w:t>
      </w:r>
      <w:r w:rsidRPr="00646BB8">
        <w:rPr>
          <w:rFonts w:ascii="Times New Roman" w:eastAsia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Pr="00646BB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područje Općine </w:t>
      </w:r>
      <w:r w:rsidR="00646BB8">
        <w:rPr>
          <w:rFonts w:ascii="Times New Roman" w:eastAsia="Times New Roman" w:hAnsi="Times New Roman" w:cs="Times New Roman"/>
          <w:sz w:val="24"/>
          <w:szCs w:val="24"/>
          <w:lang w:val="hr-HR"/>
        </w:rPr>
        <w:t>Selnica</w:t>
      </w:r>
      <w:r w:rsidRPr="00646BB8">
        <w:rPr>
          <w:rFonts w:ascii="Times New Roman" w:eastAsia="Times New Roman" w:hAnsi="Times New Roman" w:cs="Times New Roman"/>
          <w:spacing w:val="-10"/>
          <w:sz w:val="24"/>
          <w:szCs w:val="24"/>
          <w:lang w:val="hr-HR"/>
        </w:rPr>
        <w:t xml:space="preserve"> </w:t>
      </w:r>
      <w:r w:rsidRPr="0064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val="hr-HR"/>
        </w:rPr>
        <w:t>kojim</w:t>
      </w:r>
      <w:r w:rsidRPr="00646B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shd w:val="clear" w:color="auto" w:fill="FBFBFB"/>
          <w:lang w:val="hr-HR"/>
        </w:rPr>
        <w:t xml:space="preserve"> </w:t>
      </w:r>
      <w:r w:rsidRPr="0064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val="hr-HR"/>
        </w:rPr>
        <w:t>se</w:t>
      </w:r>
      <w:r w:rsidRPr="00646BB8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shd w:val="clear" w:color="auto" w:fill="FBFBFB"/>
          <w:lang w:val="hr-HR"/>
        </w:rPr>
        <w:t xml:space="preserve"> </w:t>
      </w:r>
      <w:r w:rsidRPr="0064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val="hr-HR"/>
        </w:rPr>
        <w:t>određuju</w:t>
      </w:r>
      <w:r w:rsidRPr="00646B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shd w:val="clear" w:color="auto" w:fill="FBFBFB"/>
          <w:lang w:val="hr-HR"/>
        </w:rPr>
        <w:t xml:space="preserve"> </w:t>
      </w:r>
      <w:r w:rsidRPr="0064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val="hr-HR"/>
        </w:rPr>
        <w:t>zone</w:t>
      </w:r>
      <w:r w:rsidRPr="00646BB8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shd w:val="clear" w:color="auto" w:fill="FBFBFB"/>
          <w:lang w:val="hr-HR"/>
        </w:rPr>
        <w:t xml:space="preserve"> </w:t>
      </w:r>
      <w:r w:rsidRPr="0064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val="hr-HR"/>
        </w:rPr>
        <w:t>ugradnje</w:t>
      </w:r>
      <w:r w:rsidRPr="00646BB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shd w:val="clear" w:color="auto" w:fill="FBFBFB"/>
          <w:lang w:val="hr-HR"/>
        </w:rPr>
        <w:t xml:space="preserve"> </w:t>
      </w:r>
      <w:r w:rsidRPr="0064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val="hr-HR"/>
        </w:rPr>
        <w:t>rasvjete</w:t>
      </w:r>
      <w:r w:rsidRPr="00646BB8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shd w:val="clear" w:color="auto" w:fill="FBFBFB"/>
          <w:lang w:val="hr-HR"/>
        </w:rPr>
        <w:t xml:space="preserve"> </w:t>
      </w:r>
      <w:r w:rsidRPr="0064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val="hr-HR"/>
        </w:rPr>
        <w:t>i</w:t>
      </w:r>
      <w:r w:rsidRPr="00646B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shd w:val="clear" w:color="auto" w:fill="FBFBFB"/>
          <w:lang w:val="hr-HR"/>
        </w:rPr>
        <w:t xml:space="preserve"> </w:t>
      </w:r>
      <w:r w:rsidRPr="0064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val="hr-HR"/>
        </w:rPr>
        <w:t>tehnički</w:t>
      </w:r>
      <w:r w:rsidRPr="00646B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shd w:val="clear" w:color="auto" w:fill="FBFBFB"/>
          <w:lang w:val="hr-HR"/>
        </w:rPr>
        <w:t xml:space="preserve"> </w:t>
      </w:r>
      <w:r w:rsidRPr="0064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val="hr-HR"/>
        </w:rPr>
        <w:t>parametri</w:t>
      </w:r>
      <w:r w:rsidRPr="00646B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shd w:val="clear" w:color="auto" w:fill="FBFBFB"/>
          <w:lang w:val="hr-HR"/>
        </w:rPr>
        <w:t xml:space="preserve"> </w:t>
      </w:r>
      <w:r w:rsidRPr="0064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val="hr-HR"/>
        </w:rPr>
        <w:t>rasvjete,</w:t>
      </w:r>
      <w:r w:rsidRPr="00646BB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shd w:val="clear" w:color="auto" w:fill="FBFBFB"/>
          <w:lang w:val="hr-HR"/>
        </w:rPr>
        <w:t xml:space="preserve"> </w:t>
      </w:r>
      <w:r w:rsidRPr="0064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val="hr-HR"/>
        </w:rPr>
        <w:t>u</w:t>
      </w:r>
      <w:r w:rsidRPr="00646BB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shd w:val="clear" w:color="auto" w:fill="FBFBFB"/>
          <w:lang w:val="hr-HR"/>
        </w:rPr>
        <w:t xml:space="preserve"> </w:t>
      </w:r>
      <w:r w:rsidRPr="0064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val="hr-HR"/>
        </w:rPr>
        <w:t>skladu</w:t>
      </w:r>
      <w:r w:rsidRPr="00646BB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 w:rsidRPr="0064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val="hr-HR"/>
        </w:rPr>
        <w:t>sa Zakonom</w:t>
      </w:r>
      <w:r w:rsidRPr="00646BB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o zaštiti od svjetlosnog onečišćenja te podzakonskim propisima.</w:t>
      </w:r>
    </w:p>
    <w:p w14:paraId="68BC6665" w14:textId="77777777" w:rsidR="003164CB" w:rsidRPr="00646BB8" w:rsidRDefault="003164CB" w:rsidP="00646BB8">
      <w:pPr>
        <w:widowControl w:val="0"/>
        <w:autoSpaceDE w:val="0"/>
        <w:autoSpaceDN w:val="0"/>
        <w:spacing w:after="0" w:line="360" w:lineRule="auto"/>
        <w:ind w:left="57" w:right="337"/>
        <w:jc w:val="center"/>
        <w:outlineLvl w:val="4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hr-HR"/>
        </w:rPr>
      </w:pPr>
      <w:r w:rsidRPr="00646BB8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Članak</w:t>
      </w:r>
      <w:r w:rsidRPr="00646BB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hr-HR"/>
        </w:rPr>
        <w:t xml:space="preserve"> </w:t>
      </w:r>
      <w:r w:rsidRPr="00646BB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hr-HR"/>
        </w:rPr>
        <w:t>2.</w:t>
      </w:r>
    </w:p>
    <w:p w14:paraId="1EB1298E" w14:textId="77777777" w:rsidR="005279F2" w:rsidRPr="00646BB8" w:rsidRDefault="005279F2" w:rsidP="00646BB8">
      <w:pPr>
        <w:widowControl w:val="0"/>
        <w:autoSpaceDE w:val="0"/>
        <w:autoSpaceDN w:val="0"/>
        <w:spacing w:after="0" w:line="360" w:lineRule="auto"/>
        <w:ind w:left="57" w:right="33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</w:p>
    <w:p w14:paraId="0D93DF8A" w14:textId="77777777" w:rsidR="003164CB" w:rsidRPr="00646BB8" w:rsidRDefault="003164CB" w:rsidP="00646BB8">
      <w:pPr>
        <w:widowControl w:val="0"/>
        <w:autoSpaceDE w:val="0"/>
        <w:autoSpaceDN w:val="0"/>
        <w:spacing w:after="0" w:line="360" w:lineRule="auto"/>
        <w:outlineLvl w:val="5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646BB8">
        <w:rPr>
          <w:rFonts w:ascii="Times New Roman" w:eastAsia="Times New Roman" w:hAnsi="Times New Roman" w:cs="Times New Roman"/>
          <w:sz w:val="24"/>
          <w:szCs w:val="24"/>
          <w:lang w:val="hr-HR"/>
        </w:rPr>
        <w:t>Plan je sastavni dio</w:t>
      </w:r>
      <w:r w:rsidRPr="00646BB8">
        <w:rPr>
          <w:rFonts w:ascii="Times New Roman" w:eastAsia="Times New Roman" w:hAnsi="Times New Roman" w:cs="Times New Roman"/>
          <w:spacing w:val="1"/>
          <w:sz w:val="24"/>
          <w:szCs w:val="24"/>
          <w:lang w:val="hr-HR"/>
        </w:rPr>
        <w:t xml:space="preserve"> </w:t>
      </w:r>
      <w:r w:rsidRPr="00646BB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ove </w:t>
      </w:r>
      <w:r w:rsidRPr="00646BB8">
        <w:rPr>
          <w:rFonts w:ascii="Times New Roman" w:eastAsia="Times New Roman" w:hAnsi="Times New Roman" w:cs="Times New Roman"/>
          <w:spacing w:val="-2"/>
          <w:sz w:val="24"/>
          <w:szCs w:val="24"/>
          <w:lang w:val="hr-HR"/>
        </w:rPr>
        <w:t>Odluke.</w:t>
      </w:r>
    </w:p>
    <w:p w14:paraId="7CF37863" w14:textId="2F72518B" w:rsidR="003164CB" w:rsidRPr="00646BB8" w:rsidRDefault="003164CB" w:rsidP="00646BB8">
      <w:pPr>
        <w:widowControl w:val="0"/>
        <w:autoSpaceDE w:val="0"/>
        <w:autoSpaceDN w:val="0"/>
        <w:spacing w:before="5" w:after="0" w:line="360" w:lineRule="auto"/>
        <w:ind w:left="2" w:right="279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646BB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Jedinstveni upravni odjel Općine </w:t>
      </w:r>
      <w:r w:rsidR="00646BB8">
        <w:rPr>
          <w:rFonts w:ascii="Times New Roman" w:eastAsia="Times New Roman" w:hAnsi="Times New Roman" w:cs="Times New Roman"/>
          <w:sz w:val="24"/>
          <w:szCs w:val="24"/>
          <w:lang w:val="hr-HR"/>
        </w:rPr>
        <w:t>Selnica</w:t>
      </w:r>
      <w:r w:rsidRPr="00646BB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dužan je objaviti Plan na Internetskoj stranici Općine </w:t>
      </w:r>
      <w:r w:rsidR="00646BB8">
        <w:rPr>
          <w:rFonts w:ascii="Times New Roman" w:eastAsia="Times New Roman" w:hAnsi="Times New Roman" w:cs="Times New Roman"/>
          <w:sz w:val="24"/>
          <w:szCs w:val="24"/>
          <w:lang w:val="hr-HR"/>
        </w:rPr>
        <w:t>Selnica</w:t>
      </w:r>
      <w:r w:rsidRPr="00646BB8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14:paraId="235E6434" w14:textId="77777777" w:rsidR="003164CB" w:rsidRPr="00646BB8" w:rsidRDefault="003164CB" w:rsidP="00646BB8">
      <w:pPr>
        <w:widowControl w:val="0"/>
        <w:autoSpaceDE w:val="0"/>
        <w:autoSpaceDN w:val="0"/>
        <w:spacing w:before="8" w:after="0" w:line="360" w:lineRule="auto"/>
        <w:ind w:left="57" w:right="337"/>
        <w:jc w:val="center"/>
        <w:outlineLvl w:val="4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hr-HR"/>
        </w:rPr>
      </w:pPr>
      <w:r w:rsidRPr="00646BB8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Članak</w:t>
      </w:r>
      <w:r w:rsidRPr="00646BB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hr-HR"/>
        </w:rPr>
        <w:t xml:space="preserve"> </w:t>
      </w:r>
      <w:r w:rsidRPr="00646BB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hr-HR"/>
        </w:rPr>
        <w:t>3.</w:t>
      </w:r>
    </w:p>
    <w:p w14:paraId="7736EAA4" w14:textId="77777777" w:rsidR="005279F2" w:rsidRPr="00646BB8" w:rsidRDefault="005279F2" w:rsidP="00646BB8">
      <w:pPr>
        <w:widowControl w:val="0"/>
        <w:autoSpaceDE w:val="0"/>
        <w:autoSpaceDN w:val="0"/>
        <w:spacing w:before="8" w:after="0" w:line="360" w:lineRule="auto"/>
        <w:ind w:left="57" w:right="33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</w:p>
    <w:p w14:paraId="10D487EC" w14:textId="73CABBCE" w:rsidR="003164CB" w:rsidRPr="00646BB8" w:rsidRDefault="003164CB" w:rsidP="00646BB8">
      <w:pPr>
        <w:widowControl w:val="0"/>
        <w:autoSpaceDE w:val="0"/>
        <w:autoSpaceDN w:val="0"/>
        <w:spacing w:after="0" w:line="360" w:lineRule="auto"/>
        <w:ind w:left="2"/>
        <w:outlineLvl w:val="5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646BB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Ova Odluka stupa na snagu osmog dana od dana objave u „Službenom glasniku </w:t>
      </w:r>
      <w:r w:rsidR="00646BB8">
        <w:rPr>
          <w:rFonts w:ascii="Times New Roman" w:eastAsia="Times New Roman" w:hAnsi="Times New Roman" w:cs="Times New Roman"/>
          <w:sz w:val="24"/>
          <w:szCs w:val="24"/>
          <w:lang w:val="hr-HR"/>
        </w:rPr>
        <w:t>Međimurske županije</w:t>
      </w:r>
      <w:r w:rsidRPr="00646BB8">
        <w:rPr>
          <w:rFonts w:ascii="Times New Roman" w:eastAsia="Times New Roman" w:hAnsi="Times New Roman" w:cs="Times New Roman"/>
          <w:sz w:val="24"/>
          <w:szCs w:val="24"/>
          <w:lang w:val="hr-HR"/>
        </w:rPr>
        <w:t>“.</w:t>
      </w:r>
    </w:p>
    <w:p w14:paraId="446F2367" w14:textId="77777777" w:rsidR="007D0FCD" w:rsidRDefault="007D0FCD" w:rsidP="003164CB">
      <w:pPr>
        <w:rPr>
          <w:rFonts w:ascii="Times New Roman" w:hAnsi="Times New Roman" w:cs="Times New Roman"/>
          <w:sz w:val="24"/>
          <w:szCs w:val="24"/>
        </w:rPr>
      </w:pPr>
    </w:p>
    <w:p w14:paraId="6242B5CB" w14:textId="703E1A59" w:rsidR="00646BB8" w:rsidRDefault="00646BB8" w:rsidP="003164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</w:t>
      </w:r>
    </w:p>
    <w:p w14:paraId="3837F1E3" w14:textId="427A068F" w:rsidR="00646BB8" w:rsidRDefault="00646BB8" w:rsidP="003164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</w:t>
      </w:r>
    </w:p>
    <w:p w14:paraId="4E65C390" w14:textId="4B5BB24F" w:rsidR="00646BB8" w:rsidRPr="003164CB" w:rsidRDefault="00646BB8" w:rsidP="003164C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Selnica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76AE08DF" w14:textId="77777777" w:rsidR="003164CB" w:rsidRDefault="003164CB" w:rsidP="003164C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</w:t>
      </w:r>
    </w:p>
    <w:p w14:paraId="0D9746C8" w14:textId="77777777" w:rsidR="003164CB" w:rsidRDefault="003164CB" w:rsidP="003164CB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830C31" w14:textId="4BDFB30C" w:rsidR="003164CB" w:rsidRPr="003164CB" w:rsidRDefault="00646BB8" w:rsidP="003164C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Davor </w:t>
      </w:r>
      <w:proofErr w:type="spellStart"/>
      <w:r>
        <w:rPr>
          <w:rFonts w:ascii="Times New Roman" w:hAnsi="Times New Roman" w:cs="Times New Roman"/>
          <w:sz w:val="24"/>
          <w:szCs w:val="24"/>
        </w:rPr>
        <w:t>Debelec</w:t>
      </w:r>
      <w:proofErr w:type="spellEnd"/>
    </w:p>
    <w:p w14:paraId="6177B414" w14:textId="77777777" w:rsidR="003164CB" w:rsidRPr="003164CB" w:rsidRDefault="003164CB" w:rsidP="003164C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58C9F9" w14:textId="77777777" w:rsidR="003164CB" w:rsidRPr="003164CB" w:rsidRDefault="003164CB" w:rsidP="003164CB">
      <w:pPr>
        <w:rPr>
          <w:rFonts w:ascii="Times New Roman" w:hAnsi="Times New Roman" w:cs="Times New Roman"/>
          <w:sz w:val="24"/>
          <w:szCs w:val="24"/>
        </w:rPr>
      </w:pPr>
    </w:p>
    <w:sectPr w:rsidR="003164CB" w:rsidRPr="003164C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EE0F2" w14:textId="77777777" w:rsidR="00646BB8" w:rsidRDefault="00646BB8" w:rsidP="00646BB8">
      <w:pPr>
        <w:spacing w:after="0" w:line="240" w:lineRule="auto"/>
      </w:pPr>
      <w:r>
        <w:separator/>
      </w:r>
    </w:p>
  </w:endnote>
  <w:endnote w:type="continuationSeparator" w:id="0">
    <w:p w14:paraId="1884570E" w14:textId="77777777" w:rsidR="00646BB8" w:rsidRDefault="00646BB8" w:rsidP="0064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6D593" w14:textId="77777777" w:rsidR="00646BB8" w:rsidRDefault="00646BB8" w:rsidP="00646BB8">
      <w:pPr>
        <w:spacing w:after="0" w:line="240" w:lineRule="auto"/>
      </w:pPr>
      <w:r>
        <w:separator/>
      </w:r>
    </w:p>
  </w:footnote>
  <w:footnote w:type="continuationSeparator" w:id="0">
    <w:p w14:paraId="3F8A5B3C" w14:textId="77777777" w:rsidR="00646BB8" w:rsidRDefault="00646BB8" w:rsidP="00646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E119" w14:textId="5EB6FD46" w:rsidR="00646BB8" w:rsidRDefault="00646BB8" w:rsidP="00646BB8">
    <w:pPr>
      <w:pStyle w:val="Zaglavlje"/>
      <w:jc w:val="right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C7E05"/>
    <w:multiLevelType w:val="hybridMultilevel"/>
    <w:tmpl w:val="90C8D2BE"/>
    <w:lvl w:ilvl="0" w:tplc="741CF768">
      <w:start w:val="1"/>
      <w:numFmt w:val="upperRoman"/>
      <w:lvlText w:val="%1."/>
      <w:lvlJc w:val="left"/>
      <w:pPr>
        <w:ind w:left="569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E3AAA96A">
      <w:numFmt w:val="bullet"/>
      <w:lvlText w:val="•"/>
      <w:lvlJc w:val="left"/>
      <w:pPr>
        <w:ind w:left="1453" w:hanging="567"/>
      </w:pPr>
      <w:rPr>
        <w:lang w:val="hr-HR" w:eastAsia="en-US" w:bidi="ar-SA"/>
      </w:rPr>
    </w:lvl>
    <w:lvl w:ilvl="2" w:tplc="D4566E3C">
      <w:numFmt w:val="bullet"/>
      <w:lvlText w:val="•"/>
      <w:lvlJc w:val="left"/>
      <w:pPr>
        <w:ind w:left="2347" w:hanging="567"/>
      </w:pPr>
      <w:rPr>
        <w:lang w:val="hr-HR" w:eastAsia="en-US" w:bidi="ar-SA"/>
      </w:rPr>
    </w:lvl>
    <w:lvl w:ilvl="3" w:tplc="51BAA04E">
      <w:numFmt w:val="bullet"/>
      <w:lvlText w:val="•"/>
      <w:lvlJc w:val="left"/>
      <w:pPr>
        <w:ind w:left="3241" w:hanging="567"/>
      </w:pPr>
      <w:rPr>
        <w:lang w:val="hr-HR" w:eastAsia="en-US" w:bidi="ar-SA"/>
      </w:rPr>
    </w:lvl>
    <w:lvl w:ilvl="4" w:tplc="7F0A04D0">
      <w:numFmt w:val="bullet"/>
      <w:lvlText w:val="•"/>
      <w:lvlJc w:val="left"/>
      <w:pPr>
        <w:ind w:left="4135" w:hanging="567"/>
      </w:pPr>
      <w:rPr>
        <w:lang w:val="hr-HR" w:eastAsia="en-US" w:bidi="ar-SA"/>
      </w:rPr>
    </w:lvl>
    <w:lvl w:ilvl="5" w:tplc="1D20DC66">
      <w:numFmt w:val="bullet"/>
      <w:lvlText w:val="•"/>
      <w:lvlJc w:val="left"/>
      <w:pPr>
        <w:ind w:left="5029" w:hanging="567"/>
      </w:pPr>
      <w:rPr>
        <w:lang w:val="hr-HR" w:eastAsia="en-US" w:bidi="ar-SA"/>
      </w:rPr>
    </w:lvl>
    <w:lvl w:ilvl="6" w:tplc="D270CB24">
      <w:numFmt w:val="bullet"/>
      <w:lvlText w:val="•"/>
      <w:lvlJc w:val="left"/>
      <w:pPr>
        <w:ind w:left="5923" w:hanging="567"/>
      </w:pPr>
      <w:rPr>
        <w:lang w:val="hr-HR" w:eastAsia="en-US" w:bidi="ar-SA"/>
      </w:rPr>
    </w:lvl>
    <w:lvl w:ilvl="7" w:tplc="D89A119A">
      <w:numFmt w:val="bullet"/>
      <w:lvlText w:val="•"/>
      <w:lvlJc w:val="left"/>
      <w:pPr>
        <w:ind w:left="6816" w:hanging="567"/>
      </w:pPr>
      <w:rPr>
        <w:lang w:val="hr-HR" w:eastAsia="en-US" w:bidi="ar-SA"/>
      </w:rPr>
    </w:lvl>
    <w:lvl w:ilvl="8" w:tplc="BB7894CE">
      <w:numFmt w:val="bullet"/>
      <w:lvlText w:val="•"/>
      <w:lvlJc w:val="left"/>
      <w:pPr>
        <w:ind w:left="7710" w:hanging="567"/>
      </w:pPr>
      <w:rPr>
        <w:lang w:val="hr-HR" w:eastAsia="en-US" w:bidi="ar-SA"/>
      </w:rPr>
    </w:lvl>
  </w:abstractNum>
  <w:num w:numId="1" w16cid:durableId="137523136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4CB"/>
    <w:rsid w:val="002C6A84"/>
    <w:rsid w:val="003164CB"/>
    <w:rsid w:val="005279F2"/>
    <w:rsid w:val="00646BB8"/>
    <w:rsid w:val="007D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B370"/>
  <w15:chartTrackingRefBased/>
  <w15:docId w15:val="{4C7F6556-C339-4E1F-9BF7-E426F41E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6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6BB8"/>
  </w:style>
  <w:style w:type="paragraph" w:styleId="Podnoje">
    <w:name w:val="footer"/>
    <w:basedOn w:val="Normal"/>
    <w:link w:val="PodnojeChar"/>
    <w:uiPriority w:val="99"/>
    <w:unhideWhenUsed/>
    <w:rsid w:val="00646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6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Bosa</dc:creator>
  <cp:keywords/>
  <dc:description/>
  <cp:lastModifiedBy>Bosiljka Oletić</cp:lastModifiedBy>
  <cp:revision>2</cp:revision>
  <dcterms:created xsi:type="dcterms:W3CDTF">2025-11-12T10:45:00Z</dcterms:created>
  <dcterms:modified xsi:type="dcterms:W3CDTF">2025-11-12T10:45:00Z</dcterms:modified>
</cp:coreProperties>
</file>