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DF2A" w14:textId="606E1267" w:rsidR="008C5336" w:rsidRPr="00AC294C" w:rsidRDefault="00AC294C" w:rsidP="00AC294C">
      <w:pPr>
        <w:pStyle w:val="Bezproreda"/>
        <w:jc w:val="right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52C1E5B" w14:textId="3AC437A2" w:rsidR="008C5336" w:rsidRDefault="008C5336" w:rsidP="00AC294C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Na temelju članka </w:t>
      </w:r>
      <w:r w:rsidR="00AC29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30.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Statuta </w:t>
      </w:r>
      <w:r w:rsidR="00AC29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Općine Selnica („Službeni glasnik Međimurske županije“, br. 5/21</w:t>
      </w:r>
      <w:r w:rsidR="00CD2CD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i 16/22</w:t>
      </w:r>
      <w:r w:rsidR="00AC29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Općinsko vijeće Općine Selnica na svojoj </w:t>
      </w:r>
      <w:r w:rsidR="00CD2CD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</w:t>
      </w:r>
      <w:r w:rsidR="00AC29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sjednici održanoj dana </w:t>
      </w:r>
      <w:r w:rsidR="00CD2CD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</w:t>
      </w:r>
      <w:r w:rsidR="007D673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godine</w:t>
      </w:r>
      <w:r w:rsidR="00AC29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donosi sljedeću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68956990" w14:textId="77777777" w:rsidR="008C5336" w:rsidRDefault="008C5336" w:rsidP="00AC29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6FFB7B7" w14:textId="3CDA590C" w:rsidR="008C5336" w:rsidRPr="007D6731" w:rsidRDefault="008C5336" w:rsidP="007D67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ODLUKU</w:t>
      </w:r>
    </w:p>
    <w:p w14:paraId="5B37D1BA" w14:textId="1F96F19C" w:rsidR="008C5336" w:rsidRPr="007D6731" w:rsidRDefault="008C5336" w:rsidP="007D67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 VISINI EKONOMSKE CIJENE USLUGA</w:t>
      </w:r>
    </w:p>
    <w:p w14:paraId="0775BC24" w14:textId="7CBFB5C0" w:rsidR="008C5336" w:rsidRPr="007D6731" w:rsidRDefault="008C5336" w:rsidP="007D67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 DJEČJEM VRTIĆU SELNIČKI ZVONČIĆI</w:t>
      </w:r>
    </w:p>
    <w:p w14:paraId="4ABF7650" w14:textId="77777777" w:rsidR="008C5336" w:rsidRDefault="008C5336" w:rsidP="00AC294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Članak 1.</w:t>
      </w:r>
    </w:p>
    <w:p w14:paraId="2E2AAE9C" w14:textId="3BBA228B" w:rsidR="008C5336" w:rsidRDefault="008C5336" w:rsidP="00710D73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utvrđuje se ekonomska cijena koštanja programa predškolskog odgoja i obrazovanja u Dječjem vrtiću „Selnički </w:t>
      </w:r>
      <w:r w:rsidR="007D673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vončići“ u Selnici (u daljnjem: Vrtić) te sudjelovanje roditelja u ukupnoj cijeni koštanja redovnih programa koji se provode u Vrtiću.</w:t>
      </w:r>
    </w:p>
    <w:p w14:paraId="36795E74" w14:textId="77777777" w:rsidR="008C5336" w:rsidRDefault="008C5336" w:rsidP="00AC294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Članak 2.</w:t>
      </w:r>
    </w:p>
    <w:p w14:paraId="6929626D" w14:textId="23CFB08D" w:rsidR="008C5336" w:rsidRDefault="00710D73" w:rsidP="00710D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5336">
        <w:rPr>
          <w:rFonts w:ascii="Times New Roman" w:hAnsi="Times New Roman" w:cs="Times New Roman"/>
          <w:sz w:val="24"/>
          <w:szCs w:val="24"/>
        </w:rPr>
        <w:t xml:space="preserve">konomska cijena u petodnevnom radnom tjednu </w:t>
      </w:r>
      <w:r>
        <w:rPr>
          <w:rFonts w:ascii="Times New Roman" w:hAnsi="Times New Roman" w:cs="Times New Roman"/>
          <w:sz w:val="24"/>
          <w:szCs w:val="24"/>
        </w:rPr>
        <w:t>po djetetu iznosi</w:t>
      </w:r>
      <w:r w:rsidR="008C5336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73B1EB14" w14:textId="3F3F99B6" w:rsidR="008C5336" w:rsidRDefault="008C5336" w:rsidP="00AC294C">
      <w:pPr>
        <w:pStyle w:val="Odlomakpopisa"/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032596"/>
      <w:r>
        <w:rPr>
          <w:rFonts w:ascii="Times New Roman" w:hAnsi="Times New Roman" w:cs="Times New Roman"/>
          <w:sz w:val="24"/>
          <w:szCs w:val="24"/>
        </w:rPr>
        <w:t xml:space="preserve">redoviti cjelodnevni (10-satni) program koji je prilagođen razvojnim potrebama djece te njihovim mogućnostima i sposobnostima za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jasličku dob (od navršene godine dana do navršene treće godine) – </w:t>
      </w:r>
      <w:r w:rsidR="00CD2CD1">
        <w:rPr>
          <w:rFonts w:ascii="Times New Roman" w:hAnsi="Times New Roman" w:cs="Times New Roman"/>
          <w:sz w:val="24"/>
          <w:szCs w:val="24"/>
        </w:rPr>
        <w:t>44</w:t>
      </w:r>
      <w:r w:rsidR="00654E45">
        <w:rPr>
          <w:rFonts w:ascii="Times New Roman" w:hAnsi="Times New Roman" w:cs="Times New Roman"/>
          <w:sz w:val="24"/>
          <w:szCs w:val="24"/>
        </w:rPr>
        <w:t>5</w:t>
      </w:r>
      <w:r w:rsidR="00CD2CD1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 (slovima: </w:t>
      </w:r>
      <w:r w:rsidR="00CD2CD1">
        <w:rPr>
          <w:rFonts w:ascii="Times New Roman" w:hAnsi="Times New Roman" w:cs="Times New Roman"/>
          <w:sz w:val="24"/>
          <w:szCs w:val="24"/>
        </w:rPr>
        <w:t>četiristo četrdeset</w:t>
      </w:r>
      <w:r w:rsidR="00654E45">
        <w:rPr>
          <w:rFonts w:ascii="Times New Roman" w:hAnsi="Times New Roman" w:cs="Times New Roman"/>
          <w:sz w:val="24"/>
          <w:szCs w:val="24"/>
        </w:rPr>
        <w:t xml:space="preserve"> i pet</w:t>
      </w:r>
      <w:r w:rsidR="00CD2CD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94454C" w14:textId="46ECBCCE" w:rsidR="008C5336" w:rsidRDefault="008C5336" w:rsidP="00AC294C">
      <w:pPr>
        <w:pStyle w:val="Odlomakpopisa"/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redoviti cjelodnevni (10-satni) program koji je prilagođen razvojnim potrebama djece te njihovim mogućnostima i sposobnostima za vrtićku dob (od navršene treće godine do polaska u osnovnu školu) – </w:t>
      </w:r>
      <w:r w:rsidR="00CD2CD1">
        <w:rPr>
          <w:rFonts w:ascii="Times New Roman" w:hAnsi="Times New Roman" w:cs="Times New Roman"/>
          <w:sz w:val="24"/>
          <w:szCs w:val="24"/>
        </w:rPr>
        <w:t>37</w:t>
      </w:r>
      <w:r w:rsidR="00654E45">
        <w:rPr>
          <w:rFonts w:ascii="Times New Roman" w:hAnsi="Times New Roman" w:cs="Times New Roman"/>
          <w:sz w:val="24"/>
          <w:szCs w:val="24"/>
        </w:rPr>
        <w:t>5</w:t>
      </w:r>
      <w:r w:rsidR="00CD2CD1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(slovima: </w:t>
      </w:r>
      <w:r w:rsidR="00CD2CD1" w:rsidRPr="00CD2CD1">
        <w:rPr>
          <w:rFonts w:ascii="Times New Roman" w:hAnsi="Times New Roman" w:cs="Times New Roman"/>
          <w:sz w:val="24"/>
          <w:szCs w:val="24"/>
        </w:rPr>
        <w:t>tristo sedamdeset</w:t>
      </w:r>
      <w:r w:rsidR="00654E45">
        <w:rPr>
          <w:rFonts w:ascii="Times New Roman" w:hAnsi="Times New Roman" w:cs="Times New Roman"/>
          <w:sz w:val="24"/>
          <w:szCs w:val="24"/>
        </w:rPr>
        <w:t xml:space="preserve"> i pet</w:t>
      </w:r>
      <w:r w:rsidR="00CD2CD1" w:rsidRPr="00CD2CD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331ECB" w14:textId="77777777" w:rsidR="008C5336" w:rsidRDefault="008C5336" w:rsidP="00AC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135B4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0E5F9B5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95AE3" w14:textId="21FE98B9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smještaja djeteta u Dječji vrtić „Selnički </w:t>
      </w:r>
      <w:r w:rsidR="007D673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vončići“ obuhvaća sljedeće vrste troškova:</w:t>
      </w:r>
    </w:p>
    <w:p w14:paraId="391090E7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uvjete boravka djece i to: materijalni izdaci, energija i komunalije, tekuće održavanje objekta i opreme;</w:t>
      </w:r>
    </w:p>
    <w:p w14:paraId="4B93D0F9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namirnice za prehranu djece;</w:t>
      </w:r>
    </w:p>
    <w:p w14:paraId="00C4BF3F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izdatke za radnike i to: bruto plaće, naknade i materijalna prava radnika;</w:t>
      </w:r>
    </w:p>
    <w:p w14:paraId="16E97EC0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nabavu dodatne opreme i inventara;</w:t>
      </w:r>
    </w:p>
    <w:p w14:paraId="16B03B55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nabavu didaktike, uredskog i potrošnog materijala;</w:t>
      </w:r>
    </w:p>
    <w:p w14:paraId="01E0F7F9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95BD40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189FB69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0B542D" w14:textId="6ECAFCE3" w:rsidR="008C5336" w:rsidRPr="007D6731" w:rsidRDefault="008C5336" w:rsidP="007D673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roditelja-korisnika usluga u sufinanciranju ekonomske cijene smještaja djece u dječjem vrtiću utvrđena je Odlukom o mjerilima za osiguranje sredstava za zadovoljavanje javnih potreba u djelatnosti predškolskog odgoja na području Općine Selnica</w:t>
      </w:r>
      <w:r w:rsidR="007D6731">
        <w:rPr>
          <w:rFonts w:ascii="Times New Roman" w:hAnsi="Times New Roman" w:cs="Times New Roman"/>
          <w:sz w:val="24"/>
          <w:szCs w:val="24"/>
        </w:rPr>
        <w:t xml:space="preserve"> (</w:t>
      </w:r>
      <w:r w:rsidR="009728B3">
        <w:rPr>
          <w:rFonts w:ascii="Times New Roman" w:hAnsi="Times New Roman" w:cs="Times New Roman"/>
          <w:sz w:val="24"/>
          <w:szCs w:val="24"/>
        </w:rPr>
        <w:t>„Službeni glasnik Međimurske županije“, broj xx/23</w:t>
      </w:r>
      <w:r w:rsidR="007D6731">
        <w:rPr>
          <w:rFonts w:ascii="Times New Roman" w:hAnsi="Times New Roman" w:cs="Times New Roman"/>
          <w:sz w:val="24"/>
          <w:szCs w:val="24"/>
        </w:rPr>
        <w:t>).</w:t>
      </w:r>
    </w:p>
    <w:p w14:paraId="69A9184A" w14:textId="77777777" w:rsidR="008C5336" w:rsidRDefault="008C5336" w:rsidP="00AC294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Članak 5.</w:t>
      </w:r>
    </w:p>
    <w:p w14:paraId="1715B5D6" w14:textId="185D3401" w:rsidR="008C5336" w:rsidRDefault="008C5336" w:rsidP="00AC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Nadalje, roditelj/skrbnik korisnik-usluga ostvaruje pravo na smanjenje iznosa sufinanciranja ekonomske cijene smještaja djece u Dječjem vrtiću </w:t>
      </w:r>
      <w:r w:rsidR="007D673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Selnički zvončići</w:t>
      </w:r>
      <w:r w:rsidR="007D67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u redovitom cjelodnevnom (10-satnom) programu za jasličku i vrtićku dob u slučajevima kako slijedi:</w:t>
      </w:r>
    </w:p>
    <w:p w14:paraId="36ED9C3F" w14:textId="77777777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drugo dijete koje je mlađe smanjuje se za 30% iznosa koji plaća roditelj/skrbnik</w:t>
      </w:r>
    </w:p>
    <w:p w14:paraId="548FFDFE" w14:textId="77777777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treće i svako sljedeće dijete Općina Selnica podmiruje u cijelosti ekonomsku cijenu</w:t>
      </w:r>
    </w:p>
    <w:p w14:paraId="330FE2B3" w14:textId="77777777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dane opravdanog odsustva – bolest djeteta kao i određena zdravstvena stanja radi kojih je potrebno pohađanje terapija i/ili odlazak na operacije i slična zdravstvena stanja (što roditelj/skrbnik-korisnik usluga treba pravovremeno dokazati ispričnicom izdanom od strane nadležnog liječnika) u neprekidnom trajanju od 3 (tri) tjedna i/ili duže, iznos koji plaća roditelj/skrbnik smanjuje se za 50% u nadolazećem mjesecu za prethodni mjesec</w:t>
      </w:r>
    </w:p>
    <w:p w14:paraId="0378B650" w14:textId="729FAB38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dane opravdanog odsustva – bolest djeteta kao i određena zdravstvena stanja radi kojih je potrebno pohađanje terapija i/ili odlazak na operacije i slična zdravstvena stanja (što roditelj/skrbnik-korisnik usluga treba pravovremeno dokazati ispričnicom izdanom od strane nadležnog liječnika) u neprekidnom trajanju od 5 (pet) i više dana u istome mjesecu, smanjuje se </w:t>
      </w:r>
      <w:r w:rsidR="00654E45">
        <w:rPr>
          <w:rFonts w:ascii="Times New Roman" w:hAnsi="Times New Roman" w:cs="Times New Roman"/>
          <w:sz w:val="24"/>
          <w:szCs w:val="24"/>
        </w:rPr>
        <w:t>0,70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E45">
        <w:rPr>
          <w:rFonts w:ascii="Times New Roman" w:hAnsi="Times New Roman" w:cs="Times New Roman"/>
          <w:sz w:val="24"/>
          <w:szCs w:val="24"/>
        </w:rPr>
        <w:t xml:space="preserve">eura </w:t>
      </w:r>
      <w:r>
        <w:rPr>
          <w:rFonts w:ascii="Times New Roman" w:hAnsi="Times New Roman" w:cs="Times New Roman"/>
          <w:sz w:val="24"/>
          <w:szCs w:val="24"/>
        </w:rPr>
        <w:t>(</w:t>
      </w:r>
      <w:bookmarkStart w:id="1" w:name="_Hlk94035777"/>
      <w:r w:rsidR="00654E45">
        <w:rPr>
          <w:rFonts w:ascii="Times New Roman" w:hAnsi="Times New Roman" w:cs="Times New Roman"/>
          <w:sz w:val="24"/>
          <w:szCs w:val="24"/>
        </w:rPr>
        <w:t>sedamdeset centi)</w:t>
      </w:r>
      <w:r>
        <w:rPr>
          <w:rFonts w:ascii="Times New Roman" w:hAnsi="Times New Roman" w:cs="Times New Roman"/>
          <w:sz w:val="24"/>
          <w:szCs w:val="24"/>
        </w:rPr>
        <w:t xml:space="preserve"> po danu odsustva u nadolazećem mjesecu za prethodni mjesec</w:t>
      </w:r>
    </w:p>
    <w:bookmarkEnd w:id="1"/>
    <w:p w14:paraId="48F6C0E7" w14:textId="77777777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dane korištenja godišnjeg odmora (što roditelj/skrbnik-korisnik usluga treba pravovremeno najaviti Izjavom roditelja/skrbnika-korisnika usluga o korištenju godišnjeg odmora) u neprekidnom trajanju od 3 (tri) tjedna i/ili duže, iznos koji plaća roditelj/skrbnik smanjuje se za 50% u nadolazećem mjesecu za prethodni mjesec</w:t>
      </w:r>
    </w:p>
    <w:p w14:paraId="3D532D58" w14:textId="1FE79E0F" w:rsidR="008C5336" w:rsidRDefault="008C5336" w:rsidP="00AC294C">
      <w:pPr>
        <w:pStyle w:val="Odlomakpopisa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dane korištenja godišnjeg odmora (što roditelj/skrbnik-korisnik usluga treba pravovremeno najaviti Izjavom roditelja/skrbnika-korisnika usluga o korištenju godišnjeg odmora) u neprekidnom trajanju od 5 (pet) i više dana u istome mjesecu smanjuje se</w:t>
      </w:r>
      <w:r w:rsidR="00654E45" w:rsidRPr="00654E45">
        <w:rPr>
          <w:rFonts w:ascii="Times New Roman" w:hAnsi="Times New Roman" w:cs="Times New Roman"/>
          <w:sz w:val="24"/>
          <w:szCs w:val="24"/>
        </w:rPr>
        <w:t xml:space="preserve"> 0,70 eura (sedamdeset centi) </w:t>
      </w:r>
      <w:r>
        <w:rPr>
          <w:rFonts w:ascii="Times New Roman" w:hAnsi="Times New Roman" w:cs="Times New Roman"/>
          <w:sz w:val="24"/>
          <w:szCs w:val="24"/>
        </w:rPr>
        <w:t>po danu odsustva u nadolazećem mjesecu za prethodni mjesec</w:t>
      </w:r>
    </w:p>
    <w:p w14:paraId="3AFF5120" w14:textId="00F6584B" w:rsidR="008C5336" w:rsidRDefault="008C5336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Odluku za ostvarenje prava roditelja/skrbnika korisnika-usluga na smanjenje iznosa sufinanciranja ekonomske cijene smještaja djece u Dječjem vrtiću </w:t>
      </w:r>
      <w:r w:rsidR="007D673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Selnički zvončići</w:t>
      </w:r>
      <w:r w:rsidR="007D67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u redovitom cjelodnevnom (10-satnom) programu za jasličku i vrtićku dob u slučajevima navedenim u prethodnom stavku, donosi ravnatelj Ustanove temeljem pravovremeno dostavljene dokumentacije (u slučaju bolesti pri povratku u vrtić, a u slučaju korištenja godišnjeg odmora Izjavom 30 (trideset) dana prije korištenja ako će isti trajati duže od 3 (tri) tjedna te 15 (petnaest) dana prije ako će isti trajati duže od 5 (pet) dana).</w:t>
      </w:r>
    </w:p>
    <w:p w14:paraId="4ED35634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9EF1DE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8B1977C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0D2E9C" w14:textId="77777777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Roditelji-korisnici usluga programa dužni su iznos sudjelovanja u cijeni programa uplatiti na žiro-račun Vrtića najkasnije do 15-tog u mjesecu za prethodni mjesec.</w:t>
      </w:r>
    </w:p>
    <w:p w14:paraId="44C20A36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Roditelju-korisniku usluga koji uslugu nije platio do roka naznačenog na uplatnici, ravnatelj će uručiti pisanu Opomenu i/ili je dostaviti poštom.</w:t>
      </w:r>
    </w:p>
    <w:p w14:paraId="630E970D" w14:textId="2860305C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roditelj-korisnik usluga uslugu nije platio ni 15 dana nakon primitka pisane </w:t>
      </w:r>
      <w:r w:rsidR="00391D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pomene, Vrtić će roditelju/korisniku usluga dostaviti poštom drugu Opomenu pred ispis kojom se roditelj/korisnik usluga obavještava da će Vrtić, ukoliko u daljnjem roku od 15 dana od primitka druge Opomene ne podmiri dugovanje, biti prisiljen pokrenuti prisilnu naplatu.</w:t>
      </w:r>
    </w:p>
    <w:p w14:paraId="41C5BAF8" w14:textId="05A5EE6C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Roditelji-korisnici usluga koji ne plate uslugu korištenja vrtića više od 2 (dva) mjeseca, Upravno vijeća Vrtića temeljem svoje Odluke, ispisat će dijete iz Vrtića.</w:t>
      </w:r>
    </w:p>
    <w:p w14:paraId="49B8490D" w14:textId="3DD75651" w:rsidR="007D6731" w:rsidRDefault="007D6731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172CCF" w14:textId="77777777" w:rsidR="007D6731" w:rsidRDefault="007D6731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A28F7D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678E9E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725EE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D6EFD4" w14:textId="77777777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je dužan obavijestiti Vrtić o prekidu korištenja usluga najmanje 15 (petnaest) dana prije prekida podnošenjem Zahtjeva za ispis djeteta.</w:t>
      </w:r>
    </w:p>
    <w:p w14:paraId="1BBB8616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13CD51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6B84F4E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C7239F" w14:textId="77777777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Vrtić i roditelj-korisnik usluge sklapaju Ugovor o neposrednim pravima i obvezama u skladu s odredbama ove Odluke te općeg akta Vrtića.</w:t>
      </w:r>
    </w:p>
    <w:p w14:paraId="5DAE851E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35C17E" w14:textId="77777777" w:rsidR="008C5336" w:rsidRDefault="008C5336" w:rsidP="00AC294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284CC056" w14:textId="77777777" w:rsidR="008C5336" w:rsidRDefault="008C5336" w:rsidP="00AC29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B7A9C" w14:textId="748669BB" w:rsidR="008C5336" w:rsidRDefault="008C5336" w:rsidP="00710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8</w:t>
      </w:r>
      <w:r w:rsidR="00433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(os</w:t>
      </w:r>
      <w:r w:rsidR="00391D99">
        <w:rPr>
          <w:rFonts w:ascii="Times New Roman" w:hAnsi="Times New Roman" w:cs="Times New Roman"/>
          <w:sz w:val="24"/>
          <w:szCs w:val="24"/>
        </w:rPr>
        <w:t>mog</w:t>
      </w:r>
      <w:r>
        <w:rPr>
          <w:rFonts w:ascii="Times New Roman" w:hAnsi="Times New Roman" w:cs="Times New Roman"/>
          <w:sz w:val="24"/>
          <w:szCs w:val="24"/>
        </w:rPr>
        <w:t>) dana od dana objave u “Službenom glasniku Međimurske županije“.</w:t>
      </w:r>
    </w:p>
    <w:p w14:paraId="531B8491" w14:textId="77777777" w:rsidR="008C5336" w:rsidRDefault="008C5336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B99CF8" w14:textId="77777777" w:rsidR="008C5336" w:rsidRDefault="008C5336" w:rsidP="00AC294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Članak 10.</w:t>
      </w:r>
    </w:p>
    <w:p w14:paraId="28C7BE52" w14:textId="2A9340DC" w:rsidR="008C5336" w:rsidRPr="004333CF" w:rsidRDefault="008C5336" w:rsidP="004333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ekonomskoj cijeni koštanja programa predškolskog odgoja u Dječjem vrtiću </w:t>
      </w:r>
      <w:r w:rsidR="007D673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Selnički zvončići</w:t>
      </w:r>
      <w:r w:rsidR="007D67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u vlasništvu Općine Selnica i učešću roditelja-korisnika usluge u sufinanciranju</w:t>
      </w:r>
      <w:r w:rsidR="004333CF">
        <w:rPr>
          <w:rFonts w:ascii="Times New Roman" w:hAnsi="Times New Roman" w:cs="Times New Roman"/>
          <w:sz w:val="24"/>
          <w:szCs w:val="24"/>
        </w:rPr>
        <w:t xml:space="preserve"> </w:t>
      </w:r>
      <w:r w:rsidR="004333CF" w:rsidRPr="004333CF">
        <w:rPr>
          <w:rFonts w:ascii="Times New Roman" w:hAnsi="Times New Roman" w:cs="Times New Roman"/>
          <w:sz w:val="24"/>
          <w:szCs w:val="24"/>
        </w:rPr>
        <w:t>i učešću roditelja-korisnika usluge u sufinanciranju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731">
        <w:rPr>
          <w:rFonts w:ascii="Times New Roman" w:hAnsi="Times New Roman" w:cs="Times New Roman"/>
          <w:sz w:val="24"/>
          <w:szCs w:val="24"/>
        </w:rPr>
        <w:t xml:space="preserve">(„Službeni glasnik Međimurske županije, broj </w:t>
      </w:r>
      <w:r w:rsidR="009728B3">
        <w:rPr>
          <w:rFonts w:ascii="Times New Roman" w:hAnsi="Times New Roman" w:cs="Times New Roman"/>
          <w:sz w:val="24"/>
          <w:szCs w:val="24"/>
        </w:rPr>
        <w:t>3/22</w:t>
      </w:r>
      <w:r w:rsidR="007D6731">
        <w:rPr>
          <w:rFonts w:ascii="Times New Roman" w:hAnsi="Times New Roman" w:cs="Times New Roman"/>
          <w:sz w:val="24"/>
          <w:szCs w:val="24"/>
        </w:rPr>
        <w:t>).</w:t>
      </w:r>
    </w:p>
    <w:p w14:paraId="11DD1CAB" w14:textId="63160B8A" w:rsidR="008C5336" w:rsidRDefault="008C5336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48BD2" w14:textId="110544F1" w:rsidR="007D6731" w:rsidRPr="007D6731" w:rsidRDefault="007D6731" w:rsidP="007D6731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>OPĆINSKO VIJEĆE OPĆINE SELNICA</w:t>
      </w:r>
    </w:p>
    <w:p w14:paraId="5FC5A1F2" w14:textId="77777777" w:rsidR="007D6731" w:rsidRDefault="007D6731" w:rsidP="007D6731">
      <w:pPr>
        <w:pStyle w:val="Odlomakpopisa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811221" w14:textId="31D1BE6B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82DA9F" w14:textId="0A8B567C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</w:t>
      </w:r>
    </w:p>
    <w:p w14:paraId="0980DD71" w14:textId="50518540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2109-15-</w:t>
      </w:r>
    </w:p>
    <w:p w14:paraId="1A7FDE55" w14:textId="1AFC37BA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Selnici, </w:t>
      </w:r>
    </w:p>
    <w:p w14:paraId="7279485F" w14:textId="67220644" w:rsidR="00AC294C" w:rsidRDefault="00AC294C" w:rsidP="00AC294C">
      <w:pPr>
        <w:pStyle w:val="Odlomakpopisa"/>
        <w:tabs>
          <w:tab w:val="left" w:pos="5415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D6731">
        <w:rPr>
          <w:rFonts w:ascii="Times New Roman" w:hAnsi="Times New Roman" w:cs="Times New Roman"/>
          <w:sz w:val="24"/>
          <w:szCs w:val="24"/>
        </w:rPr>
        <w:t>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3933A" w14:textId="0C3ECB49" w:rsidR="00AC294C" w:rsidRDefault="00AC294C" w:rsidP="00AC294C">
      <w:pPr>
        <w:pStyle w:val="Odlomakpopisa"/>
        <w:tabs>
          <w:tab w:val="left" w:pos="5415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7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Nikola Hren, dipl.iur.</w:t>
      </w:r>
    </w:p>
    <w:p w14:paraId="0A4CD530" w14:textId="409B4829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2C2FCD" w14:textId="5A329C52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3CF40" w14:textId="0DD6ACD1" w:rsidR="00AC294C" w:rsidRDefault="00AC294C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B076AF" w14:textId="2FC61096" w:rsidR="007C128E" w:rsidRDefault="007C128E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770B74" w14:textId="5DFF4D7C" w:rsidR="007C128E" w:rsidRDefault="007C128E" w:rsidP="00AC294C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A32DE" w14:textId="77777777" w:rsidR="008C5336" w:rsidRPr="00C72AEE" w:rsidRDefault="008C5336" w:rsidP="00AC294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8C5336" w:rsidRPr="00C72AEE" w:rsidSect="007D6731">
      <w:head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3C81" w14:textId="77777777" w:rsidR="00B77E45" w:rsidRDefault="00B77E45" w:rsidP="008C5336">
      <w:pPr>
        <w:spacing w:after="0" w:line="240" w:lineRule="auto"/>
      </w:pPr>
      <w:r>
        <w:separator/>
      </w:r>
    </w:p>
  </w:endnote>
  <w:endnote w:type="continuationSeparator" w:id="0">
    <w:p w14:paraId="0D5ACBDD" w14:textId="77777777" w:rsidR="00B77E45" w:rsidRDefault="00B77E45" w:rsidP="008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3417" w14:textId="77777777" w:rsidR="00B77E45" w:rsidRDefault="00B77E45" w:rsidP="008C5336">
      <w:pPr>
        <w:spacing w:after="0" w:line="240" w:lineRule="auto"/>
      </w:pPr>
      <w:r>
        <w:separator/>
      </w:r>
    </w:p>
  </w:footnote>
  <w:footnote w:type="continuationSeparator" w:id="0">
    <w:p w14:paraId="41A568B4" w14:textId="77777777" w:rsidR="00B77E45" w:rsidRDefault="00B77E45" w:rsidP="008C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4DB8" w14:textId="3AC3B087" w:rsidR="008C5336" w:rsidRDefault="00AC294C" w:rsidP="00AC294C">
    <w:pPr>
      <w:tabs>
        <w:tab w:val="right" w:pos="9026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0028"/>
    <w:multiLevelType w:val="hybridMultilevel"/>
    <w:tmpl w:val="26F0368E"/>
    <w:lvl w:ilvl="0" w:tplc="041A000F">
      <w:start w:val="1"/>
      <w:numFmt w:val="decimal"/>
      <w:lvlText w:val="%1."/>
      <w:lvlJc w:val="left"/>
      <w:pPr>
        <w:ind w:left="0" w:firstLine="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090D"/>
    <w:multiLevelType w:val="hybridMultilevel"/>
    <w:tmpl w:val="CCF6ADF8"/>
    <w:lvl w:ilvl="0" w:tplc="19B0DBFA">
      <w:numFmt w:val="bullet"/>
      <w:lvlText w:val="-"/>
      <w:lvlJc w:val="left"/>
      <w:pPr>
        <w:ind w:left="0" w:firstLine="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0494">
    <w:abstractNumId w:val="1"/>
  </w:num>
  <w:num w:numId="2" w16cid:durableId="1362510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36"/>
    <w:rsid w:val="00020E27"/>
    <w:rsid w:val="000C3546"/>
    <w:rsid w:val="001132E6"/>
    <w:rsid w:val="00311B3C"/>
    <w:rsid w:val="00365FDD"/>
    <w:rsid w:val="00391D99"/>
    <w:rsid w:val="003E2BE4"/>
    <w:rsid w:val="004333CF"/>
    <w:rsid w:val="00654E45"/>
    <w:rsid w:val="00710D73"/>
    <w:rsid w:val="007C128E"/>
    <w:rsid w:val="007D6731"/>
    <w:rsid w:val="008C5336"/>
    <w:rsid w:val="008F4E21"/>
    <w:rsid w:val="009728B3"/>
    <w:rsid w:val="00A46075"/>
    <w:rsid w:val="00AC294C"/>
    <w:rsid w:val="00B77E45"/>
    <w:rsid w:val="00C72AEE"/>
    <w:rsid w:val="00CD2CD1"/>
    <w:rsid w:val="00FD79B7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C4DB29"/>
  <w15:chartTrackingRefBased/>
  <w15:docId w15:val="{62CCC788-F886-43D9-9DD3-74B31290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36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5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C53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5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5336"/>
  </w:style>
  <w:style w:type="paragraph" w:styleId="Podnoje">
    <w:name w:val="footer"/>
    <w:basedOn w:val="Normal"/>
    <w:link w:val="PodnojeChar"/>
    <w:uiPriority w:val="99"/>
    <w:unhideWhenUsed/>
    <w:rsid w:val="008C5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OpSelnica</cp:lastModifiedBy>
  <cp:revision>4</cp:revision>
  <dcterms:created xsi:type="dcterms:W3CDTF">2023-11-17T11:58:00Z</dcterms:created>
  <dcterms:modified xsi:type="dcterms:W3CDTF">2023-12-01T06:26:00Z</dcterms:modified>
</cp:coreProperties>
</file>