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7CF31" w14:textId="2098BB00" w:rsidR="003B3633" w:rsidRDefault="003B3633" w:rsidP="000B6CD3">
      <w:pPr>
        <w:spacing w:after="0"/>
        <w:ind w:left="-567"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sz w:val="24"/>
          <w:szCs w:val="24"/>
        </w:rPr>
        <w:drawing>
          <wp:inline distT="0" distB="0" distL="0" distR="0" wp14:anchorId="615070E4" wp14:editId="7C881EA1">
            <wp:extent cx="485775" cy="609600"/>
            <wp:effectExtent l="0" t="0" r="9525" b="0"/>
            <wp:docPr id="1407794026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46803" w14:textId="77777777" w:rsidR="003B3633" w:rsidRDefault="003B3633" w:rsidP="003E408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14:paraId="4237136E" w14:textId="77777777" w:rsidR="003B3633" w:rsidRDefault="003B3633" w:rsidP="000B6CD3">
      <w:pPr>
        <w:spacing w:after="0"/>
        <w:ind w:left="-567" w:right="-7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KARLOVAČKA ŽUPANIJA</w:t>
      </w:r>
    </w:p>
    <w:p w14:paraId="55F142B8" w14:textId="77777777" w:rsidR="003B3633" w:rsidRDefault="003B3633" w:rsidP="003E408D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RAKOVICA</w:t>
      </w:r>
    </w:p>
    <w:p w14:paraId="23996BEE" w14:textId="77777777" w:rsidR="003B3633" w:rsidRDefault="003B3633" w:rsidP="003E408D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</w:t>
      </w:r>
    </w:p>
    <w:p w14:paraId="4FCE5031" w14:textId="77777777" w:rsidR="003B3633" w:rsidRDefault="003B3633" w:rsidP="003B36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8E753A0" w14:textId="18C415F8" w:rsidR="003B3633" w:rsidRDefault="003B3633" w:rsidP="003E408D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bookmarkStart w:id="0" w:name="_Hlk129588809"/>
      <w:r>
        <w:rPr>
          <w:rFonts w:ascii="Times New Roman" w:hAnsi="Times New Roman" w:cs="Times New Roman"/>
          <w:sz w:val="24"/>
          <w:szCs w:val="24"/>
        </w:rPr>
        <w:t>KLASA: 940-03/26-01/</w:t>
      </w:r>
      <w:r w:rsidR="006270A4">
        <w:rPr>
          <w:rFonts w:ascii="Times New Roman" w:hAnsi="Times New Roman" w:cs="Times New Roman"/>
          <w:sz w:val="24"/>
          <w:szCs w:val="24"/>
        </w:rPr>
        <w:t>__</w:t>
      </w:r>
    </w:p>
    <w:bookmarkEnd w:id="0"/>
    <w:p w14:paraId="1D7FE337" w14:textId="5C7B2F59" w:rsidR="003B3633" w:rsidRDefault="003B3633" w:rsidP="003E408D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2133-16-3-25-</w:t>
      </w:r>
      <w:r w:rsidR="006270A4">
        <w:rPr>
          <w:rFonts w:ascii="Times New Roman" w:hAnsi="Times New Roman" w:cs="Times New Roman"/>
          <w:sz w:val="24"/>
          <w:szCs w:val="24"/>
        </w:rPr>
        <w:t>2</w:t>
      </w:r>
    </w:p>
    <w:p w14:paraId="4E3C7066" w14:textId="7504B11C" w:rsidR="003B3633" w:rsidRDefault="003B3633" w:rsidP="003E408D">
      <w:pPr>
        <w:spacing w:after="0"/>
        <w:ind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Rakovica, </w:t>
      </w:r>
      <w:r w:rsidR="006270A4">
        <w:rPr>
          <w:rFonts w:ascii="Times New Roman" w:hAnsi="Times New Roman" w:cs="Times New Roman"/>
          <w:sz w:val="24"/>
          <w:szCs w:val="24"/>
        </w:rPr>
        <w:t>__. ____</w:t>
      </w:r>
      <w:r>
        <w:rPr>
          <w:rFonts w:ascii="Times New Roman" w:hAnsi="Times New Roman" w:cs="Times New Roman"/>
          <w:sz w:val="24"/>
          <w:szCs w:val="24"/>
        </w:rPr>
        <w:t xml:space="preserve"> 2026.</w:t>
      </w:r>
    </w:p>
    <w:p w14:paraId="7FB0D477" w14:textId="77777777" w:rsidR="003B3633" w:rsidRDefault="003B3633" w:rsidP="003B36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D3CA26" w14:textId="225062CD" w:rsidR="003B3633" w:rsidRPr="00F94C4B" w:rsidRDefault="003E408D" w:rsidP="000B6CD3">
      <w:pPr>
        <w:spacing w:after="0"/>
        <w:ind w:left="-567" w:right="-563" w:hanging="567"/>
        <w:jc w:val="both"/>
        <w:rPr>
          <w:rFonts w:ascii="Times New Roman" w:hAnsi="Times New Roman" w:cs="Times New Roman"/>
          <w:sz w:val="24"/>
          <w:szCs w:val="24"/>
          <w:lang w:val="da-DK"/>
        </w:rPr>
      </w:pPr>
      <w:bookmarkStart w:id="1" w:name="_Hlk129593292"/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3B3633" w:rsidRPr="00F94C4B">
        <w:rPr>
          <w:rFonts w:ascii="Times New Roman" w:hAnsi="Times New Roman" w:cs="Times New Roman"/>
          <w:sz w:val="24"/>
          <w:szCs w:val="24"/>
          <w:lang w:val="da-DK"/>
        </w:rPr>
        <w:t>Na temelju članka 102. Zakona o cestama („Narodne novine“, broj 84/11, 22/13, 54/13, 148/13, 92/14, 110/19, 144/21, 114/22, 04/23</w:t>
      </w:r>
      <w:r w:rsidR="004337A6" w:rsidRPr="00F94C4B">
        <w:rPr>
          <w:rFonts w:ascii="Times New Roman" w:hAnsi="Times New Roman" w:cs="Times New Roman"/>
          <w:sz w:val="24"/>
          <w:szCs w:val="24"/>
          <w:lang w:val="da-DK"/>
        </w:rPr>
        <w:t xml:space="preserve">, </w:t>
      </w:r>
      <w:r w:rsidR="003B3633" w:rsidRPr="00F94C4B">
        <w:rPr>
          <w:rFonts w:ascii="Times New Roman" w:hAnsi="Times New Roman" w:cs="Times New Roman"/>
          <w:sz w:val="24"/>
          <w:szCs w:val="24"/>
          <w:lang w:val="da-DK"/>
        </w:rPr>
        <w:t>133/23</w:t>
      </w:r>
      <w:r w:rsidR="004337A6" w:rsidRPr="00F94C4B">
        <w:rPr>
          <w:rFonts w:ascii="Times New Roman" w:hAnsi="Times New Roman" w:cs="Times New Roman"/>
          <w:sz w:val="24"/>
          <w:szCs w:val="24"/>
          <w:lang w:val="da-DK"/>
        </w:rPr>
        <w:t xml:space="preserve"> i 156/25</w:t>
      </w:r>
      <w:r w:rsidR="00796ECD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F94C4B">
        <w:rPr>
          <w:rFonts w:ascii="Times New Roman" w:hAnsi="Times New Roman" w:cs="Times New Roman"/>
          <w:sz w:val="24"/>
          <w:szCs w:val="24"/>
          <w:lang w:val="da-DK"/>
        </w:rPr>
        <w:t xml:space="preserve"> </w:t>
      </w:r>
      <w:r w:rsidR="003B3633" w:rsidRPr="00F94C4B">
        <w:rPr>
          <w:rFonts w:ascii="Times New Roman" w:hAnsi="Times New Roman" w:cs="Times New Roman"/>
          <w:sz w:val="24"/>
          <w:szCs w:val="24"/>
          <w:lang w:val="da-DK"/>
        </w:rPr>
        <w:t xml:space="preserve">te članka 24. Statuta Općine Rakovica (''Službeni glasnik Općine Rakovica'', broj 11/20 - godina izdavanja VI, 11/21 - godina izdavanja VII, 12/21 - godina izdavanja VII, 7/22 - godina izdavanja VIII i 3/23), Općinsko vijeće Općine Rakovica na </w:t>
      </w:r>
      <w:r w:rsidR="005727C4" w:rsidRPr="00F94C4B">
        <w:rPr>
          <w:rFonts w:ascii="Times New Roman" w:hAnsi="Times New Roman" w:cs="Times New Roman"/>
          <w:sz w:val="24"/>
          <w:szCs w:val="24"/>
          <w:lang w:val="da-DK"/>
        </w:rPr>
        <w:t>__</w:t>
      </w:r>
      <w:r w:rsidR="003B3633" w:rsidRPr="00F94C4B">
        <w:rPr>
          <w:rFonts w:ascii="Times New Roman" w:hAnsi="Times New Roman" w:cs="Times New Roman"/>
          <w:sz w:val="24"/>
          <w:szCs w:val="24"/>
          <w:lang w:val="da-DK"/>
        </w:rPr>
        <w:t xml:space="preserve">. sjednici održanoj dana </w:t>
      </w:r>
      <w:r w:rsidR="00F94C4B">
        <w:rPr>
          <w:rFonts w:ascii="Times New Roman" w:hAnsi="Times New Roman" w:cs="Times New Roman"/>
          <w:sz w:val="24"/>
          <w:szCs w:val="24"/>
          <w:lang w:val="da-DK"/>
        </w:rPr>
        <w:t>____</w:t>
      </w:r>
      <w:r w:rsidR="003B3633" w:rsidRPr="00F94C4B">
        <w:rPr>
          <w:rFonts w:ascii="Times New Roman" w:hAnsi="Times New Roman" w:cs="Times New Roman"/>
          <w:sz w:val="24"/>
          <w:szCs w:val="24"/>
          <w:lang w:val="da-DK"/>
        </w:rPr>
        <w:t>202</w:t>
      </w:r>
      <w:r w:rsidR="005727C4" w:rsidRPr="00F94C4B">
        <w:rPr>
          <w:rFonts w:ascii="Times New Roman" w:hAnsi="Times New Roman" w:cs="Times New Roman"/>
          <w:sz w:val="24"/>
          <w:szCs w:val="24"/>
          <w:lang w:val="da-DK"/>
        </w:rPr>
        <w:t>6</w:t>
      </w:r>
      <w:r w:rsidR="003B3633" w:rsidRPr="00F94C4B">
        <w:rPr>
          <w:rFonts w:ascii="Times New Roman" w:hAnsi="Times New Roman" w:cs="Times New Roman"/>
          <w:sz w:val="24"/>
          <w:szCs w:val="24"/>
          <w:lang w:val="da-DK"/>
        </w:rPr>
        <w:t xml:space="preserve">. godine, donosi </w:t>
      </w:r>
    </w:p>
    <w:bookmarkEnd w:id="1"/>
    <w:p w14:paraId="0806CDB1" w14:textId="77777777" w:rsidR="000B6CD3" w:rsidRPr="00F94C4B" w:rsidRDefault="000B6CD3" w:rsidP="000B6C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4D68B633" w14:textId="0DFEEE40" w:rsidR="003B3633" w:rsidRPr="00F94C4B" w:rsidRDefault="003B3633" w:rsidP="000B6CD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F94C4B">
        <w:rPr>
          <w:rFonts w:ascii="Times New Roman" w:hAnsi="Times New Roman" w:cs="Times New Roman"/>
          <w:b/>
          <w:bCs/>
          <w:sz w:val="24"/>
          <w:szCs w:val="24"/>
          <w:lang w:val="da-DK"/>
        </w:rPr>
        <w:t>ODLUKU</w:t>
      </w:r>
    </w:p>
    <w:p w14:paraId="4522B34C" w14:textId="77777777" w:rsidR="003B3633" w:rsidRDefault="003B3633" w:rsidP="003B36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  <w:r w:rsidRPr="00F94C4B">
        <w:rPr>
          <w:rFonts w:ascii="Times New Roman" w:hAnsi="Times New Roman" w:cs="Times New Roman"/>
          <w:b/>
          <w:bCs/>
          <w:sz w:val="24"/>
          <w:szCs w:val="24"/>
          <w:lang w:val="da-DK"/>
        </w:rPr>
        <w:t>o proglašenju statusa javnog dobra u općoj uporabi - nerazvrstane ceste</w:t>
      </w:r>
    </w:p>
    <w:p w14:paraId="323CC5FB" w14:textId="77777777" w:rsidR="00796ECD" w:rsidRPr="00F94C4B" w:rsidRDefault="00796ECD" w:rsidP="003B363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a-DK"/>
        </w:rPr>
      </w:pPr>
    </w:p>
    <w:p w14:paraId="7D77176E" w14:textId="77777777" w:rsidR="003B3633" w:rsidRDefault="003B3633" w:rsidP="000B6C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</w:p>
    <w:p w14:paraId="5CCAE0C1" w14:textId="5B8AEA6A" w:rsidR="003B3633" w:rsidRDefault="00F94C4B" w:rsidP="000B6CD3">
      <w:pPr>
        <w:spacing w:after="0"/>
        <w:ind w:left="-567"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Ovom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Odlukom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utvrđuje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se status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dobra u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općoj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uporabi</w:t>
      </w:r>
      <w:proofErr w:type="spellEnd"/>
      <w:r w:rsidR="00796ECD">
        <w:rPr>
          <w:rFonts w:ascii="Times New Roman" w:hAnsi="Times New Roman" w:cs="Times New Roman"/>
          <w:sz w:val="24"/>
          <w:szCs w:val="24"/>
        </w:rPr>
        <w:t xml:space="preserve"> </w:t>
      </w:r>
      <w:r w:rsidR="003B363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ner</w:t>
      </w:r>
      <w:r w:rsidR="00A1494B">
        <w:rPr>
          <w:rFonts w:ascii="Times New Roman" w:hAnsi="Times New Roman" w:cs="Times New Roman"/>
          <w:sz w:val="24"/>
          <w:szCs w:val="24"/>
        </w:rPr>
        <w:t>a</w:t>
      </w:r>
      <w:r w:rsidR="003B3633">
        <w:rPr>
          <w:rFonts w:ascii="Times New Roman" w:hAnsi="Times New Roman" w:cs="Times New Roman"/>
          <w:sz w:val="24"/>
          <w:szCs w:val="24"/>
        </w:rPr>
        <w:t>zvrstana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cesta u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neotuđivom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vlasništvu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Općine Rakovica</w:t>
      </w:r>
      <w:r w:rsidR="00796E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727C4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="005727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727C4">
        <w:rPr>
          <w:rFonts w:ascii="Times New Roman" w:hAnsi="Times New Roman" w:cs="Times New Roman"/>
          <w:sz w:val="24"/>
          <w:szCs w:val="24"/>
        </w:rPr>
        <w:t xml:space="preserve">kao </w:t>
      </w:r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3633">
        <w:rPr>
          <w:rFonts w:ascii="Times New Roman" w:hAnsi="Times New Roman" w:cs="Times New Roman"/>
          <w:sz w:val="24"/>
          <w:szCs w:val="24"/>
        </w:rPr>
        <w:t>č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27C4">
        <w:rPr>
          <w:rFonts w:ascii="Times New Roman" w:hAnsi="Times New Roman" w:cs="Times New Roman"/>
          <w:sz w:val="24"/>
          <w:szCs w:val="24"/>
        </w:rPr>
        <w:t>1995/6</w:t>
      </w:r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r w:rsidR="00796ECD">
        <w:rPr>
          <w:rFonts w:ascii="Times New Roman" w:hAnsi="Times New Roman" w:cs="Times New Roman"/>
          <w:sz w:val="24"/>
          <w:szCs w:val="24"/>
        </w:rPr>
        <w:t xml:space="preserve">u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k.o.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r w:rsidR="005727C4">
        <w:rPr>
          <w:rFonts w:ascii="Times New Roman" w:hAnsi="Times New Roman" w:cs="Times New Roman"/>
          <w:sz w:val="24"/>
          <w:szCs w:val="24"/>
        </w:rPr>
        <w:t>Rakovica</w:t>
      </w:r>
      <w:r>
        <w:rPr>
          <w:rFonts w:ascii="Times New Roman" w:hAnsi="Times New Roman" w:cs="Times New Roman"/>
          <w:sz w:val="24"/>
          <w:szCs w:val="24"/>
        </w:rPr>
        <w:t>,</w:t>
      </w:r>
      <w:r w:rsidR="00EA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367">
        <w:rPr>
          <w:rFonts w:ascii="Times New Roman" w:hAnsi="Times New Roman" w:cs="Times New Roman"/>
          <w:sz w:val="24"/>
          <w:szCs w:val="24"/>
        </w:rPr>
        <w:t>koj</w:t>
      </w:r>
      <w:r w:rsidR="003B363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naravi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put. Cesta je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označena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nerazvrstana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cesta pod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oznakom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>: NC</w:t>
      </w:r>
      <w:r w:rsidR="00A1494B">
        <w:rPr>
          <w:rFonts w:ascii="Times New Roman" w:hAnsi="Times New Roman" w:cs="Times New Roman"/>
          <w:sz w:val="24"/>
          <w:szCs w:val="24"/>
        </w:rPr>
        <w:t>14.R</w:t>
      </w:r>
      <w:r w:rsidR="003B3633">
        <w:rPr>
          <w:rFonts w:ascii="Times New Roman" w:hAnsi="Times New Roman" w:cs="Times New Roman"/>
          <w:sz w:val="24"/>
          <w:szCs w:val="24"/>
        </w:rPr>
        <w:t>: Put</w:t>
      </w:r>
      <w:r w:rsidR="00A1494B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A1494B">
        <w:rPr>
          <w:rFonts w:ascii="Times New Roman" w:hAnsi="Times New Roman" w:cs="Times New Roman"/>
          <w:sz w:val="24"/>
          <w:szCs w:val="24"/>
        </w:rPr>
        <w:t>Močila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>.</w:t>
      </w:r>
    </w:p>
    <w:p w14:paraId="726C4DA0" w14:textId="77777777" w:rsidR="00F94C4B" w:rsidRDefault="00F94C4B" w:rsidP="000B6CD3">
      <w:pPr>
        <w:spacing w:after="0"/>
        <w:ind w:left="-567" w:right="-563"/>
        <w:jc w:val="both"/>
        <w:rPr>
          <w:rFonts w:ascii="Times New Roman" w:hAnsi="Times New Roman" w:cs="Times New Roman"/>
          <w:sz w:val="24"/>
          <w:szCs w:val="24"/>
        </w:rPr>
      </w:pPr>
    </w:p>
    <w:p w14:paraId="6E1D2773" w14:textId="77777777" w:rsidR="003B3633" w:rsidRDefault="003B3633" w:rsidP="000B6CD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2.</w:t>
      </w:r>
    </w:p>
    <w:p w14:paraId="5785E0AE" w14:textId="3E729F65" w:rsidR="00F94C4B" w:rsidRPr="00F94C4B" w:rsidRDefault="00F94C4B" w:rsidP="00F94C4B">
      <w:pPr>
        <w:spacing w:after="0"/>
        <w:ind w:left="-567" w:right="-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Sukladno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odredbama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cestama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, a s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obzirom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činjenicu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da se cesta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iz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članka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1.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ove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Odluke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stupanja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snagu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Zakona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koristila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put,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odnosno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nerazvrstana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cesta za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promet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vozila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po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bilo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kojoj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osnovi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je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pristupačna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većem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broju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korisnika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, a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nije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bila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službeno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razvrstana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niti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upisana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zemljišnim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knjigama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dobro,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utvrđuje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potreba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upisa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stvarnog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stanja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zemljišnim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knjigama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6094B2D" w14:textId="77777777" w:rsidR="00F94C4B" w:rsidRPr="00F94C4B" w:rsidRDefault="00F94C4B" w:rsidP="00F94C4B">
      <w:pPr>
        <w:spacing w:after="0"/>
        <w:ind w:left="-567" w:right="-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7F50B9" w14:textId="7B4FD160" w:rsidR="003B3633" w:rsidRDefault="00F94C4B" w:rsidP="00F94C4B">
      <w:pPr>
        <w:spacing w:after="0"/>
        <w:ind w:left="-567" w:right="-56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Navedena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cesta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upisat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će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nerazvrstana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cesta –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javno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dobro u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općoj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uporabi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kao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neotuđivo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vlasništvo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Općine Rakovica, Rakovica 7, Rakovica, OIB: 32809912710,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neovisno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postojanju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upisa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prava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vlasništva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trećih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94C4B"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spellEnd"/>
      <w:r w:rsidRPr="00F94C4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3F8AA17" w14:textId="77777777" w:rsidR="00F94C4B" w:rsidRDefault="00F94C4B" w:rsidP="000B6CD3">
      <w:pPr>
        <w:spacing w:after="0"/>
        <w:ind w:left="-567" w:right="-56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48C36B" w14:textId="77777777" w:rsidR="003B3633" w:rsidRDefault="003B3633" w:rsidP="000B6C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3.</w:t>
      </w:r>
    </w:p>
    <w:p w14:paraId="3C7D9D3D" w14:textId="788AA6CC" w:rsidR="003B3633" w:rsidRDefault="00F94C4B" w:rsidP="00F94C4B">
      <w:pPr>
        <w:tabs>
          <w:tab w:val="left" w:pos="-567"/>
        </w:tabs>
        <w:spacing w:after="0"/>
        <w:ind w:left="-567" w:right="-56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Temeljem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ove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provest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postupak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upisa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nerazvrstane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ceste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zemljišnu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knjigu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36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EA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367">
        <w:rPr>
          <w:rFonts w:ascii="Times New Roman" w:hAnsi="Times New Roman" w:cs="Times New Roman"/>
          <w:sz w:val="24"/>
          <w:szCs w:val="24"/>
        </w:rPr>
        <w:t>javno</w:t>
      </w:r>
      <w:proofErr w:type="spellEnd"/>
      <w:r w:rsidR="00EA3367">
        <w:rPr>
          <w:rFonts w:ascii="Times New Roman" w:hAnsi="Times New Roman" w:cs="Times New Roman"/>
          <w:sz w:val="24"/>
          <w:szCs w:val="24"/>
        </w:rPr>
        <w:t xml:space="preserve"> dobro u </w:t>
      </w:r>
      <w:proofErr w:type="spellStart"/>
      <w:r w:rsidR="00EA3367">
        <w:rPr>
          <w:rFonts w:ascii="Times New Roman" w:hAnsi="Times New Roman" w:cs="Times New Roman"/>
          <w:sz w:val="24"/>
          <w:szCs w:val="24"/>
        </w:rPr>
        <w:t>općoj</w:t>
      </w:r>
      <w:proofErr w:type="spellEnd"/>
      <w:r w:rsidR="00EA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367">
        <w:rPr>
          <w:rFonts w:ascii="Times New Roman" w:hAnsi="Times New Roman" w:cs="Times New Roman"/>
          <w:sz w:val="24"/>
          <w:szCs w:val="24"/>
        </w:rPr>
        <w:t>uporabi</w:t>
      </w:r>
      <w:proofErr w:type="spellEnd"/>
      <w:r w:rsidR="00EA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14E2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EA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367"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EA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367">
        <w:rPr>
          <w:rFonts w:ascii="Times New Roman" w:hAnsi="Times New Roman" w:cs="Times New Roman"/>
          <w:sz w:val="24"/>
          <w:szCs w:val="24"/>
        </w:rPr>
        <w:t>neotuđ</w:t>
      </w:r>
      <w:r>
        <w:rPr>
          <w:rFonts w:ascii="Times New Roman" w:hAnsi="Times New Roman" w:cs="Times New Roman"/>
          <w:sz w:val="24"/>
          <w:szCs w:val="24"/>
        </w:rPr>
        <w:t>ivo</w:t>
      </w:r>
      <w:proofErr w:type="spellEnd"/>
      <w:r w:rsidR="00EA3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A3367">
        <w:rPr>
          <w:rFonts w:ascii="Times New Roman" w:hAnsi="Times New Roman" w:cs="Times New Roman"/>
          <w:sz w:val="24"/>
          <w:szCs w:val="24"/>
        </w:rPr>
        <w:t>vlasništvo</w:t>
      </w:r>
      <w:proofErr w:type="spellEnd"/>
      <w:r w:rsidR="00EA3367">
        <w:rPr>
          <w:rFonts w:ascii="Times New Roman" w:hAnsi="Times New Roman" w:cs="Times New Roman"/>
          <w:sz w:val="24"/>
          <w:szCs w:val="24"/>
        </w:rPr>
        <w:t xml:space="preserve"> Općine Rakovica.</w:t>
      </w:r>
    </w:p>
    <w:p w14:paraId="144C8E3F" w14:textId="77777777" w:rsidR="00F94C4B" w:rsidRDefault="00F94C4B" w:rsidP="00F94C4B">
      <w:pPr>
        <w:tabs>
          <w:tab w:val="left" w:pos="-567"/>
        </w:tabs>
        <w:spacing w:after="0"/>
        <w:ind w:left="-567" w:right="-563"/>
        <w:jc w:val="both"/>
        <w:rPr>
          <w:rFonts w:ascii="Times New Roman" w:hAnsi="Times New Roman" w:cs="Times New Roman"/>
          <w:sz w:val="24"/>
          <w:szCs w:val="24"/>
        </w:rPr>
      </w:pPr>
    </w:p>
    <w:p w14:paraId="4A919A60" w14:textId="77777777" w:rsidR="000B6CD3" w:rsidRDefault="003B3633" w:rsidP="000B6CD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Članak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4.</w:t>
      </w:r>
    </w:p>
    <w:p w14:paraId="74E57766" w14:textId="6CF58B34" w:rsidR="003B3633" w:rsidRPr="00F94C4B" w:rsidRDefault="00F94C4B" w:rsidP="00F94C4B">
      <w:pPr>
        <w:spacing w:after="0"/>
        <w:ind w:left="-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B3633">
        <w:rPr>
          <w:rFonts w:ascii="Times New Roman" w:hAnsi="Times New Roman" w:cs="Times New Roman"/>
          <w:sz w:val="24"/>
          <w:szCs w:val="24"/>
        </w:rPr>
        <w:t xml:space="preserve">Ova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Odluka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stupa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snagu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osm</w:t>
      </w:r>
      <w:r>
        <w:rPr>
          <w:rFonts w:ascii="Times New Roman" w:hAnsi="Times New Roman" w:cs="Times New Roman"/>
          <w:sz w:val="24"/>
          <w:szCs w:val="24"/>
        </w:rPr>
        <w:t>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33">
        <w:rPr>
          <w:rFonts w:ascii="Times New Roman" w:hAnsi="Times New Roman" w:cs="Times New Roman"/>
          <w:sz w:val="24"/>
          <w:szCs w:val="24"/>
        </w:rPr>
        <w:t>dan</w:t>
      </w:r>
      <w:r>
        <w:rPr>
          <w:rFonts w:ascii="Times New Roman" w:hAnsi="Times New Roman" w:cs="Times New Roman"/>
          <w:sz w:val="24"/>
          <w:szCs w:val="24"/>
        </w:rPr>
        <w:t>a</w:t>
      </w:r>
      <w:r w:rsidR="003B3633">
        <w:rPr>
          <w:rFonts w:ascii="Times New Roman" w:hAnsi="Times New Roman" w:cs="Times New Roman"/>
          <w:sz w:val="24"/>
          <w:szCs w:val="24"/>
        </w:rPr>
        <w:t xml:space="preserve"> od dana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objave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u „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Službenom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3633">
        <w:rPr>
          <w:rFonts w:ascii="Times New Roman" w:hAnsi="Times New Roman" w:cs="Times New Roman"/>
          <w:sz w:val="24"/>
          <w:szCs w:val="24"/>
        </w:rPr>
        <w:t>glasniku</w:t>
      </w:r>
      <w:proofErr w:type="spellEnd"/>
      <w:r w:rsidR="003B3633">
        <w:rPr>
          <w:rFonts w:ascii="Times New Roman" w:hAnsi="Times New Roman" w:cs="Times New Roman"/>
          <w:sz w:val="24"/>
          <w:szCs w:val="24"/>
        </w:rPr>
        <w:t xml:space="preserve"> Općine </w:t>
      </w:r>
      <w:proofErr w:type="gramStart"/>
      <w:r w:rsidR="003B3633">
        <w:rPr>
          <w:rFonts w:ascii="Times New Roman" w:hAnsi="Times New Roman" w:cs="Times New Roman"/>
          <w:sz w:val="24"/>
          <w:szCs w:val="24"/>
        </w:rPr>
        <w:t>Rakovica“</w:t>
      </w:r>
      <w:proofErr w:type="gramEnd"/>
      <w:r w:rsidR="003B3633">
        <w:rPr>
          <w:rFonts w:ascii="Times New Roman" w:hAnsi="Times New Roman" w:cs="Times New Roman"/>
          <w:sz w:val="24"/>
          <w:szCs w:val="24"/>
        </w:rPr>
        <w:t>.</w:t>
      </w:r>
    </w:p>
    <w:p w14:paraId="22227280" w14:textId="77777777" w:rsidR="003B3633" w:rsidRDefault="003B3633" w:rsidP="003B3633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2" w:name="_Hlk129588871"/>
      <w:r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58BC6E7C" w14:textId="77777777" w:rsidR="00796ECD" w:rsidRDefault="00796ECD" w:rsidP="003B363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8F6873" w14:textId="63E99332" w:rsidR="003B3633" w:rsidRDefault="00796ECD" w:rsidP="003B363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B3633">
        <w:rPr>
          <w:rFonts w:ascii="Times New Roman" w:hAnsi="Times New Roman" w:cs="Times New Roman"/>
          <w:sz w:val="24"/>
          <w:szCs w:val="24"/>
        </w:rPr>
        <w:t xml:space="preserve">PREDSJEDNIK OPĆINSKOG VIJEĆA </w:t>
      </w:r>
    </w:p>
    <w:p w14:paraId="1ECA416B" w14:textId="64ECEBA2" w:rsidR="001615B1" w:rsidRPr="000B6CD3" w:rsidRDefault="000B6C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="00796EC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3633">
        <w:rPr>
          <w:rFonts w:ascii="Times New Roman" w:hAnsi="Times New Roman" w:cs="Times New Roman"/>
          <w:sz w:val="24"/>
          <w:szCs w:val="24"/>
        </w:rPr>
        <w:t>Zoran Luketić, bacc.oec.</w:t>
      </w:r>
    </w:p>
    <w:sectPr w:rsidR="001615B1" w:rsidRPr="000B6CD3" w:rsidSect="00F94C4B">
      <w:pgSz w:w="12240" w:h="15840"/>
      <w:pgMar w:top="568" w:right="1608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B1"/>
    <w:rsid w:val="000B6CD3"/>
    <w:rsid w:val="001615B1"/>
    <w:rsid w:val="003B3633"/>
    <w:rsid w:val="003E408D"/>
    <w:rsid w:val="004337A6"/>
    <w:rsid w:val="005714E2"/>
    <w:rsid w:val="005727C4"/>
    <w:rsid w:val="006270A4"/>
    <w:rsid w:val="00681EAC"/>
    <w:rsid w:val="00796ECD"/>
    <w:rsid w:val="00A1494B"/>
    <w:rsid w:val="00C24331"/>
    <w:rsid w:val="00DD53C2"/>
    <w:rsid w:val="00EA3367"/>
    <w:rsid w:val="00EE4B5A"/>
    <w:rsid w:val="00F9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BE0C7"/>
  <w15:chartTrackingRefBased/>
  <w15:docId w15:val="{B4311367-4A86-4F51-B89D-612F8B6E3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633"/>
    <w:pPr>
      <w:spacing w:line="252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615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615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615B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615B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615B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615B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615B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615B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615B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61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61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615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615B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615B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615B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615B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615B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615B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61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6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615B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61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615B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615B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615B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615B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61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615B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61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Rakovica</dc:creator>
  <cp:keywords/>
  <dc:description/>
  <cp:lastModifiedBy>Opcina Rakovica</cp:lastModifiedBy>
  <cp:revision>8</cp:revision>
  <dcterms:created xsi:type="dcterms:W3CDTF">2026-03-23T11:56:00Z</dcterms:created>
  <dcterms:modified xsi:type="dcterms:W3CDTF">2026-03-24T06:36:00Z</dcterms:modified>
</cp:coreProperties>
</file>