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3A593" w14:textId="77777777" w:rsidR="00E8763D" w:rsidRPr="00ED6039" w:rsidRDefault="00E8763D" w:rsidP="00E8763D">
      <w:pPr>
        <w:rPr>
          <w:lang w:val="pl-PL"/>
        </w:rPr>
      </w:pPr>
      <w:r w:rsidRPr="00ED6039">
        <w:rPr>
          <w:lang w:val="pl-PL"/>
        </w:rPr>
        <w:t xml:space="preserve">   </w:t>
      </w:r>
      <w:r w:rsidRPr="006F7281">
        <w:rPr>
          <w:noProof/>
          <w:lang w:val="en-US" w:eastAsia="en-US"/>
        </w:rPr>
        <w:drawing>
          <wp:inline distT="0" distB="0" distL="0" distR="0" wp14:anchorId="1B0D8EC5" wp14:editId="722AE49F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BA1D" w14:textId="77777777" w:rsidR="00E8763D" w:rsidRPr="00ED6039" w:rsidRDefault="00E8763D" w:rsidP="00E8763D">
      <w:pPr>
        <w:rPr>
          <w:lang w:val="pl-PL"/>
        </w:rPr>
      </w:pPr>
      <w:r w:rsidRPr="006F7281">
        <w:rPr>
          <w:b/>
          <w:lang w:val="pl-PL"/>
        </w:rPr>
        <w:t>REPUBLIKA HRVATSKA</w:t>
      </w:r>
    </w:p>
    <w:p w14:paraId="6F27CFD6" w14:textId="77777777" w:rsidR="00E8763D" w:rsidRPr="006F7281" w:rsidRDefault="00E8763D" w:rsidP="00E8763D">
      <w:pPr>
        <w:rPr>
          <w:b/>
          <w:lang w:val="pl-PL"/>
        </w:rPr>
      </w:pPr>
      <w:r w:rsidRPr="006F7281">
        <w:rPr>
          <w:b/>
          <w:lang w:val="pl-PL"/>
        </w:rPr>
        <w:t>ZADARSKA ŽUPANIJA</w:t>
      </w:r>
    </w:p>
    <w:p w14:paraId="655D34C2" w14:textId="77777777" w:rsidR="00E8763D" w:rsidRPr="006F7281" w:rsidRDefault="00E8763D" w:rsidP="00E8763D">
      <w:pPr>
        <w:rPr>
          <w:b/>
          <w:lang w:val="pl-PL"/>
        </w:rPr>
      </w:pPr>
      <w:r w:rsidRPr="006F7281">
        <w:rPr>
          <w:b/>
          <w:lang w:val="pl-PL"/>
        </w:rPr>
        <w:t>OPĆINA POSEDARJE</w:t>
      </w:r>
    </w:p>
    <w:p w14:paraId="43BDE598" w14:textId="77777777" w:rsidR="00E8763D" w:rsidRDefault="00E8763D" w:rsidP="00E8763D">
      <w:pPr>
        <w:rPr>
          <w:lang w:val="pl-PL"/>
        </w:rPr>
      </w:pPr>
      <w:r w:rsidRPr="006F7281">
        <w:rPr>
          <w:lang w:val="pl-PL"/>
        </w:rPr>
        <w:t xml:space="preserve">Općinsko vijeće </w:t>
      </w:r>
    </w:p>
    <w:p w14:paraId="671DE05E" w14:textId="77777777" w:rsidR="00E8763D" w:rsidRPr="003164CB" w:rsidRDefault="00E8763D" w:rsidP="00E8763D">
      <w:pPr>
        <w:widowControl w:val="0"/>
        <w:tabs>
          <w:tab w:val="left" w:pos="2672"/>
        </w:tabs>
        <w:autoSpaceDE w:val="0"/>
        <w:autoSpaceDN w:val="0"/>
        <w:spacing w:before="81"/>
        <w:ind w:left="116" w:right="113"/>
        <w:jc w:val="both"/>
      </w:pPr>
    </w:p>
    <w:p w14:paraId="0035626D" w14:textId="628A9403" w:rsidR="00E8763D" w:rsidRPr="00ED6039" w:rsidRDefault="00E8763D" w:rsidP="00E8763D">
      <w:pPr>
        <w:shd w:val="clear" w:color="auto" w:fill="FFFFFF"/>
        <w:spacing w:after="150"/>
        <w:rPr>
          <w:color w:val="000000"/>
          <w:lang w:val="pl-PL" w:eastAsia="en-GB"/>
        </w:rPr>
      </w:pPr>
      <w:r w:rsidRPr="003164CB">
        <w:rPr>
          <w:color w:val="000000"/>
          <w:lang w:eastAsia="en-GB"/>
        </w:rPr>
        <w:t xml:space="preserve">KLASA: </w:t>
      </w:r>
      <w:r w:rsidRPr="003164CB">
        <w:rPr>
          <w:color w:val="000000"/>
          <w:lang w:eastAsia="en-GB"/>
        </w:rPr>
        <w:br/>
        <w:t xml:space="preserve">URBROJ: </w:t>
      </w:r>
      <w:r w:rsidRPr="003164CB">
        <w:rPr>
          <w:color w:val="000000"/>
          <w:lang w:eastAsia="en-GB"/>
        </w:rPr>
        <w:br/>
      </w:r>
      <w:r>
        <w:rPr>
          <w:color w:val="000000"/>
          <w:lang w:eastAsia="en-GB"/>
        </w:rPr>
        <w:t xml:space="preserve">Posedarje, </w:t>
      </w:r>
      <w:bookmarkStart w:id="0" w:name="_GoBack"/>
      <w:bookmarkEnd w:id="0"/>
    </w:p>
    <w:p w14:paraId="25A02EE9" w14:textId="77777777" w:rsidR="00B04F31" w:rsidRDefault="00B04F31" w:rsidP="00B04F31">
      <w:pPr>
        <w:shd w:val="clear" w:color="auto" w:fill="FFFFFF"/>
        <w:spacing w:after="150"/>
        <w:rPr>
          <w:bCs/>
          <w:color w:val="000000"/>
          <w:lang w:eastAsia="en-GB"/>
        </w:rPr>
      </w:pPr>
      <w:r w:rsidRPr="00B04F31">
        <w:rPr>
          <w:b/>
          <w:color w:val="000000"/>
          <w:lang w:eastAsia="en-GB"/>
        </w:rPr>
        <w:t xml:space="preserve">PREDMET:      </w:t>
      </w:r>
      <w:r w:rsidRPr="00B04F31">
        <w:rPr>
          <w:bCs/>
          <w:color w:val="000000"/>
          <w:lang w:eastAsia="en-GB"/>
        </w:rPr>
        <w:t xml:space="preserve">Prijedlog Odluke o izmjeni Odluke o prodaji građevinskog zemljišta i sufinanciranju kupoprodajne cijene građevinskog zemljišta </w:t>
      </w:r>
    </w:p>
    <w:p w14:paraId="40FCBFFA" w14:textId="67A4500F" w:rsidR="00B04F31" w:rsidRPr="00B04F31" w:rsidRDefault="00B04F31" w:rsidP="00B04F31">
      <w:pPr>
        <w:shd w:val="clear" w:color="auto" w:fill="FFFFFF"/>
        <w:spacing w:after="150"/>
        <w:rPr>
          <w:b/>
          <w:color w:val="000000"/>
          <w:lang w:eastAsia="en-GB"/>
        </w:rPr>
      </w:pPr>
      <w:r w:rsidRPr="00B04F31">
        <w:rPr>
          <w:b/>
          <w:color w:val="000000"/>
          <w:lang w:eastAsia="en-GB"/>
        </w:rPr>
        <w:t xml:space="preserve">NADLEŽNOST ZA DONOŠENJE: </w:t>
      </w:r>
      <w:r w:rsidRPr="00B04F31">
        <w:rPr>
          <w:bCs/>
          <w:color w:val="000000"/>
          <w:lang w:eastAsia="en-GB"/>
        </w:rPr>
        <w:t>Općinsko Vijeće Općine Posedarje</w:t>
      </w:r>
    </w:p>
    <w:p w14:paraId="3B5DB66F" w14:textId="77777777" w:rsidR="00B04F31" w:rsidRPr="00B04F31" w:rsidRDefault="00B04F31" w:rsidP="00B04F31">
      <w:pPr>
        <w:shd w:val="clear" w:color="auto" w:fill="FFFFFF"/>
        <w:spacing w:after="150"/>
        <w:rPr>
          <w:b/>
          <w:color w:val="000000"/>
          <w:lang w:eastAsia="en-GB"/>
        </w:rPr>
      </w:pPr>
      <w:r w:rsidRPr="00B04F31">
        <w:rPr>
          <w:b/>
          <w:color w:val="000000"/>
          <w:lang w:eastAsia="en-GB"/>
        </w:rPr>
        <w:t>PREDLAGATELJ: Lucija Grgić</w:t>
      </w:r>
    </w:p>
    <w:p w14:paraId="152C8749" w14:textId="77777777" w:rsidR="00B04F31" w:rsidRPr="00B04F31" w:rsidRDefault="00B04F31" w:rsidP="00B04F31">
      <w:pPr>
        <w:shd w:val="clear" w:color="auto" w:fill="FFFFFF"/>
        <w:spacing w:after="150"/>
        <w:rPr>
          <w:b/>
          <w:color w:val="000000"/>
          <w:lang w:eastAsia="en-GB"/>
        </w:rPr>
      </w:pPr>
      <w:r w:rsidRPr="00B04F31">
        <w:rPr>
          <w:b/>
          <w:color w:val="000000"/>
          <w:lang w:eastAsia="en-GB"/>
        </w:rPr>
        <w:t xml:space="preserve">IZVJESTITELJ: Lucija Grgić </w:t>
      </w:r>
    </w:p>
    <w:p w14:paraId="151949E4" w14:textId="77777777" w:rsidR="00E8763D" w:rsidRDefault="00E8763D" w:rsidP="00854C4A">
      <w:pPr>
        <w:jc w:val="both"/>
      </w:pPr>
    </w:p>
    <w:p w14:paraId="004A0193" w14:textId="7E97D4E6" w:rsidR="00854C4A" w:rsidRPr="00B917D0" w:rsidRDefault="00854C4A" w:rsidP="00854C4A">
      <w:pPr>
        <w:jc w:val="both"/>
      </w:pPr>
      <w:r w:rsidRPr="00B917D0">
        <w:t xml:space="preserve">Na temelju članka 2. i 9. Odluke o gospodarenju nekretnina (“Službeni glasnik” broj 5/18, 4/19), članka 48. stavka 3. Zakona o lokalnoj i područnoj (regionalnoj) samoupravi (“Narodne novine” broj 33/01, 60/01, 129/05, 109/07, 125/08, 36/09, 150/11, 144/12, 19/13, 137/15, 123/17, 98/19, 144/20) i članka 31. Statuta Općine Posedarje (“Službeni glasnik Općine Posedarje“ broj 3/18 - pročišćeni tekst, 3/21), Općinsko vijeće Općine Posedarje </w:t>
      </w:r>
      <w:r w:rsidR="00B04F31">
        <w:t xml:space="preserve">na  ______ </w:t>
      </w:r>
      <w:r w:rsidRPr="00B917D0">
        <w:t xml:space="preserve">sjednici održanoj </w:t>
      </w:r>
      <w:r w:rsidR="00B04F31">
        <w:t>________</w:t>
      </w:r>
      <w:r w:rsidR="00CC2404">
        <w:t>.</w:t>
      </w:r>
      <w:r w:rsidR="00E8763D">
        <w:t xml:space="preserve"> godine, donosi</w:t>
      </w:r>
      <w:r w:rsidRPr="00B917D0">
        <w:t>:</w:t>
      </w:r>
    </w:p>
    <w:p w14:paraId="322B2391" w14:textId="77777777" w:rsidR="00854C4A" w:rsidRPr="00B917D0" w:rsidRDefault="00854C4A" w:rsidP="00854C4A"/>
    <w:p w14:paraId="3C00503D" w14:textId="77777777" w:rsidR="00854C4A" w:rsidRPr="00B917D0" w:rsidRDefault="00854C4A" w:rsidP="00854C4A">
      <w:pPr>
        <w:jc w:val="center"/>
        <w:rPr>
          <w:b/>
        </w:rPr>
      </w:pPr>
      <w:r w:rsidRPr="00B917D0">
        <w:rPr>
          <w:b/>
        </w:rPr>
        <w:t>ODLUKU</w:t>
      </w:r>
    </w:p>
    <w:p w14:paraId="7312FEDC" w14:textId="7EEEC346" w:rsidR="00854C4A" w:rsidRPr="00B917D0" w:rsidRDefault="00854C4A" w:rsidP="00854C4A">
      <w:pPr>
        <w:jc w:val="center"/>
        <w:rPr>
          <w:b/>
        </w:rPr>
      </w:pPr>
      <w:r>
        <w:rPr>
          <w:b/>
        </w:rPr>
        <w:t>o izmjeni Odluke</w:t>
      </w:r>
      <w:r w:rsidRPr="00B917D0">
        <w:rPr>
          <w:b/>
        </w:rPr>
        <w:t xml:space="preserve"> o prodaji građevinskog zemljišta i sufinanciranju kupoprodajne cijene građevinskog zemljišta </w:t>
      </w:r>
    </w:p>
    <w:p w14:paraId="4859341A" w14:textId="41A2DFC0" w:rsidR="00854C4A" w:rsidRDefault="00854C4A"/>
    <w:p w14:paraId="61FAB8EE" w14:textId="77777777" w:rsidR="00854C4A" w:rsidRDefault="00854C4A"/>
    <w:p w14:paraId="00F0733F" w14:textId="08252F6D" w:rsidR="00854C4A" w:rsidRDefault="00854C4A" w:rsidP="00854C4A">
      <w:pPr>
        <w:jc w:val="center"/>
      </w:pPr>
      <w:r>
        <w:t>I.</w:t>
      </w:r>
    </w:p>
    <w:p w14:paraId="0F870858" w14:textId="5C0075BB" w:rsidR="00854C4A" w:rsidRPr="00854C4A" w:rsidRDefault="00854C4A" w:rsidP="00854C4A">
      <w:pPr>
        <w:jc w:val="both"/>
      </w:pPr>
      <w:r w:rsidRPr="00854C4A">
        <w:t>Ovom Odlukom o izmjeni Odluke o prodaji građevinskog zemljišta i sufinanciranju kupoprodajne cijene građevinskog zemljišta („Službeni glasnik Općine Posedarje br. 11/22), čl. 1. Odluke („Službeni glasnik Općine Posedarje“ 11/22) mijenja se i glasi:</w:t>
      </w:r>
    </w:p>
    <w:p w14:paraId="4A57DC14" w14:textId="77777777" w:rsidR="00854C4A" w:rsidRDefault="00854C4A" w:rsidP="00854C4A">
      <w:pPr>
        <w:jc w:val="both"/>
      </w:pPr>
      <w:r w:rsidRPr="00854C4A">
        <w:t>Ovom Odlukom propisuju se uvjeti, mjerila te postupak prodaje i sufinanciranja kupoprodajne cijene građevinskog zemljišta koje od Općine Posedarje kupuje jedan od članova mlade obitelji radi izgradnje vlastite nekretnine. Ponude na natječaj mogu dostavit samo članovi mlade obitelji.</w:t>
      </w:r>
    </w:p>
    <w:p w14:paraId="6BAE9180" w14:textId="77777777" w:rsidR="00854C4A" w:rsidRDefault="00854C4A" w:rsidP="00854C4A">
      <w:pPr>
        <w:jc w:val="both"/>
      </w:pPr>
    </w:p>
    <w:p w14:paraId="42A04FD2" w14:textId="0D07F50D" w:rsidR="00854C4A" w:rsidRDefault="00854C4A" w:rsidP="00854C4A">
      <w:pPr>
        <w:jc w:val="center"/>
      </w:pPr>
      <w:r>
        <w:t>II.</w:t>
      </w:r>
    </w:p>
    <w:p w14:paraId="2954D6FD" w14:textId="77777777" w:rsidR="00854C4A" w:rsidRPr="00854C4A" w:rsidRDefault="00854C4A" w:rsidP="00854C4A"/>
    <w:p w14:paraId="44B37998" w14:textId="2A40CD1E" w:rsidR="00854C4A" w:rsidRDefault="00854C4A" w:rsidP="00854C4A">
      <w:pPr>
        <w:jc w:val="both"/>
      </w:pPr>
      <w:r w:rsidRPr="00854C4A">
        <w:t>Ovom Odlukom o izmjeni Odluke o prodaji građevinskog zemljišta i sufinanciranju kupoprodajne cijene građevinskog zemljišta („Službeni glasnik Općine Posedarje</w:t>
      </w:r>
      <w:r w:rsidR="004657F4">
        <w:t>“</w:t>
      </w:r>
      <w:r w:rsidRPr="00854C4A">
        <w:t xml:space="preserve"> br. 11/22), čl. </w:t>
      </w:r>
      <w:r>
        <w:t>2</w:t>
      </w:r>
      <w:r w:rsidRPr="00854C4A">
        <w:t xml:space="preserve">. Odluke („Službeni glasnik Općine Posedarje“ 11/22) </w:t>
      </w:r>
      <w:r>
        <w:t>se briše.</w:t>
      </w:r>
    </w:p>
    <w:p w14:paraId="3B18F38F" w14:textId="77777777" w:rsidR="00854C4A" w:rsidRDefault="00854C4A" w:rsidP="00854C4A">
      <w:pPr>
        <w:jc w:val="both"/>
      </w:pPr>
    </w:p>
    <w:p w14:paraId="2A550202" w14:textId="2E731AC8" w:rsidR="00854C4A" w:rsidRDefault="00854C4A" w:rsidP="00854C4A">
      <w:pPr>
        <w:jc w:val="both"/>
      </w:pPr>
      <w:r>
        <w:lastRenderedPageBreak/>
        <w:t>Uzevši u obzir navedeno članak 3.  Odluke o prodaji građevinskog zemljišta i sufinanciranju kupoprodajne cijene građevinskog zemljišta postaje članak 2.</w:t>
      </w:r>
    </w:p>
    <w:p w14:paraId="2D8E0C42" w14:textId="77777777" w:rsidR="00854C4A" w:rsidRDefault="00854C4A" w:rsidP="00854C4A">
      <w:pPr>
        <w:jc w:val="both"/>
      </w:pPr>
    </w:p>
    <w:p w14:paraId="476C0046" w14:textId="2CFF4046" w:rsidR="00854C4A" w:rsidRDefault="00854C4A" w:rsidP="00E8763D">
      <w:pPr>
        <w:jc w:val="center"/>
      </w:pPr>
      <w:r>
        <w:t>III.</w:t>
      </w:r>
    </w:p>
    <w:p w14:paraId="5C39541F" w14:textId="0181AD77" w:rsidR="00854C4A" w:rsidRDefault="00854C4A" w:rsidP="00854C4A">
      <w:r w:rsidRPr="0030678F">
        <w:t xml:space="preserve">Ovom Odlukom o izmjeni Odluke o prodaji građevinskog zemljišta i sufinanciranju kupoprodajne cijene građevinskog zemljišta („Službeni glasnik Općine Posedarje br. </w:t>
      </w:r>
      <w:r>
        <w:t>11</w:t>
      </w:r>
      <w:r w:rsidRPr="0030678F">
        <w:t>/2</w:t>
      </w:r>
      <w:r>
        <w:t>2</w:t>
      </w:r>
      <w:r w:rsidRPr="0030678F">
        <w:t xml:space="preserve">), čl. 3. Odluke („Službeni glasnik Općine Posedarje“ </w:t>
      </w:r>
      <w:r>
        <w:t>11</w:t>
      </w:r>
      <w:r w:rsidRPr="0030678F">
        <w:t>/2</w:t>
      </w:r>
      <w:r>
        <w:t>2</w:t>
      </w:r>
      <w:r w:rsidR="00CC2404">
        <w:t>) mijenja se i glasi:</w:t>
      </w:r>
    </w:p>
    <w:p w14:paraId="66E84F59" w14:textId="77777777" w:rsidR="00CC2404" w:rsidRPr="0030678F" w:rsidRDefault="00CC2404" w:rsidP="00854C4A"/>
    <w:p w14:paraId="6A1CFE16" w14:textId="3538EAF8" w:rsidR="00854C4A" w:rsidRDefault="00854C4A" w:rsidP="00854C4A">
      <w:pPr>
        <w:jc w:val="both"/>
      </w:pPr>
      <w:r w:rsidRPr="0030678F">
        <w:t>Početna cijena za nekretnine određuje se Odlukom o raspisivanju javnog natječaja koju donosi Općinski načelnik, a ne može se odrediti u iznosu manjem od iznosa utvrđenog procjembenim elaboratom vještaka odgovarajuće struke,</w:t>
      </w:r>
      <w:r w:rsidR="00CC2404">
        <w:t xml:space="preserve"> a</w:t>
      </w:r>
      <w:r w:rsidRPr="0030678F">
        <w:t xml:space="preserve"> u istu će se ukalkulirati troškovi pripreme i provedbe natječaja te izgradnje komunalne infrastrukture neophodne za ishođenje akta za gradnju, dok jamčevina za sudjelovanje u natječaju iznosi 10 % od utvrđene početne cijene i uplaćuje se na račun Općine Posedarje, broj IBAN: HR1523900011834900004, otvoren kod Hrvatske poštanske banke d.d., model: HR68, poziv na broj 7706-OIB uplatitelja, svrha uplate: „jamčevina za kupnju građevinskog zemljišta.“ U slučaju da najpovoljniji ponuditelj odustane od ponude prije sklapanja ugovora jamčevina se ne vraća a ugovor se sklapa sa slijedećim najpovoljnijim ponuditeljem. </w:t>
      </w:r>
    </w:p>
    <w:p w14:paraId="639B028F" w14:textId="77777777" w:rsidR="00CC2404" w:rsidRDefault="00CC2404" w:rsidP="00854C4A">
      <w:pPr>
        <w:jc w:val="both"/>
      </w:pPr>
    </w:p>
    <w:p w14:paraId="6911C1D8" w14:textId="2FCC68C4" w:rsidR="00854C4A" w:rsidRDefault="00B04F31" w:rsidP="00854C4A">
      <w:pPr>
        <w:jc w:val="center"/>
      </w:pPr>
      <w:r>
        <w:t>IV</w:t>
      </w:r>
      <w:r w:rsidR="00854C4A">
        <w:t>.</w:t>
      </w:r>
    </w:p>
    <w:p w14:paraId="50006749" w14:textId="77777777" w:rsidR="00854C4A" w:rsidRDefault="00854C4A" w:rsidP="00854C4A">
      <w:pPr>
        <w:jc w:val="center"/>
      </w:pPr>
    </w:p>
    <w:p w14:paraId="218957D7" w14:textId="7DA97BB1" w:rsidR="00A82901" w:rsidRPr="0030678F" w:rsidRDefault="00A82901" w:rsidP="00A82901">
      <w:r w:rsidRPr="0030678F">
        <w:t>Ovom Odlukom o izmjeni Odluke o prodaji građevinskog zemljišta i sufinanciranju kupoprodajne cijene građevinskog zemljišta („Službeni glasnik Općine Posedarje</w:t>
      </w:r>
      <w:r w:rsidR="004657F4">
        <w:t>“</w:t>
      </w:r>
      <w:r w:rsidRPr="0030678F">
        <w:t xml:space="preserve"> br. </w:t>
      </w:r>
      <w:r>
        <w:t>11</w:t>
      </w:r>
      <w:r w:rsidRPr="0030678F">
        <w:t>/2</w:t>
      </w:r>
      <w:r>
        <w:t>2</w:t>
      </w:r>
      <w:r w:rsidRPr="0030678F">
        <w:t xml:space="preserve">), čl. </w:t>
      </w:r>
      <w:r>
        <w:t>4</w:t>
      </w:r>
      <w:r w:rsidRPr="0030678F">
        <w:t xml:space="preserve">. Odluke („Službeni glasnik Općine Posedarje“ </w:t>
      </w:r>
      <w:r>
        <w:t>11</w:t>
      </w:r>
      <w:r w:rsidRPr="0030678F">
        <w:t>/2</w:t>
      </w:r>
      <w:r>
        <w:t>2</w:t>
      </w:r>
      <w:r w:rsidRPr="0030678F">
        <w:t>) mijenja se i glasi;</w:t>
      </w:r>
    </w:p>
    <w:p w14:paraId="2CFB8516" w14:textId="77777777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</w:p>
    <w:p w14:paraId="482D5663" w14:textId="4CBE1951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Prihvatljivi ponuditelji iz čl. 1 ovih izmjena</w:t>
      </w:r>
      <w:r w:rsidRPr="0030678F">
        <w:rPr>
          <w:rFonts w:eastAsia="Andale Sans UI"/>
          <w:kern w:val="1"/>
          <w:lang w:eastAsia="zh-CN" w:bidi="en-US"/>
        </w:rPr>
        <w:t xml:space="preserve"> radi izgradnje vlastite nekretnine ostvariti će pravo na sufinanciranje kupoprodajne cijene zemljišta u visini od 70% od ponuđene cijene. </w:t>
      </w:r>
    </w:p>
    <w:p w14:paraId="33DE0B73" w14:textId="77777777" w:rsidR="00CC2404" w:rsidRPr="0030678F" w:rsidRDefault="00CC2404" w:rsidP="00A82901">
      <w:pPr>
        <w:jc w:val="both"/>
        <w:rPr>
          <w:rFonts w:eastAsia="Andale Sans UI"/>
          <w:kern w:val="1"/>
          <w:lang w:eastAsia="zh-CN" w:bidi="en-US"/>
        </w:rPr>
      </w:pPr>
    </w:p>
    <w:p w14:paraId="44617437" w14:textId="77777777" w:rsidR="00CC2404" w:rsidRDefault="00A82901" w:rsidP="00A82901">
      <w:pPr>
        <w:jc w:val="both"/>
      </w:pPr>
      <w:r w:rsidRPr="0030678F">
        <w:rPr>
          <w:rFonts w:eastAsia="Andale Sans UI"/>
          <w:kern w:val="1"/>
          <w:lang w:eastAsia="zh-CN" w:bidi="en-US"/>
        </w:rPr>
        <w:t>Mladom obitelji u smislu ove Odluke smatra se bračni  par od kojih nijedno od bračnih drugova, u trenutku raspisivanja natječaja, nije navršilo 40 godina, pod uvjetom da nijedno od bračnih drugova nemaju riješeno stambeno pitanje, niti posjeduju nekretninu u svom vlasništvu te jedan od bračnih drugova</w:t>
      </w:r>
      <w:r>
        <w:rPr>
          <w:rFonts w:eastAsia="Andale Sans UI"/>
          <w:kern w:val="1"/>
          <w:lang w:eastAsia="zh-CN" w:bidi="en-US"/>
        </w:rPr>
        <w:t xml:space="preserve">  </w:t>
      </w:r>
      <w:r w:rsidRPr="0030678F">
        <w:rPr>
          <w:rFonts w:eastAsia="Andale Sans UI"/>
          <w:kern w:val="1"/>
          <w:lang w:eastAsia="zh-CN" w:bidi="en-US"/>
        </w:rPr>
        <w:t>u trenutku raspisivanja natječaja</w:t>
      </w:r>
      <w:r>
        <w:rPr>
          <w:rFonts w:eastAsia="Andale Sans UI"/>
          <w:kern w:val="1"/>
          <w:lang w:eastAsia="zh-CN" w:bidi="en-US"/>
        </w:rPr>
        <w:t xml:space="preserve"> </w:t>
      </w:r>
      <w:r w:rsidRPr="0030678F">
        <w:rPr>
          <w:rFonts w:eastAsia="Andale Sans UI"/>
          <w:kern w:val="1"/>
          <w:lang w:eastAsia="zh-CN" w:bidi="en-US"/>
        </w:rPr>
        <w:t>ima</w:t>
      </w:r>
      <w:r>
        <w:rPr>
          <w:rFonts w:eastAsia="Andale Sans UI"/>
          <w:kern w:val="1"/>
          <w:lang w:eastAsia="zh-CN" w:bidi="en-US"/>
        </w:rPr>
        <w:t xml:space="preserve"> </w:t>
      </w:r>
      <w:r w:rsidRPr="0030678F">
        <w:rPr>
          <w:rFonts w:eastAsia="Andale Sans UI"/>
          <w:kern w:val="1"/>
          <w:lang w:eastAsia="zh-CN" w:bidi="en-US"/>
        </w:rPr>
        <w:t>ili je imao</w:t>
      </w:r>
      <w:r>
        <w:rPr>
          <w:rFonts w:eastAsia="Andale Sans UI"/>
          <w:kern w:val="1"/>
          <w:lang w:eastAsia="zh-CN" w:bidi="en-US"/>
        </w:rPr>
        <w:t xml:space="preserve"> </w:t>
      </w:r>
      <w:r w:rsidRPr="0030678F">
        <w:rPr>
          <w:rFonts w:eastAsia="Andale Sans UI"/>
          <w:kern w:val="1"/>
          <w:lang w:eastAsia="zh-CN" w:bidi="en-US"/>
        </w:rPr>
        <w:t xml:space="preserve">prebivalište na području općine </w:t>
      </w:r>
      <w:r>
        <w:rPr>
          <w:rFonts w:eastAsia="Andale Sans UI"/>
          <w:kern w:val="1"/>
          <w:lang w:eastAsia="zh-CN" w:bidi="en-US"/>
        </w:rPr>
        <w:t>Posedarje</w:t>
      </w:r>
      <w:r w:rsidRPr="0030678F">
        <w:rPr>
          <w:rFonts w:eastAsia="Andale Sans UI"/>
          <w:kern w:val="1"/>
          <w:lang w:eastAsia="zh-CN" w:bidi="en-US"/>
        </w:rPr>
        <w:t xml:space="preserve">  neprekidno u trajanju od barem 5(pet) godina..</w:t>
      </w:r>
      <w:r w:rsidRPr="0030678F">
        <w:t xml:space="preserve"> </w:t>
      </w:r>
    </w:p>
    <w:p w14:paraId="0E57F30D" w14:textId="6D62F73C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Ponuditelj iz ovog članka je dužan u roku od 3 (tri) godine ishoditi ak</w:t>
      </w:r>
      <w:r w:rsidR="00CC2404">
        <w:rPr>
          <w:rFonts w:eastAsia="Andale Sans UI"/>
          <w:kern w:val="1"/>
          <w:lang w:eastAsia="zh-CN" w:bidi="en-US"/>
        </w:rPr>
        <w:t>t za gradnju te u roku od 7 (sedam</w:t>
      </w:r>
      <w:r w:rsidRPr="0030678F">
        <w:rPr>
          <w:rFonts w:eastAsia="Andale Sans UI"/>
          <w:kern w:val="1"/>
          <w:lang w:eastAsia="zh-CN" w:bidi="en-US"/>
        </w:rPr>
        <w:t>) godina izgradit nekretninu da razine roh-bau.</w:t>
      </w:r>
    </w:p>
    <w:p w14:paraId="5F140074" w14:textId="50B8BD31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Ugovori o kupoprodaji sklopit će se s klauzulom o raskidnom uvjetu koji nastupa za slučaj da ponuditelj u roku od 3 (tri) godine ne ishodi akt za g</w:t>
      </w:r>
      <w:r w:rsidR="00D96D54">
        <w:rPr>
          <w:rFonts w:eastAsia="Andale Sans UI"/>
          <w:kern w:val="1"/>
          <w:lang w:eastAsia="zh-CN" w:bidi="en-US"/>
        </w:rPr>
        <w:t>radnju odnosno u roku od  7 (sedam</w:t>
      </w:r>
      <w:r w:rsidRPr="0030678F">
        <w:rPr>
          <w:rFonts w:eastAsia="Andale Sans UI"/>
          <w:kern w:val="1"/>
          <w:lang w:eastAsia="zh-CN" w:bidi="en-US"/>
        </w:rPr>
        <w:t xml:space="preserve">) godina ne izgradi nekretninu da razine roh-bau. </w:t>
      </w:r>
    </w:p>
    <w:p w14:paraId="1D624DF7" w14:textId="0C3A88B4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Općina Posedarje obvezuje se dovesti svu potrebnu kom</w:t>
      </w:r>
      <w:r w:rsidR="00836C24">
        <w:rPr>
          <w:rFonts w:eastAsia="Andale Sans UI"/>
          <w:kern w:val="1"/>
          <w:lang w:eastAsia="zh-CN" w:bidi="en-US"/>
        </w:rPr>
        <w:t>unalnu infrastrukturu do predmetne parcele</w:t>
      </w:r>
      <w:r>
        <w:rPr>
          <w:rFonts w:eastAsia="Andale Sans UI"/>
          <w:kern w:val="1"/>
          <w:lang w:eastAsia="zh-CN" w:bidi="en-US"/>
        </w:rPr>
        <w:t xml:space="preserve"> o svom trošku, a sve u svrhu osiguravanju uvjeta za ishođenje akta za gradnju.</w:t>
      </w:r>
    </w:p>
    <w:p w14:paraId="5F55BED1" w14:textId="77777777" w:rsidR="00A82901" w:rsidRPr="0030678F" w:rsidRDefault="00A82901" w:rsidP="00A82901">
      <w:pPr>
        <w:jc w:val="both"/>
        <w:rPr>
          <w:rFonts w:eastAsia="Andale Sans UI"/>
          <w:kern w:val="1"/>
          <w:lang w:eastAsia="zh-CN" w:bidi="en-US"/>
        </w:rPr>
      </w:pPr>
    </w:p>
    <w:p w14:paraId="778639B4" w14:textId="77777777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Detalji će se definirati javnim natječajem.</w:t>
      </w:r>
    </w:p>
    <w:p w14:paraId="1AC69E6E" w14:textId="08B3B781" w:rsidR="00A82901" w:rsidRDefault="00A82901" w:rsidP="00A82901">
      <w:pPr>
        <w:jc w:val="both"/>
        <w:rPr>
          <w:rFonts w:eastAsia="Andale Sans UI"/>
          <w:kern w:val="1"/>
          <w:lang w:eastAsia="zh-CN" w:bidi="en-US"/>
        </w:rPr>
      </w:pPr>
    </w:p>
    <w:p w14:paraId="536C6551" w14:textId="4357F4BE" w:rsidR="00A82901" w:rsidRDefault="00A82901" w:rsidP="00A82901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V.</w:t>
      </w:r>
    </w:p>
    <w:p w14:paraId="5A76C89E" w14:textId="71938955" w:rsidR="00A82901" w:rsidRDefault="00A82901" w:rsidP="00A82901">
      <w:pPr>
        <w:rPr>
          <w:rFonts w:eastAsia="Andale Sans UI"/>
          <w:kern w:val="1"/>
          <w:lang w:eastAsia="zh-CN" w:bidi="en-US"/>
        </w:rPr>
      </w:pPr>
    </w:p>
    <w:p w14:paraId="33048B4B" w14:textId="5A0FF978" w:rsidR="00A82901" w:rsidRDefault="00A82901" w:rsidP="00A82901">
      <w:r w:rsidRPr="0030678F">
        <w:t>Ovom Odlukom o izmjeni Odluke o prodaji građevinskog zemljišta i sufinanciranju kupoprodajne cijene građevinskog zemljišta („Službeni glasnik Općine Posedarje</w:t>
      </w:r>
      <w:r w:rsidR="004657F4">
        <w:t>“</w:t>
      </w:r>
      <w:r w:rsidRPr="0030678F">
        <w:t xml:space="preserve"> br. </w:t>
      </w:r>
      <w:r>
        <w:t>11</w:t>
      </w:r>
      <w:r w:rsidRPr="0030678F">
        <w:t>/2</w:t>
      </w:r>
      <w:r>
        <w:t>2</w:t>
      </w:r>
      <w:r w:rsidRPr="0030678F">
        <w:t xml:space="preserve">), </w:t>
      </w:r>
      <w:r>
        <w:lastRenderedPageBreak/>
        <w:t>brišu se postojeće odredbe</w:t>
      </w:r>
      <w:r w:rsidRPr="0030678F">
        <w:t xml:space="preserve"> čl. 5</w:t>
      </w:r>
      <w:r>
        <w:t xml:space="preserve"> Odluke o prodaji građevinskog zemljišta i sufinanciranju kupoprodajne cijene građevinskog zemljišta </w:t>
      </w:r>
      <w:r w:rsidR="004657F4" w:rsidRPr="0030678F">
        <w:t>(„Službeni glasnik Općine Posedarje</w:t>
      </w:r>
      <w:r w:rsidR="004657F4">
        <w:t>“</w:t>
      </w:r>
      <w:r w:rsidR="004657F4" w:rsidRPr="0030678F">
        <w:t xml:space="preserve"> br. </w:t>
      </w:r>
      <w:r w:rsidR="004657F4">
        <w:t>11</w:t>
      </w:r>
      <w:r w:rsidR="004657F4" w:rsidRPr="0030678F">
        <w:t>/2</w:t>
      </w:r>
      <w:r w:rsidR="004657F4">
        <w:t>2</w:t>
      </w:r>
      <w:r>
        <w:t>) te se mijenjaju</w:t>
      </w:r>
      <w:r w:rsidRPr="0030678F">
        <w:t xml:space="preserve"> </w:t>
      </w:r>
      <w:r>
        <w:t>odredbama</w:t>
      </w:r>
      <w:r w:rsidRPr="0030678F">
        <w:t xml:space="preserve"> kako slijedi:</w:t>
      </w:r>
    </w:p>
    <w:p w14:paraId="31E246D6" w14:textId="77777777" w:rsidR="00CC2404" w:rsidRPr="0030678F" w:rsidRDefault="00CC2404" w:rsidP="00A82901"/>
    <w:p w14:paraId="5060786A" w14:textId="77777777" w:rsidR="00A82901" w:rsidRPr="0030678F" w:rsidRDefault="00A82901" w:rsidP="00A82901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 xml:space="preserve">Uvjeti definirani člankom 4. odnose i na </w:t>
      </w:r>
      <w:r>
        <w:rPr>
          <w:rFonts w:eastAsia="Andale Sans UI"/>
          <w:kern w:val="1"/>
          <w:lang w:eastAsia="zh-CN" w:bidi="en-US"/>
        </w:rPr>
        <w:t>mlade obitelji</w:t>
      </w:r>
      <w:r w:rsidRPr="0030678F">
        <w:rPr>
          <w:rFonts w:eastAsia="Andale Sans UI"/>
          <w:kern w:val="1"/>
          <w:lang w:eastAsia="zh-CN" w:bidi="en-US"/>
        </w:rPr>
        <w:t xml:space="preserve"> sa područja Republike Hrvatske. </w:t>
      </w:r>
    </w:p>
    <w:p w14:paraId="1FF84EE1" w14:textId="77777777" w:rsidR="00A82901" w:rsidRPr="0030678F" w:rsidRDefault="00A82901" w:rsidP="00A82901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Dodatan uvjet koji moraju zadovoljavati ponuditelji obuhvaćeni stavkom 1. ovog a članka je i promjena prebivališta na adresu stambenog objekta po izgradnji nekretnine do razine roh – bau, sukladno ishođenoj građevinskoj dozvoli i projektno – tehničkoj dokumentaciji.</w:t>
      </w:r>
    </w:p>
    <w:p w14:paraId="7C5805E1" w14:textId="58F12451" w:rsidR="00CC2404" w:rsidRDefault="00A82901" w:rsidP="00A82901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>Odabrani ponuditelj dužan je zadržati prebivalište na predmetnoj adresi do isteka razdoblja u kojem ne može otuđiti nekretninu sukladno odredbama ove Odluke.</w:t>
      </w:r>
    </w:p>
    <w:p w14:paraId="41F5392A" w14:textId="77777777" w:rsidR="00CC2404" w:rsidRDefault="00CC2404" w:rsidP="00A82901">
      <w:pPr>
        <w:rPr>
          <w:rFonts w:eastAsia="Andale Sans UI"/>
          <w:kern w:val="1"/>
          <w:lang w:eastAsia="zh-CN" w:bidi="en-US"/>
        </w:rPr>
      </w:pPr>
    </w:p>
    <w:p w14:paraId="44E8A3D4" w14:textId="2054E8A1" w:rsidR="00A82901" w:rsidRDefault="00A82901" w:rsidP="00A82901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V</w:t>
      </w:r>
      <w:r w:rsidR="00B04F31">
        <w:rPr>
          <w:rFonts w:eastAsia="Andale Sans UI"/>
          <w:kern w:val="1"/>
          <w:lang w:eastAsia="zh-CN" w:bidi="en-US"/>
        </w:rPr>
        <w:t>I</w:t>
      </w:r>
      <w:r>
        <w:rPr>
          <w:rFonts w:eastAsia="Andale Sans UI"/>
          <w:kern w:val="1"/>
          <w:lang w:eastAsia="zh-CN" w:bidi="en-US"/>
        </w:rPr>
        <w:t>.</w:t>
      </w:r>
    </w:p>
    <w:p w14:paraId="0E57D928" w14:textId="779ECABC" w:rsidR="00A82901" w:rsidRDefault="00A82901" w:rsidP="00A82901">
      <w:pPr>
        <w:jc w:val="center"/>
        <w:rPr>
          <w:rFonts w:eastAsia="Andale Sans UI"/>
          <w:kern w:val="1"/>
          <w:lang w:eastAsia="zh-CN" w:bidi="en-US"/>
        </w:rPr>
      </w:pPr>
    </w:p>
    <w:p w14:paraId="4800A02B" w14:textId="4959487B" w:rsidR="004657F4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30678F">
        <w:t>Ovom Odlukom o izmjeni Odluke o prodaji građevinskog zemljišta i sufinanciranju kupoprodajne cijene građevinskog zemljišta („Službeni glasnik Općine Posedarje</w:t>
      </w:r>
      <w:r w:rsidR="004657F4">
        <w:t>“</w:t>
      </w:r>
      <w:r w:rsidRPr="0030678F">
        <w:t xml:space="preserve"> br. </w:t>
      </w:r>
      <w:r>
        <w:t>11</w:t>
      </w:r>
      <w:r w:rsidRPr="0030678F">
        <w:t>/2</w:t>
      </w:r>
      <w:r>
        <w:t>2</w:t>
      </w:r>
      <w:r w:rsidRPr="0030678F">
        <w:t xml:space="preserve">), čl. </w:t>
      </w:r>
      <w:r w:rsidR="004657F4">
        <w:t>6</w:t>
      </w:r>
      <w:r w:rsidRPr="0030678F">
        <w:t xml:space="preserve">. Odluke („Službeni glasnik Općine Posedarje“ </w:t>
      </w:r>
      <w:r>
        <w:t>11</w:t>
      </w:r>
      <w:r w:rsidRPr="0030678F">
        <w:t>/2</w:t>
      </w:r>
      <w:r>
        <w:t>2</w:t>
      </w:r>
      <w:r w:rsidRPr="0030678F">
        <w:t>) mijenja se i glasi;</w:t>
      </w:r>
    </w:p>
    <w:p w14:paraId="0AA91CE3" w14:textId="187E7FFC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14C5F002" w14:textId="77777777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1.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ime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prezime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ponuditelja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, OIB,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adresu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,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broj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telefona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>/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mobitela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cijenu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ponude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08953168" w14:textId="77777777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2.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presliku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osobne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iskaznice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5E950A7E" w14:textId="77777777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3.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potvrdu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policijske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uprave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o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prebivalištu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samo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za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one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ponuditelje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koji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nemaju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prebivalište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na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području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Općine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Posedarje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16C067F5" w14:textId="112CAC65" w:rsidR="00A82901" w:rsidRPr="00A82901" w:rsidRDefault="00A82901" w:rsidP="00A82901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4.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izjave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bračnih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drugova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ovjerene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kod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javnog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bilježnika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da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ne</w:t>
      </w:r>
      <w:r w:rsidR="00CC2404">
        <w:rPr>
          <w:rFonts w:eastAsia="Andale Sans UI"/>
          <w:kern w:val="1"/>
          <w:lang w:val="en-US" w:eastAsia="zh-CN" w:bidi="en-US"/>
        </w:rPr>
        <w:t>maju</w:t>
      </w:r>
      <w:proofErr w:type="spellEnd"/>
      <w:r w:rsidR="00CC2404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="00CC2404">
        <w:rPr>
          <w:rFonts w:eastAsia="Andale Sans UI"/>
          <w:kern w:val="1"/>
          <w:lang w:val="en-US" w:eastAsia="zh-CN" w:bidi="en-US"/>
        </w:rPr>
        <w:t>nekretninu</w:t>
      </w:r>
      <w:proofErr w:type="spellEnd"/>
      <w:r w:rsidR="00CC2404">
        <w:rPr>
          <w:rFonts w:eastAsia="Andale Sans UI"/>
          <w:kern w:val="1"/>
          <w:lang w:val="en-US" w:eastAsia="zh-CN" w:bidi="en-US"/>
        </w:rPr>
        <w:t xml:space="preserve"> u </w:t>
      </w:r>
      <w:proofErr w:type="spellStart"/>
      <w:r w:rsidR="00CC2404">
        <w:rPr>
          <w:rFonts w:eastAsia="Andale Sans UI"/>
          <w:kern w:val="1"/>
          <w:lang w:val="en-US" w:eastAsia="zh-CN" w:bidi="en-US"/>
        </w:rPr>
        <w:t>svom</w:t>
      </w:r>
      <w:proofErr w:type="spellEnd"/>
      <w:r w:rsidR="00CC2404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vlasništvu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</w:p>
    <w:p w14:paraId="1B84B55C" w14:textId="31B3724E" w:rsidR="00CC2404" w:rsidRDefault="00A82901" w:rsidP="00854C4A">
      <w:pPr>
        <w:rPr>
          <w:rFonts w:eastAsia="Andale Sans UI"/>
          <w:kern w:val="1"/>
          <w:lang w:val="en-US" w:eastAsia="zh-CN" w:bidi="en-US"/>
        </w:rPr>
      </w:pPr>
      <w:r w:rsidRPr="00A82901">
        <w:rPr>
          <w:rFonts w:eastAsia="Andale Sans UI"/>
          <w:kern w:val="1"/>
          <w:lang w:val="en-US" w:eastAsia="zh-CN" w:bidi="en-US"/>
        </w:rPr>
        <w:t xml:space="preserve">5.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dokaz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o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uplaćenoj</w:t>
      </w:r>
      <w:proofErr w:type="spellEnd"/>
      <w:r w:rsidRPr="00A82901">
        <w:rPr>
          <w:rFonts w:eastAsia="Andale Sans UI"/>
          <w:kern w:val="1"/>
          <w:lang w:val="en-US" w:eastAsia="zh-CN" w:bidi="en-US"/>
        </w:rPr>
        <w:t xml:space="preserve"> </w:t>
      </w:r>
      <w:proofErr w:type="spellStart"/>
      <w:r w:rsidRPr="00A82901">
        <w:rPr>
          <w:rFonts w:eastAsia="Andale Sans UI"/>
          <w:kern w:val="1"/>
          <w:lang w:val="en-US" w:eastAsia="zh-CN" w:bidi="en-US"/>
        </w:rPr>
        <w:t>jamčevini</w:t>
      </w:r>
      <w:proofErr w:type="spellEnd"/>
    </w:p>
    <w:p w14:paraId="242F0C34" w14:textId="17B367AC" w:rsidR="008A0081" w:rsidRPr="00C64732" w:rsidRDefault="0049732D" w:rsidP="008A0081">
      <w:pPr>
        <w:tabs>
          <w:tab w:val="left" w:pos="460"/>
        </w:tabs>
        <w:spacing w:line="276" w:lineRule="auto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val="en-US" w:eastAsia="zh-CN" w:bidi="en-US"/>
        </w:rPr>
        <w:t xml:space="preserve">6. </w:t>
      </w:r>
      <w:r w:rsidR="007626EC">
        <w:rPr>
          <w:rFonts w:eastAsia="Andale Sans UI"/>
          <w:kern w:val="1"/>
          <w:lang w:eastAsia="zh-CN" w:bidi="en-US"/>
        </w:rPr>
        <w:t>dokaz o ne</w:t>
      </w:r>
      <w:r w:rsidR="008A0081" w:rsidRPr="00C64732">
        <w:rPr>
          <w:rFonts w:eastAsia="Andale Sans UI"/>
          <w:kern w:val="1"/>
          <w:lang w:eastAsia="zh-CN" w:bidi="en-US"/>
        </w:rPr>
        <w:t>postojanju dugovanja prema Općini Posedarje</w:t>
      </w:r>
    </w:p>
    <w:p w14:paraId="6ACD5F5E" w14:textId="77777777" w:rsidR="004657F4" w:rsidRDefault="004657F4" w:rsidP="00854C4A"/>
    <w:p w14:paraId="4F849DE6" w14:textId="746D2687" w:rsidR="004657F4" w:rsidRDefault="004657F4" w:rsidP="004657F4">
      <w:pPr>
        <w:jc w:val="center"/>
      </w:pPr>
      <w:r>
        <w:t>VI</w:t>
      </w:r>
      <w:r w:rsidR="00B04F31">
        <w:t>I</w:t>
      </w:r>
      <w:r>
        <w:t>.</w:t>
      </w:r>
    </w:p>
    <w:p w14:paraId="43501F20" w14:textId="77777777" w:rsidR="004657F4" w:rsidRDefault="004657F4" w:rsidP="004657F4">
      <w:pPr>
        <w:jc w:val="center"/>
      </w:pPr>
    </w:p>
    <w:p w14:paraId="0A5A0938" w14:textId="3F19A0FA" w:rsidR="004657F4" w:rsidRPr="0030678F" w:rsidRDefault="004657F4" w:rsidP="004657F4">
      <w:r w:rsidRPr="0030678F">
        <w:t xml:space="preserve">Ovom Odlukom o izmjeni Odluke o prodaji građevinskog zemljišta i sufinanciranju kupoprodajne cijene građevinskog zemljišta („Službeni glasnik Općine Posedarje br. </w:t>
      </w:r>
      <w:r>
        <w:t>11</w:t>
      </w:r>
      <w:r w:rsidRPr="0030678F">
        <w:t>/2</w:t>
      </w:r>
      <w:r>
        <w:t>2</w:t>
      </w:r>
      <w:r w:rsidRPr="0030678F">
        <w:t xml:space="preserve">), čl. 7. Odluke („Službeni glasnik Općine Posedarje“ </w:t>
      </w:r>
      <w:r>
        <w:t>11</w:t>
      </w:r>
      <w:r w:rsidRPr="0030678F">
        <w:t>/2</w:t>
      </w:r>
      <w:r>
        <w:t>2</w:t>
      </w:r>
      <w:r w:rsidRPr="0030678F">
        <w:t>) mijenja se i glasi;</w:t>
      </w:r>
    </w:p>
    <w:p w14:paraId="3B204F8F" w14:textId="77777777" w:rsidR="004657F4" w:rsidRPr="0030678F" w:rsidRDefault="004657F4" w:rsidP="004657F4"/>
    <w:p w14:paraId="32F31655" w14:textId="5FE59587" w:rsidR="004657F4" w:rsidRDefault="004657F4" w:rsidP="00CC2404">
      <w:pPr>
        <w:jc w:val="both"/>
      </w:pPr>
      <w:r w:rsidRPr="0030678F">
        <w:t>Nekretninu stečenu pod uvjetima iz članka 4. ove Odluke ponuditelj ne može otuđiti u roku od 25 godina od dana sklapanja Ugovora o kupoprodaji. Navedena odredba predstavlja raskidnu klauzulu Ugovora o kupoprodaji. Zabrana otuđenja upisat će se u zemljišne knjige.</w:t>
      </w:r>
    </w:p>
    <w:p w14:paraId="34AE347F" w14:textId="77777777" w:rsidR="004657F4" w:rsidRDefault="004657F4" w:rsidP="004657F4"/>
    <w:p w14:paraId="723B4222" w14:textId="06FBF03E" w:rsidR="004657F4" w:rsidRPr="0030678F" w:rsidRDefault="00B04F31" w:rsidP="004657F4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VIII</w:t>
      </w:r>
      <w:r w:rsidR="004657F4" w:rsidRPr="0030678F">
        <w:rPr>
          <w:rFonts w:eastAsia="Andale Sans UI"/>
          <w:kern w:val="1"/>
          <w:lang w:eastAsia="zh-CN" w:bidi="en-US"/>
        </w:rPr>
        <w:t>.</w:t>
      </w:r>
    </w:p>
    <w:p w14:paraId="275AC67C" w14:textId="77777777" w:rsidR="004657F4" w:rsidRDefault="004657F4" w:rsidP="004657F4">
      <w:pPr>
        <w:rPr>
          <w:rFonts w:eastAsia="Andale Sans UI"/>
          <w:kern w:val="1"/>
          <w:lang w:eastAsia="zh-CN" w:bidi="en-US"/>
        </w:rPr>
      </w:pPr>
    </w:p>
    <w:p w14:paraId="4D12D417" w14:textId="4F5BC70F" w:rsidR="004657F4" w:rsidRPr="00C65AAA" w:rsidRDefault="004657F4" w:rsidP="004657F4">
      <w:pPr>
        <w:rPr>
          <w:rFonts w:eastAsia="Andale Sans UI"/>
          <w:kern w:val="1"/>
          <w:lang w:eastAsia="zh-CN" w:bidi="en-US"/>
        </w:rPr>
      </w:pPr>
      <w:r w:rsidRPr="0030678F">
        <w:rPr>
          <w:rFonts w:eastAsia="Andale Sans UI"/>
          <w:kern w:val="1"/>
          <w:lang w:eastAsia="zh-CN" w:bidi="en-US"/>
        </w:rPr>
        <w:t xml:space="preserve">Tekst preostalog dijela predmetne Odluke </w:t>
      </w:r>
      <w:r w:rsidRPr="0030678F">
        <w:t xml:space="preserve">(„Službeni glasnik Općine Posedarje br. </w:t>
      </w:r>
      <w:r>
        <w:t>11</w:t>
      </w:r>
      <w:r w:rsidRPr="0030678F">
        <w:t>/2</w:t>
      </w:r>
      <w:r>
        <w:t>2</w:t>
      </w:r>
      <w:r w:rsidRPr="0030678F">
        <w:rPr>
          <w:rFonts w:eastAsia="Andale Sans UI"/>
          <w:kern w:val="1"/>
          <w:lang w:eastAsia="zh-CN" w:bidi="en-US"/>
        </w:rPr>
        <w:t>) ostaje neizmijenjen</w:t>
      </w:r>
    </w:p>
    <w:p w14:paraId="665F5836" w14:textId="0A3C23D0" w:rsidR="004657F4" w:rsidRPr="0030678F" w:rsidRDefault="00B04F31" w:rsidP="004657F4">
      <w:pPr>
        <w:jc w:val="center"/>
        <w:rPr>
          <w:rFonts w:eastAsia="Andale Sans UI"/>
          <w:kern w:val="1"/>
          <w:lang w:eastAsia="zh-CN" w:bidi="en-US"/>
        </w:rPr>
      </w:pPr>
      <w:r>
        <w:rPr>
          <w:rFonts w:eastAsia="Andale Sans UI"/>
          <w:kern w:val="1"/>
          <w:lang w:eastAsia="zh-CN" w:bidi="en-US"/>
        </w:rPr>
        <w:t>I</w:t>
      </w:r>
      <w:r w:rsidR="004657F4" w:rsidRPr="0030678F">
        <w:rPr>
          <w:rFonts w:eastAsia="Andale Sans UI"/>
          <w:kern w:val="1"/>
          <w:lang w:eastAsia="zh-CN" w:bidi="en-US"/>
        </w:rPr>
        <w:t>X.</w:t>
      </w:r>
    </w:p>
    <w:p w14:paraId="72C7F1FF" w14:textId="77777777" w:rsidR="004657F4" w:rsidRPr="0030678F" w:rsidRDefault="004657F4" w:rsidP="004657F4">
      <w:pPr>
        <w:jc w:val="center"/>
        <w:rPr>
          <w:rFonts w:eastAsia="Andale Sans UI"/>
          <w:kern w:val="1"/>
          <w:lang w:eastAsia="zh-CN" w:bidi="en-US"/>
        </w:rPr>
      </w:pPr>
    </w:p>
    <w:p w14:paraId="7B9BB06E" w14:textId="087BE12D" w:rsidR="004657F4" w:rsidRPr="0030678F" w:rsidRDefault="004657F4" w:rsidP="004657F4">
      <w:r w:rsidRPr="0030678F">
        <w:t xml:space="preserve">Ova Odluka stupa na snagu </w:t>
      </w:r>
      <w:r w:rsidR="00C65AAA">
        <w:t xml:space="preserve">8. </w:t>
      </w:r>
      <w:r w:rsidRPr="0030678F">
        <w:t>dan nakon objave u „Službenom glasniku Općine Posedarje“</w:t>
      </w:r>
    </w:p>
    <w:p w14:paraId="1ECC6246" w14:textId="77777777" w:rsidR="004657F4" w:rsidRPr="0030678F" w:rsidRDefault="004657F4" w:rsidP="004657F4">
      <w:pPr>
        <w:rPr>
          <w:rFonts w:eastAsia="Andale Sans UI"/>
          <w:kern w:val="1"/>
          <w:lang w:eastAsia="zh-CN" w:bidi="en-US"/>
        </w:rPr>
      </w:pPr>
    </w:p>
    <w:p w14:paraId="09A269BF" w14:textId="77777777" w:rsidR="00B04F31" w:rsidRDefault="00B04F31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</w:p>
    <w:p w14:paraId="6C857283" w14:textId="77777777" w:rsidR="00B04F31" w:rsidRDefault="00B04F31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</w:p>
    <w:p w14:paraId="7298C34F" w14:textId="36BF8606" w:rsidR="00C65AAA" w:rsidRPr="00D009DE" w:rsidRDefault="00C65AAA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D009DE">
        <w:rPr>
          <w:b/>
          <w:lang w:eastAsia="en-US"/>
        </w:rPr>
        <w:lastRenderedPageBreak/>
        <w:t>OPĆINSKO VIJEĆE OPĆINE POSEDARJE</w:t>
      </w:r>
    </w:p>
    <w:p w14:paraId="6989AF66" w14:textId="77777777" w:rsidR="00C65AAA" w:rsidRPr="00D009DE" w:rsidRDefault="00C65AAA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D009DE">
        <w:rPr>
          <w:b/>
          <w:lang w:eastAsia="en-US"/>
        </w:rPr>
        <w:t>PREDSJEDNIK</w:t>
      </w:r>
    </w:p>
    <w:p w14:paraId="621AC614" w14:textId="77777777" w:rsidR="00C65AAA" w:rsidRPr="00D009DE" w:rsidRDefault="00C65AAA" w:rsidP="00C65AAA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D009DE">
        <w:rPr>
          <w:b/>
          <w:lang w:eastAsia="en-US"/>
        </w:rPr>
        <w:t>Ivan Klanac</w:t>
      </w:r>
    </w:p>
    <w:p w14:paraId="79BF529B" w14:textId="5686FFBA" w:rsidR="004657F4" w:rsidRDefault="004657F4" w:rsidP="004657F4"/>
    <w:p w14:paraId="0DABD816" w14:textId="77777777" w:rsidR="00B04F31" w:rsidRPr="00B04F31" w:rsidRDefault="00B04F31" w:rsidP="00B04F31">
      <w:pPr>
        <w:widowControl w:val="0"/>
        <w:autoSpaceDE w:val="0"/>
        <w:autoSpaceDN w:val="0"/>
        <w:jc w:val="center"/>
        <w:rPr>
          <w:b/>
          <w:lang w:eastAsia="en-US"/>
        </w:rPr>
      </w:pPr>
    </w:p>
    <w:p w14:paraId="148D8C14" w14:textId="77777777" w:rsidR="00B04F31" w:rsidRPr="00B04F31" w:rsidRDefault="00B04F31" w:rsidP="00B04F31">
      <w:pPr>
        <w:spacing w:after="160" w:line="259" w:lineRule="auto"/>
        <w:jc w:val="center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B04F31">
        <w:rPr>
          <w:rFonts w:eastAsiaTheme="minorHAnsi"/>
          <w:b/>
          <w:bCs/>
          <w:kern w:val="2"/>
          <w:lang w:eastAsia="en-US"/>
          <w14:ligatures w14:val="standardContextual"/>
        </w:rPr>
        <w:t>O B R A Z L O Ž E N J E</w:t>
      </w:r>
    </w:p>
    <w:p w14:paraId="154384B4" w14:textId="77777777" w:rsidR="00B04F31" w:rsidRPr="00B04F31" w:rsidRDefault="00B04F31" w:rsidP="00B04F31">
      <w:pPr>
        <w:spacing w:after="160" w:line="259" w:lineRule="auto"/>
        <w:jc w:val="both"/>
        <w:rPr>
          <w:rFonts w:eastAsiaTheme="minorHAnsi"/>
          <w:b/>
          <w:kern w:val="2"/>
          <w:lang w:eastAsia="en-US"/>
          <w14:ligatures w14:val="standardContextual"/>
        </w:rPr>
      </w:pPr>
      <w:r w:rsidRPr="00B04F31">
        <w:rPr>
          <w:rFonts w:eastAsiaTheme="minorHAnsi"/>
          <w:b/>
          <w:kern w:val="2"/>
          <w:lang w:eastAsia="en-US"/>
          <w14:ligatures w14:val="standardContextual"/>
        </w:rPr>
        <w:t>I. PRAVNI TEMELJI ZA DONOŠENJE AKTA</w:t>
      </w:r>
    </w:p>
    <w:p w14:paraId="5A46B206" w14:textId="77777777" w:rsidR="00B04F31" w:rsidRPr="00B04F31" w:rsidRDefault="00B04F31" w:rsidP="00B04F31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04F31">
        <w:rPr>
          <w:rFonts w:eastAsiaTheme="minorHAnsi"/>
          <w:bCs/>
          <w:kern w:val="2"/>
          <w:lang w:eastAsia="en-US"/>
          <w14:ligatures w14:val="standardContextual"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652878B4" w14:textId="77777777" w:rsidR="00B04F31" w:rsidRPr="00B04F31" w:rsidRDefault="00B04F31" w:rsidP="00B04F31">
      <w:pPr>
        <w:spacing w:after="160" w:line="259" w:lineRule="auto"/>
        <w:jc w:val="both"/>
        <w:rPr>
          <w:rFonts w:eastAsiaTheme="minorHAnsi"/>
          <w:b/>
          <w:kern w:val="2"/>
          <w:lang w:eastAsia="en-US"/>
          <w14:ligatures w14:val="standardContextual"/>
        </w:rPr>
      </w:pPr>
      <w:r w:rsidRPr="00B04F31">
        <w:rPr>
          <w:rFonts w:eastAsiaTheme="minorHAnsi"/>
          <w:b/>
          <w:kern w:val="2"/>
          <w:lang w:eastAsia="en-US"/>
          <w14:ligatures w14:val="standardContextual"/>
        </w:rPr>
        <w:t>II. FINANCIJSKA SREDSTVA POTREBNA ZA PROVEDBU</w:t>
      </w:r>
    </w:p>
    <w:p w14:paraId="5CAB7A24" w14:textId="77777777" w:rsidR="00B04F31" w:rsidRPr="00B04F31" w:rsidRDefault="00B04F31" w:rsidP="00B04F31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B04F31">
        <w:rPr>
          <w:rFonts w:eastAsiaTheme="minorHAnsi"/>
          <w:kern w:val="2"/>
          <w:lang w:eastAsia="en-US"/>
          <w14:ligatures w14:val="standardContextual"/>
        </w:rPr>
        <w:t xml:space="preserve">U privitku dostavljam Prijedlog Odluke o izmjeni Odluke o prodaji građevinskog zemljišta i sufinanciranju kupoprodajne cijene građevinskog zemljišta. Ukupan iznos proračunskih sredstava za provedbu ove Odluke je 0,00 EUR. Provedba predmetne Odluke o izmjeni Odluke povećat će prihode proračuna Općine Posedarje. </w:t>
      </w:r>
    </w:p>
    <w:p w14:paraId="140D7164" w14:textId="77777777" w:rsidR="00B04F31" w:rsidRPr="00854C4A" w:rsidRDefault="00B04F31" w:rsidP="004657F4"/>
    <w:sectPr w:rsidR="00B04F31" w:rsidRPr="00854C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A0954" w14:textId="77777777" w:rsidR="00AE2AB7" w:rsidRDefault="00AE2AB7" w:rsidP="00E8763D">
      <w:r>
        <w:separator/>
      </w:r>
    </w:p>
  </w:endnote>
  <w:endnote w:type="continuationSeparator" w:id="0">
    <w:p w14:paraId="3C48D76A" w14:textId="77777777" w:rsidR="00AE2AB7" w:rsidRDefault="00AE2AB7" w:rsidP="00E8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FC717" w14:textId="77777777" w:rsidR="00AE2AB7" w:rsidRDefault="00AE2AB7" w:rsidP="00E8763D">
      <w:r>
        <w:separator/>
      </w:r>
    </w:p>
  </w:footnote>
  <w:footnote w:type="continuationSeparator" w:id="0">
    <w:p w14:paraId="70F33A69" w14:textId="77777777" w:rsidR="00AE2AB7" w:rsidRDefault="00AE2AB7" w:rsidP="00E8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87030" w14:textId="2F961339" w:rsidR="00E8763D" w:rsidRPr="00E8763D" w:rsidRDefault="00E8763D">
    <w:pPr>
      <w:pStyle w:val="Header"/>
      <w:rPr>
        <w:color w:val="FF0000"/>
        <w:lang w:val="en-US"/>
      </w:rPr>
    </w:pPr>
    <w:r w:rsidRPr="00E8763D">
      <w:rPr>
        <w:color w:val="FF0000"/>
        <w:lang w:val="en-US"/>
      </w:rP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4A"/>
    <w:rsid w:val="000E623D"/>
    <w:rsid w:val="00160BBD"/>
    <w:rsid w:val="003B6698"/>
    <w:rsid w:val="003C2D90"/>
    <w:rsid w:val="004657F4"/>
    <w:rsid w:val="00476262"/>
    <w:rsid w:val="0049732D"/>
    <w:rsid w:val="00656678"/>
    <w:rsid w:val="007626EC"/>
    <w:rsid w:val="00836C24"/>
    <w:rsid w:val="00854C4A"/>
    <w:rsid w:val="008A0081"/>
    <w:rsid w:val="00A82901"/>
    <w:rsid w:val="00AE2AB7"/>
    <w:rsid w:val="00B04F31"/>
    <w:rsid w:val="00B6117B"/>
    <w:rsid w:val="00C65AAA"/>
    <w:rsid w:val="00CC2404"/>
    <w:rsid w:val="00D96D54"/>
    <w:rsid w:val="00E8763D"/>
    <w:rsid w:val="00F4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B849"/>
  <w15:chartTrackingRefBased/>
  <w15:docId w15:val="{F731BDCF-3C04-49D7-862F-06D84F4A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4A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C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C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C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C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C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54C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8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63D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63D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Lucija</cp:lastModifiedBy>
  <cp:revision>5</cp:revision>
  <dcterms:created xsi:type="dcterms:W3CDTF">2026-02-15T15:48:00Z</dcterms:created>
  <dcterms:modified xsi:type="dcterms:W3CDTF">2026-03-04T21:28:00Z</dcterms:modified>
</cp:coreProperties>
</file>