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1ABC" w14:textId="325B7BFE" w:rsidR="00B53042" w:rsidRPr="00636817" w:rsidRDefault="00B53042" w:rsidP="00A035F5">
      <w:pPr>
        <w:jc w:val="both"/>
        <w:rPr>
          <w:sz w:val="24"/>
          <w:szCs w:val="24"/>
        </w:rPr>
      </w:pPr>
      <w:r w:rsidRPr="00636817">
        <w:rPr>
          <w:sz w:val="24"/>
          <w:szCs w:val="24"/>
        </w:rPr>
        <w:t>Temeljem članka 2. i članka 12. stavka 1. Zakona o izmjenama i dopunama Zakona o lokalnim porezima („Narodne novine“ br</w:t>
      </w:r>
      <w:r w:rsidR="00641299" w:rsidRPr="00636817">
        <w:rPr>
          <w:sz w:val="24"/>
          <w:szCs w:val="24"/>
        </w:rPr>
        <w:t xml:space="preserve">. 152/24) i članka </w:t>
      </w:r>
      <w:r w:rsidR="004B5C53">
        <w:rPr>
          <w:sz w:val="24"/>
          <w:szCs w:val="24"/>
        </w:rPr>
        <w:t>31</w:t>
      </w:r>
      <w:r w:rsidR="00641299" w:rsidRPr="00636817">
        <w:rPr>
          <w:sz w:val="24"/>
          <w:szCs w:val="24"/>
        </w:rPr>
        <w:t xml:space="preserve">. Statuta Općine </w:t>
      </w:r>
      <w:r w:rsidR="004B5C53">
        <w:rPr>
          <w:sz w:val="24"/>
          <w:szCs w:val="24"/>
        </w:rPr>
        <w:t>Posedarje</w:t>
      </w:r>
      <w:r w:rsidR="00641299" w:rsidRPr="00636817">
        <w:rPr>
          <w:sz w:val="24"/>
          <w:szCs w:val="24"/>
        </w:rPr>
        <w:t xml:space="preserve"> (Službeni glasnik </w:t>
      </w:r>
      <w:r w:rsidR="004B5C53">
        <w:rPr>
          <w:sz w:val="24"/>
          <w:szCs w:val="24"/>
        </w:rPr>
        <w:t>Općine Posedarje 3/18, 3/21</w:t>
      </w:r>
      <w:r w:rsidR="00641299" w:rsidRPr="00636817">
        <w:rPr>
          <w:sz w:val="24"/>
          <w:szCs w:val="24"/>
        </w:rPr>
        <w:t>)</w:t>
      </w:r>
      <w:r w:rsidR="00A035F5" w:rsidRPr="00636817">
        <w:rPr>
          <w:sz w:val="24"/>
          <w:szCs w:val="24"/>
        </w:rPr>
        <w:t>,</w:t>
      </w:r>
      <w:r w:rsidR="00641299" w:rsidRPr="00636817">
        <w:rPr>
          <w:sz w:val="24"/>
          <w:szCs w:val="24"/>
        </w:rPr>
        <w:t xml:space="preserve"> Općinsko vijeće Općina </w:t>
      </w:r>
      <w:r w:rsidR="004B5C53">
        <w:rPr>
          <w:sz w:val="24"/>
          <w:szCs w:val="24"/>
        </w:rPr>
        <w:t>Posedarje</w:t>
      </w:r>
      <w:r w:rsidR="00A035F5" w:rsidRPr="00636817">
        <w:rPr>
          <w:sz w:val="24"/>
          <w:szCs w:val="24"/>
        </w:rPr>
        <w:t xml:space="preserve"> na __ sjednici održanoj dana _____ 2025. godine, donosi</w:t>
      </w:r>
    </w:p>
    <w:p w14:paraId="36FDCBAD" w14:textId="77777777" w:rsidR="00B53042" w:rsidRPr="00636817" w:rsidRDefault="00B53042">
      <w:pPr>
        <w:rPr>
          <w:sz w:val="24"/>
          <w:szCs w:val="24"/>
        </w:rPr>
      </w:pPr>
    </w:p>
    <w:p w14:paraId="3B93794C" w14:textId="77777777" w:rsidR="00B53042" w:rsidRPr="00636817" w:rsidRDefault="00B53042">
      <w:pPr>
        <w:rPr>
          <w:sz w:val="24"/>
          <w:szCs w:val="24"/>
        </w:rPr>
      </w:pPr>
    </w:p>
    <w:p w14:paraId="030ABB56" w14:textId="154A4233" w:rsidR="001200C1" w:rsidRPr="00636817" w:rsidRDefault="00B53042" w:rsidP="00A035F5">
      <w:pPr>
        <w:jc w:val="center"/>
        <w:rPr>
          <w:b/>
          <w:bCs/>
          <w:sz w:val="24"/>
          <w:szCs w:val="24"/>
        </w:rPr>
      </w:pPr>
      <w:r w:rsidRPr="00636817">
        <w:rPr>
          <w:b/>
          <w:bCs/>
          <w:sz w:val="24"/>
          <w:szCs w:val="24"/>
        </w:rPr>
        <w:t xml:space="preserve">Odluka o izmjenama Odluke o lokalnim porezima Općine </w:t>
      </w:r>
      <w:r w:rsidR="004B5C53">
        <w:rPr>
          <w:b/>
          <w:bCs/>
          <w:sz w:val="24"/>
          <w:szCs w:val="24"/>
        </w:rPr>
        <w:t>Posedarje</w:t>
      </w:r>
    </w:p>
    <w:p w14:paraId="5A390684" w14:textId="77777777" w:rsidR="00A035F5" w:rsidRPr="00636817" w:rsidRDefault="00A035F5" w:rsidP="00A035F5">
      <w:pPr>
        <w:jc w:val="center"/>
        <w:rPr>
          <w:sz w:val="24"/>
          <w:szCs w:val="24"/>
        </w:rPr>
      </w:pPr>
    </w:p>
    <w:p w14:paraId="38926B3F" w14:textId="77777777" w:rsidR="00A035F5" w:rsidRPr="00636817" w:rsidRDefault="00A035F5" w:rsidP="00A035F5">
      <w:pPr>
        <w:jc w:val="center"/>
        <w:rPr>
          <w:sz w:val="24"/>
          <w:szCs w:val="24"/>
        </w:rPr>
      </w:pPr>
    </w:p>
    <w:p w14:paraId="186C6AAE" w14:textId="77777777" w:rsidR="00A035F5" w:rsidRPr="00636817" w:rsidRDefault="00A035F5" w:rsidP="00A035F5">
      <w:pPr>
        <w:jc w:val="center"/>
        <w:rPr>
          <w:sz w:val="24"/>
          <w:szCs w:val="24"/>
        </w:rPr>
      </w:pPr>
    </w:p>
    <w:p w14:paraId="06C8DC33" w14:textId="078A36E8" w:rsidR="00A035F5" w:rsidRPr="00636817" w:rsidRDefault="00A035F5" w:rsidP="00A035F5">
      <w:pPr>
        <w:jc w:val="center"/>
        <w:rPr>
          <w:b/>
          <w:bCs/>
          <w:sz w:val="24"/>
          <w:szCs w:val="24"/>
        </w:rPr>
      </w:pPr>
      <w:r w:rsidRPr="00636817">
        <w:rPr>
          <w:b/>
          <w:bCs/>
          <w:sz w:val="24"/>
          <w:szCs w:val="24"/>
        </w:rPr>
        <w:t>Članak 1.</w:t>
      </w:r>
    </w:p>
    <w:p w14:paraId="44C278AD" w14:textId="59B008AD" w:rsidR="00A035F5" w:rsidRPr="00636817" w:rsidRDefault="00A035F5" w:rsidP="00A035F5">
      <w:pPr>
        <w:jc w:val="both"/>
        <w:rPr>
          <w:sz w:val="24"/>
          <w:szCs w:val="24"/>
        </w:rPr>
      </w:pPr>
      <w:r w:rsidRPr="00636817">
        <w:rPr>
          <w:sz w:val="24"/>
          <w:szCs w:val="24"/>
        </w:rPr>
        <w:t xml:space="preserve">U članku 2. </w:t>
      </w:r>
      <w:r w:rsidR="007D2FCC">
        <w:rPr>
          <w:sz w:val="24"/>
          <w:szCs w:val="24"/>
        </w:rPr>
        <w:t xml:space="preserve">točka </w:t>
      </w:r>
      <w:r w:rsidR="004B5C53">
        <w:rPr>
          <w:sz w:val="24"/>
          <w:szCs w:val="24"/>
        </w:rPr>
        <w:t>2</w:t>
      </w:r>
      <w:r w:rsidR="007D2FCC">
        <w:rPr>
          <w:sz w:val="24"/>
          <w:szCs w:val="24"/>
        </w:rPr>
        <w:t xml:space="preserve">. </w:t>
      </w:r>
      <w:r w:rsidRPr="00636817">
        <w:rPr>
          <w:sz w:val="24"/>
          <w:szCs w:val="24"/>
        </w:rPr>
        <w:t xml:space="preserve">Odluke o lokalnim porezima </w:t>
      </w:r>
      <w:r w:rsidR="004B5C53">
        <w:rPr>
          <w:sz w:val="24"/>
          <w:szCs w:val="24"/>
        </w:rPr>
        <w:t>Općine Posedarje</w:t>
      </w:r>
      <w:r w:rsidRPr="00636817">
        <w:rPr>
          <w:sz w:val="24"/>
          <w:szCs w:val="24"/>
        </w:rPr>
        <w:t xml:space="preserve"> (Službeni glasnik Općine </w:t>
      </w:r>
      <w:r w:rsidR="004B5C53">
        <w:rPr>
          <w:sz w:val="24"/>
          <w:szCs w:val="24"/>
        </w:rPr>
        <w:t>Posedarje</w:t>
      </w:r>
      <w:r w:rsidRPr="00636817">
        <w:rPr>
          <w:sz w:val="24"/>
          <w:szCs w:val="24"/>
        </w:rPr>
        <w:t xml:space="preserve"> </w:t>
      </w:r>
      <w:r w:rsidR="004B5C53">
        <w:rPr>
          <w:sz w:val="24"/>
          <w:szCs w:val="24"/>
        </w:rPr>
        <w:t>11/23</w:t>
      </w:r>
      <w:r w:rsidRPr="00636817">
        <w:rPr>
          <w:sz w:val="24"/>
          <w:szCs w:val="24"/>
        </w:rPr>
        <w:t>)</w:t>
      </w:r>
      <w:r w:rsidR="00AD1827">
        <w:rPr>
          <w:sz w:val="24"/>
          <w:szCs w:val="24"/>
        </w:rPr>
        <w:t xml:space="preserve"> (dalje: Odluka)</w:t>
      </w:r>
      <w:r w:rsidRPr="00636817">
        <w:rPr>
          <w:sz w:val="24"/>
          <w:szCs w:val="24"/>
        </w:rPr>
        <w:t xml:space="preserve"> riječi: „kuće za odmor“ zamjenjuje se </w:t>
      </w:r>
      <w:r w:rsidR="00636817">
        <w:rPr>
          <w:sz w:val="24"/>
          <w:szCs w:val="24"/>
        </w:rPr>
        <w:t>riječju</w:t>
      </w:r>
      <w:r w:rsidRPr="00636817">
        <w:rPr>
          <w:sz w:val="24"/>
          <w:szCs w:val="24"/>
        </w:rPr>
        <w:t>: „n</w:t>
      </w:r>
      <w:r w:rsidR="0025073D" w:rsidRPr="00636817">
        <w:rPr>
          <w:sz w:val="24"/>
          <w:szCs w:val="24"/>
        </w:rPr>
        <w:t>e</w:t>
      </w:r>
      <w:r w:rsidRPr="00636817">
        <w:rPr>
          <w:sz w:val="24"/>
          <w:szCs w:val="24"/>
        </w:rPr>
        <w:t>kretnine“.</w:t>
      </w:r>
    </w:p>
    <w:p w14:paraId="22339899" w14:textId="77777777" w:rsidR="0025073D" w:rsidRPr="00636817" w:rsidRDefault="0025073D" w:rsidP="00A035F5">
      <w:pPr>
        <w:jc w:val="both"/>
        <w:rPr>
          <w:sz w:val="24"/>
          <w:szCs w:val="24"/>
        </w:rPr>
      </w:pPr>
    </w:p>
    <w:p w14:paraId="1F527011" w14:textId="77777777" w:rsidR="0025073D" w:rsidRPr="00636817" w:rsidRDefault="0025073D" w:rsidP="00A035F5">
      <w:pPr>
        <w:jc w:val="both"/>
        <w:rPr>
          <w:sz w:val="24"/>
          <w:szCs w:val="24"/>
        </w:rPr>
      </w:pPr>
    </w:p>
    <w:p w14:paraId="37F225A6" w14:textId="3B7AF5BE" w:rsidR="0025073D" w:rsidRPr="00636817" w:rsidRDefault="0025073D" w:rsidP="0025073D">
      <w:pPr>
        <w:jc w:val="center"/>
        <w:rPr>
          <w:b/>
          <w:bCs/>
          <w:sz w:val="24"/>
          <w:szCs w:val="24"/>
        </w:rPr>
      </w:pPr>
      <w:r w:rsidRPr="00636817">
        <w:rPr>
          <w:b/>
          <w:bCs/>
          <w:sz w:val="24"/>
          <w:szCs w:val="24"/>
        </w:rPr>
        <w:t>Članak 2.</w:t>
      </w:r>
    </w:p>
    <w:p w14:paraId="601B9EB7" w14:textId="0B7A6F71" w:rsidR="0025073D" w:rsidRPr="00636817" w:rsidRDefault="0025073D" w:rsidP="0025073D">
      <w:pPr>
        <w:jc w:val="both"/>
        <w:rPr>
          <w:sz w:val="24"/>
          <w:szCs w:val="24"/>
        </w:rPr>
      </w:pPr>
      <w:r w:rsidRPr="00636817">
        <w:rPr>
          <w:sz w:val="24"/>
          <w:szCs w:val="24"/>
        </w:rPr>
        <w:t xml:space="preserve">Naslov iznad </w:t>
      </w:r>
      <w:r w:rsidR="00AD1827">
        <w:rPr>
          <w:sz w:val="24"/>
          <w:szCs w:val="24"/>
        </w:rPr>
        <w:t>č</w:t>
      </w:r>
      <w:r w:rsidRPr="00636817">
        <w:rPr>
          <w:sz w:val="24"/>
          <w:szCs w:val="24"/>
        </w:rPr>
        <w:t xml:space="preserve">lanka </w:t>
      </w:r>
      <w:r w:rsidR="004B5C53">
        <w:rPr>
          <w:sz w:val="24"/>
          <w:szCs w:val="24"/>
        </w:rPr>
        <w:t>5</w:t>
      </w:r>
      <w:r w:rsidRPr="00636817">
        <w:rPr>
          <w:sz w:val="24"/>
          <w:szCs w:val="24"/>
        </w:rPr>
        <w:t xml:space="preserve">. </w:t>
      </w:r>
      <w:r w:rsidR="00AD1827">
        <w:rPr>
          <w:sz w:val="24"/>
          <w:szCs w:val="24"/>
        </w:rPr>
        <w:t xml:space="preserve">Odluke </w:t>
      </w:r>
      <w:r w:rsidR="00030325" w:rsidRPr="00636817">
        <w:rPr>
          <w:sz w:val="24"/>
          <w:szCs w:val="24"/>
        </w:rPr>
        <w:t xml:space="preserve">mijenja se i sada glasi: </w:t>
      </w:r>
      <w:r w:rsidR="005E21AF">
        <w:rPr>
          <w:sz w:val="24"/>
          <w:szCs w:val="24"/>
        </w:rPr>
        <w:t>„</w:t>
      </w:r>
      <w:r w:rsidR="004B5C53">
        <w:rPr>
          <w:sz w:val="24"/>
          <w:szCs w:val="24"/>
        </w:rPr>
        <w:t>IV</w:t>
      </w:r>
      <w:r w:rsidR="00030325" w:rsidRPr="00636817">
        <w:rPr>
          <w:sz w:val="24"/>
          <w:szCs w:val="24"/>
        </w:rPr>
        <w:t>. POREZ NA NEKRETNINE</w:t>
      </w:r>
      <w:r w:rsidR="005E21AF">
        <w:rPr>
          <w:sz w:val="24"/>
          <w:szCs w:val="24"/>
        </w:rPr>
        <w:t>“</w:t>
      </w:r>
    </w:p>
    <w:p w14:paraId="59649C3C" w14:textId="77777777" w:rsidR="00030325" w:rsidRPr="00636817" w:rsidRDefault="00030325" w:rsidP="0025073D">
      <w:pPr>
        <w:jc w:val="both"/>
        <w:rPr>
          <w:sz w:val="24"/>
          <w:szCs w:val="24"/>
        </w:rPr>
      </w:pPr>
    </w:p>
    <w:p w14:paraId="0DD7D6FB" w14:textId="77777777" w:rsidR="00030325" w:rsidRPr="00636817" w:rsidRDefault="00030325" w:rsidP="0025073D">
      <w:pPr>
        <w:jc w:val="both"/>
        <w:rPr>
          <w:sz w:val="24"/>
          <w:szCs w:val="24"/>
        </w:rPr>
      </w:pPr>
    </w:p>
    <w:p w14:paraId="0BC5FD8D" w14:textId="7CA0670D" w:rsidR="00030325" w:rsidRPr="00636817" w:rsidRDefault="00030325" w:rsidP="00030325">
      <w:pPr>
        <w:jc w:val="center"/>
        <w:rPr>
          <w:b/>
          <w:bCs/>
          <w:sz w:val="24"/>
          <w:szCs w:val="24"/>
        </w:rPr>
      </w:pPr>
      <w:r w:rsidRPr="00636817">
        <w:rPr>
          <w:b/>
          <w:bCs/>
          <w:sz w:val="24"/>
          <w:szCs w:val="24"/>
        </w:rPr>
        <w:t>Članak 3.</w:t>
      </w:r>
    </w:p>
    <w:p w14:paraId="612885A7" w14:textId="14437627" w:rsidR="00030325" w:rsidRPr="00636817" w:rsidRDefault="00636817" w:rsidP="00030325">
      <w:pPr>
        <w:jc w:val="both"/>
        <w:rPr>
          <w:sz w:val="24"/>
          <w:szCs w:val="24"/>
        </w:rPr>
      </w:pPr>
      <w:r w:rsidRPr="00636817">
        <w:rPr>
          <w:sz w:val="24"/>
          <w:szCs w:val="24"/>
        </w:rPr>
        <w:t>Č</w:t>
      </w:r>
      <w:r w:rsidR="00030325" w:rsidRPr="00636817">
        <w:rPr>
          <w:sz w:val="24"/>
          <w:szCs w:val="24"/>
        </w:rPr>
        <w:t>lan</w:t>
      </w:r>
      <w:r w:rsidRPr="00636817">
        <w:rPr>
          <w:sz w:val="24"/>
          <w:szCs w:val="24"/>
        </w:rPr>
        <w:t>a</w:t>
      </w:r>
      <w:r w:rsidR="00030325" w:rsidRPr="00636817">
        <w:rPr>
          <w:sz w:val="24"/>
          <w:szCs w:val="24"/>
        </w:rPr>
        <w:t xml:space="preserve">k </w:t>
      </w:r>
      <w:r w:rsidR="004B5C53">
        <w:rPr>
          <w:sz w:val="24"/>
          <w:szCs w:val="24"/>
        </w:rPr>
        <w:t>5</w:t>
      </w:r>
      <w:r w:rsidR="00030325" w:rsidRPr="00636817">
        <w:rPr>
          <w:sz w:val="24"/>
          <w:szCs w:val="24"/>
        </w:rPr>
        <w:t>.</w:t>
      </w:r>
      <w:r w:rsidR="00AD1827">
        <w:rPr>
          <w:sz w:val="24"/>
          <w:szCs w:val="24"/>
        </w:rPr>
        <w:t xml:space="preserve"> Odluke</w:t>
      </w:r>
      <w:r w:rsidR="00030325" w:rsidRPr="00636817">
        <w:rPr>
          <w:sz w:val="24"/>
          <w:szCs w:val="24"/>
        </w:rPr>
        <w:t xml:space="preserve"> </w:t>
      </w:r>
      <w:r w:rsidRPr="00636817">
        <w:rPr>
          <w:sz w:val="24"/>
          <w:szCs w:val="24"/>
        </w:rPr>
        <w:t>mijenja se i sada glasi:</w:t>
      </w:r>
    </w:p>
    <w:p w14:paraId="0B66FEFD" w14:textId="16A39FAB" w:rsidR="00636817" w:rsidRPr="00636817" w:rsidRDefault="00636817" w:rsidP="00030325">
      <w:pPr>
        <w:jc w:val="both"/>
        <w:rPr>
          <w:sz w:val="24"/>
          <w:szCs w:val="24"/>
        </w:rPr>
      </w:pPr>
      <w:r w:rsidRPr="00636817">
        <w:rPr>
          <w:sz w:val="24"/>
          <w:szCs w:val="24"/>
        </w:rPr>
        <w:t xml:space="preserve">„Porez na nekretnine na cijelom području Općine </w:t>
      </w:r>
      <w:r w:rsidR="004B5C53">
        <w:rPr>
          <w:sz w:val="24"/>
          <w:szCs w:val="24"/>
        </w:rPr>
        <w:t>Posedarje</w:t>
      </w:r>
      <w:r w:rsidRPr="00636817">
        <w:rPr>
          <w:sz w:val="24"/>
          <w:szCs w:val="24"/>
        </w:rPr>
        <w:t xml:space="preserve"> plaća se u iznosu od  </w:t>
      </w:r>
      <w:r w:rsidR="004B5C53">
        <w:rPr>
          <w:sz w:val="24"/>
          <w:szCs w:val="24"/>
        </w:rPr>
        <w:t>4,99</w:t>
      </w:r>
      <w:r w:rsidRPr="00636817">
        <w:rPr>
          <w:sz w:val="24"/>
          <w:szCs w:val="24"/>
        </w:rPr>
        <w:t xml:space="preserve"> eura/</w:t>
      </w:r>
      <w:proofErr w:type="spellStart"/>
      <w:r w:rsidRPr="00636817">
        <w:rPr>
          <w:sz w:val="24"/>
          <w:szCs w:val="24"/>
        </w:rPr>
        <w:t>m</w:t>
      </w:r>
      <w:r w:rsidRPr="00636817">
        <w:rPr>
          <w:sz w:val="24"/>
          <w:szCs w:val="24"/>
          <w:vertAlign w:val="superscript"/>
        </w:rPr>
        <w:t>2</w:t>
      </w:r>
      <w:proofErr w:type="spellEnd"/>
      <w:r w:rsidRPr="00636817">
        <w:rPr>
          <w:sz w:val="24"/>
          <w:szCs w:val="24"/>
        </w:rPr>
        <w:t xml:space="preserve"> korisne površine nekretnine“</w:t>
      </w:r>
    </w:p>
    <w:p w14:paraId="7E24CAA9" w14:textId="77777777" w:rsidR="00636817" w:rsidRPr="00636817" w:rsidRDefault="00636817" w:rsidP="00030325">
      <w:pPr>
        <w:jc w:val="both"/>
        <w:rPr>
          <w:sz w:val="24"/>
          <w:szCs w:val="24"/>
        </w:rPr>
      </w:pPr>
    </w:p>
    <w:p w14:paraId="620D86B6" w14:textId="2DB47CFC" w:rsidR="00636817" w:rsidRPr="00636817" w:rsidRDefault="00636817" w:rsidP="00636817">
      <w:pPr>
        <w:jc w:val="center"/>
        <w:rPr>
          <w:b/>
          <w:bCs/>
          <w:sz w:val="24"/>
          <w:szCs w:val="24"/>
        </w:rPr>
      </w:pPr>
      <w:r w:rsidRPr="00636817">
        <w:rPr>
          <w:b/>
          <w:bCs/>
          <w:sz w:val="24"/>
          <w:szCs w:val="24"/>
        </w:rPr>
        <w:t xml:space="preserve">Članak </w:t>
      </w:r>
      <w:r w:rsidR="001E0F97">
        <w:rPr>
          <w:b/>
          <w:bCs/>
          <w:sz w:val="24"/>
          <w:szCs w:val="24"/>
        </w:rPr>
        <w:t>4</w:t>
      </w:r>
      <w:r w:rsidRPr="00636817">
        <w:rPr>
          <w:b/>
          <w:bCs/>
          <w:sz w:val="24"/>
          <w:szCs w:val="24"/>
        </w:rPr>
        <w:t>.</w:t>
      </w:r>
    </w:p>
    <w:p w14:paraId="0D460DAA" w14:textId="33E43E82" w:rsidR="00636817" w:rsidRPr="00636817" w:rsidRDefault="00636817" w:rsidP="00636817">
      <w:pPr>
        <w:jc w:val="both"/>
        <w:rPr>
          <w:sz w:val="24"/>
          <w:szCs w:val="24"/>
        </w:rPr>
      </w:pPr>
      <w:r w:rsidRPr="00636817">
        <w:rPr>
          <w:sz w:val="24"/>
          <w:szCs w:val="24"/>
        </w:rPr>
        <w:t xml:space="preserve">Ova Odluka stupa na snagu </w:t>
      </w:r>
      <w:r w:rsidR="004B5C53">
        <w:rPr>
          <w:sz w:val="24"/>
          <w:szCs w:val="24"/>
        </w:rPr>
        <w:t>dan nakon</w:t>
      </w:r>
      <w:r w:rsidRPr="00636817">
        <w:rPr>
          <w:sz w:val="24"/>
          <w:szCs w:val="24"/>
        </w:rPr>
        <w:t xml:space="preserve"> objave u „Službenom glasniku Općine </w:t>
      </w:r>
      <w:r w:rsidR="004B5C53">
        <w:rPr>
          <w:sz w:val="24"/>
          <w:szCs w:val="24"/>
        </w:rPr>
        <w:t>Posedarje</w:t>
      </w:r>
      <w:r w:rsidRPr="00636817">
        <w:rPr>
          <w:sz w:val="24"/>
          <w:szCs w:val="24"/>
        </w:rPr>
        <w:t>“.</w:t>
      </w:r>
    </w:p>
    <w:p w14:paraId="55B1D9BE" w14:textId="77777777" w:rsidR="00636817" w:rsidRPr="00636817" w:rsidRDefault="00636817" w:rsidP="00636817">
      <w:pPr>
        <w:jc w:val="both"/>
        <w:rPr>
          <w:sz w:val="24"/>
          <w:szCs w:val="24"/>
        </w:rPr>
      </w:pPr>
    </w:p>
    <w:p w14:paraId="17670995" w14:textId="77777777" w:rsidR="005E21AF" w:rsidRDefault="005E21AF" w:rsidP="0025073D">
      <w:pPr>
        <w:jc w:val="both"/>
        <w:rPr>
          <w:sz w:val="24"/>
          <w:szCs w:val="24"/>
        </w:rPr>
      </w:pPr>
    </w:p>
    <w:p w14:paraId="4375623A" w14:textId="55A78A07" w:rsidR="00030325" w:rsidRDefault="005E21AF" w:rsidP="0025073D">
      <w:pPr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</w:p>
    <w:p w14:paraId="566F1A12" w14:textId="047B3B82" w:rsidR="005E21AF" w:rsidRDefault="005E21AF" w:rsidP="0025073D">
      <w:pPr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3F8A04BF" w14:textId="62DD82FF" w:rsidR="005E21AF" w:rsidRDefault="004B5C53" w:rsidP="0025073D">
      <w:pPr>
        <w:jc w:val="both"/>
        <w:rPr>
          <w:sz w:val="24"/>
          <w:szCs w:val="24"/>
        </w:rPr>
      </w:pPr>
      <w:r>
        <w:rPr>
          <w:sz w:val="24"/>
          <w:szCs w:val="24"/>
        </w:rPr>
        <w:t>Posedarje,</w:t>
      </w:r>
      <w:r w:rsidR="005E21AF">
        <w:rPr>
          <w:sz w:val="24"/>
          <w:szCs w:val="24"/>
        </w:rPr>
        <w:t xml:space="preserve"> ____ 2025. godine</w:t>
      </w:r>
    </w:p>
    <w:p w14:paraId="025E3082" w14:textId="77777777" w:rsidR="005E21AF" w:rsidRDefault="005E21AF" w:rsidP="0025073D">
      <w:pPr>
        <w:jc w:val="both"/>
        <w:rPr>
          <w:sz w:val="24"/>
          <w:szCs w:val="24"/>
        </w:rPr>
      </w:pPr>
    </w:p>
    <w:p w14:paraId="6F97CD84" w14:textId="77777777" w:rsidR="005E21AF" w:rsidRDefault="005E21AF" w:rsidP="0025073D">
      <w:pPr>
        <w:jc w:val="both"/>
        <w:rPr>
          <w:sz w:val="24"/>
          <w:szCs w:val="24"/>
        </w:rPr>
      </w:pPr>
    </w:p>
    <w:p w14:paraId="72BC60BF" w14:textId="24FBA1E1" w:rsidR="005E21AF" w:rsidRDefault="005E21AF" w:rsidP="005E21AF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OPĆINSKO VIJEĆE OPĆINE </w:t>
      </w:r>
      <w:r w:rsidR="004B5C53">
        <w:rPr>
          <w:sz w:val="24"/>
          <w:szCs w:val="24"/>
        </w:rPr>
        <w:t>POSEDARJE</w:t>
      </w:r>
    </w:p>
    <w:p w14:paraId="1E30EA29" w14:textId="66CF697E" w:rsidR="005E21AF" w:rsidRDefault="005E21AF" w:rsidP="005E21AF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PREDSJEDNI</w:t>
      </w:r>
      <w:r w:rsidR="004B5C53">
        <w:rPr>
          <w:sz w:val="24"/>
          <w:szCs w:val="24"/>
        </w:rPr>
        <w:t>K</w:t>
      </w:r>
    </w:p>
    <w:p w14:paraId="4F71761B" w14:textId="143FED66" w:rsidR="005E21AF" w:rsidRPr="00636817" w:rsidRDefault="004B5C53" w:rsidP="005E21AF">
      <w:pPr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Jurica Brkljača</w:t>
      </w:r>
    </w:p>
    <w:sectPr w:rsidR="005E21AF" w:rsidRPr="00636817" w:rsidSect="00737DBA">
      <w:pgSz w:w="11910" w:h="16840" w:code="9"/>
      <w:pgMar w:top="1418" w:right="1298" w:bottom="1202" w:left="1298" w:header="0" w:footer="99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042"/>
    <w:rsid w:val="00030325"/>
    <w:rsid w:val="000C1800"/>
    <w:rsid w:val="000D2AE8"/>
    <w:rsid w:val="001200C1"/>
    <w:rsid w:val="001460FC"/>
    <w:rsid w:val="001C3FAF"/>
    <w:rsid w:val="001E0F97"/>
    <w:rsid w:val="0021176B"/>
    <w:rsid w:val="0025073D"/>
    <w:rsid w:val="0036051E"/>
    <w:rsid w:val="003D1B94"/>
    <w:rsid w:val="004B3974"/>
    <w:rsid w:val="004B5C53"/>
    <w:rsid w:val="00503B5C"/>
    <w:rsid w:val="005E21AF"/>
    <w:rsid w:val="005F4361"/>
    <w:rsid w:val="00636817"/>
    <w:rsid w:val="00641299"/>
    <w:rsid w:val="006A5B7A"/>
    <w:rsid w:val="00737DBA"/>
    <w:rsid w:val="0079776F"/>
    <w:rsid w:val="007D2FCC"/>
    <w:rsid w:val="00A035F5"/>
    <w:rsid w:val="00AD1827"/>
    <w:rsid w:val="00B53042"/>
    <w:rsid w:val="00CB566B"/>
    <w:rsid w:val="00F4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8875"/>
  <w15:chartTrackingRefBased/>
  <w15:docId w15:val="{8FD4D6FE-438D-410D-BC7B-37A6CAC5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E8"/>
    <w:rPr>
      <w:lang w:val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CB566B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3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30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30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30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30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30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30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30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5F4361"/>
    <w:rPr>
      <w:rFonts w:asciiTheme="majorHAnsi" w:eastAsiaTheme="majorEastAsia" w:hAnsiTheme="majorHAnsi" w:cstheme="majorBidi"/>
      <w:b/>
      <w:sz w:val="28"/>
    </w:rPr>
  </w:style>
  <w:style w:type="paragraph" w:styleId="Adresaomotnice">
    <w:name w:val="envelope address"/>
    <w:basedOn w:val="Normal"/>
    <w:uiPriority w:val="99"/>
    <w:semiHidden/>
    <w:unhideWhenUsed/>
    <w:rsid w:val="005F43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CB566B"/>
    <w:rPr>
      <w:rFonts w:eastAsiaTheme="majorEastAsia" w:cstheme="majorBidi"/>
      <w:b/>
      <w:color w:val="000000" w:themeColor="text1"/>
      <w:sz w:val="28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30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304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3042"/>
    <w:rPr>
      <w:rFonts w:asciiTheme="minorHAnsi" w:eastAsiaTheme="majorEastAsia" w:hAnsiTheme="minorHAnsi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3042"/>
    <w:rPr>
      <w:rFonts w:asciiTheme="minorHAnsi" w:eastAsiaTheme="majorEastAsia" w:hAnsiTheme="minorHAnsi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3042"/>
    <w:rPr>
      <w:rFonts w:asciiTheme="minorHAnsi" w:eastAsiaTheme="majorEastAsia" w:hAnsiTheme="minorHAnsi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3042"/>
    <w:rPr>
      <w:rFonts w:asciiTheme="minorHAnsi" w:eastAsiaTheme="majorEastAsia" w:hAnsiTheme="minorHAnsi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3042"/>
    <w:rPr>
      <w:rFonts w:asciiTheme="minorHAnsi" w:eastAsiaTheme="majorEastAsia" w:hAnsiTheme="minorHAnsi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3042"/>
    <w:rPr>
      <w:rFonts w:asciiTheme="minorHAnsi" w:eastAsiaTheme="majorEastAsia" w:hAnsiTheme="minorHAnsi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B53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304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30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30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B530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3042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B5304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304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3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3042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B530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ivanamilutin@vrsi.hr</dc:creator>
  <cp:keywords/>
  <dc:description/>
  <cp:lastModifiedBy>Korisnik</cp:lastModifiedBy>
  <cp:revision>2</cp:revision>
  <dcterms:created xsi:type="dcterms:W3CDTF">2025-01-28T08:59:00Z</dcterms:created>
  <dcterms:modified xsi:type="dcterms:W3CDTF">2025-01-28T08:59:00Z</dcterms:modified>
</cp:coreProperties>
</file>