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93EA" w14:textId="214B9108" w:rsidR="00A04DB1" w:rsidRDefault="00A04DB1">
      <w:pPr>
        <w:spacing w:before="154"/>
        <w:ind w:left="7" w:right="624"/>
        <w:jc w:val="center"/>
      </w:pPr>
      <w:r w:rsidRPr="00A04DB1">
        <w:t>Na temelju čl. 130. Zakona o komunalnom gospodarstvu (NN 68/18</w:t>
      </w:r>
      <w:r>
        <w:t xml:space="preserve">, 110/18,32/20,145/24 </w:t>
      </w:r>
      <w:r w:rsidRPr="00A04DB1">
        <w:t>) i čl. 3</w:t>
      </w:r>
      <w:r>
        <w:t>0</w:t>
      </w:r>
      <w:r w:rsidRPr="00A04DB1">
        <w:t xml:space="preserve">. Statuta </w:t>
      </w:r>
    </w:p>
    <w:p w14:paraId="700D3180" w14:textId="0000649A" w:rsidR="00A04DB1" w:rsidRPr="00A04DB1" w:rsidRDefault="00A04DB1" w:rsidP="00A04DB1">
      <w:pPr>
        <w:spacing w:line="278" w:lineRule="auto"/>
        <w:ind w:left="116" w:right="112"/>
        <w:jc w:val="both"/>
        <w:rPr>
          <w:sz w:val="24"/>
          <w:szCs w:val="24"/>
        </w:rPr>
      </w:pPr>
      <w:r w:rsidRPr="00A04DB1">
        <w:rPr>
          <w:sz w:val="24"/>
          <w:szCs w:val="24"/>
        </w:rPr>
        <w:t>članka</w:t>
      </w:r>
      <w:r w:rsidRPr="00A04DB1">
        <w:rPr>
          <w:spacing w:val="-15"/>
          <w:sz w:val="24"/>
          <w:szCs w:val="24"/>
        </w:rPr>
        <w:t xml:space="preserve"> </w:t>
      </w:r>
      <w:r w:rsidRPr="00A04DB1">
        <w:rPr>
          <w:sz w:val="24"/>
          <w:szCs w:val="24"/>
        </w:rPr>
        <w:t xml:space="preserve">30. Statuta općine   Novigrad </w:t>
      </w:r>
      <w:r w:rsidRPr="00A04DB1">
        <w:rPr>
          <w:spacing w:val="40"/>
          <w:sz w:val="24"/>
          <w:szCs w:val="24"/>
        </w:rPr>
        <w:t xml:space="preserve"> </w:t>
      </w:r>
      <w:r w:rsidRPr="00A04DB1">
        <w:rPr>
          <w:sz w:val="24"/>
          <w:szCs w:val="24"/>
        </w:rPr>
        <w:t>(„Službeni glasnik   Zadarske županije br. 8/13 i  Službeni glasnik  Općine Novigrad  “ broj 4/21),</w:t>
      </w:r>
      <w:r w:rsidRPr="00A04DB1">
        <w:rPr>
          <w:spacing w:val="80"/>
          <w:w w:val="150"/>
          <w:sz w:val="24"/>
          <w:szCs w:val="24"/>
        </w:rPr>
        <w:t xml:space="preserve"> </w:t>
      </w:r>
      <w:r w:rsidRPr="00A04DB1">
        <w:rPr>
          <w:sz w:val="24"/>
          <w:szCs w:val="24"/>
        </w:rPr>
        <w:t>d o n o s i</w:t>
      </w:r>
    </w:p>
    <w:p w14:paraId="32F980EC" w14:textId="48EE3BC3" w:rsidR="00885774" w:rsidRDefault="007C49C5">
      <w:pPr>
        <w:spacing w:before="154"/>
        <w:ind w:left="7" w:right="624"/>
        <w:jc w:val="center"/>
        <w:rPr>
          <w:b/>
          <w:sz w:val="24"/>
        </w:rPr>
      </w:pPr>
      <w:r>
        <w:rPr>
          <w:b/>
          <w:sz w:val="24"/>
        </w:rPr>
        <w:t>ODLUK</w:t>
      </w:r>
      <w:r w:rsidR="00A04DB1">
        <w:rPr>
          <w:b/>
          <w:sz w:val="24"/>
        </w:rPr>
        <w:t>U</w:t>
      </w:r>
      <w:r>
        <w:rPr>
          <w:b/>
          <w:spacing w:val="-1"/>
          <w:sz w:val="24"/>
        </w:rPr>
        <w:t xml:space="preserve"> </w:t>
      </w:r>
      <w:r>
        <w:rPr>
          <w:b/>
          <w:sz w:val="24"/>
        </w:rPr>
        <w:t>O</w:t>
      </w:r>
      <w:r>
        <w:rPr>
          <w:b/>
          <w:spacing w:val="59"/>
          <w:sz w:val="24"/>
        </w:rPr>
        <w:t xml:space="preserve"> </w:t>
      </w:r>
      <w:r>
        <w:rPr>
          <w:b/>
          <w:sz w:val="24"/>
        </w:rPr>
        <w:t>KOMUNALNOM</w:t>
      </w:r>
      <w:r>
        <w:rPr>
          <w:b/>
          <w:spacing w:val="59"/>
          <w:sz w:val="24"/>
        </w:rPr>
        <w:t xml:space="preserve"> </w:t>
      </w:r>
      <w:r>
        <w:rPr>
          <w:b/>
          <w:spacing w:val="-2"/>
          <w:sz w:val="24"/>
        </w:rPr>
        <w:t>DOPRINOSU</w:t>
      </w:r>
    </w:p>
    <w:p w14:paraId="28D3B660" w14:textId="00366C91" w:rsidR="00885774" w:rsidRDefault="00A04DB1">
      <w:pPr>
        <w:spacing w:before="153"/>
        <w:ind w:left="2" w:right="624"/>
        <w:jc w:val="center"/>
        <w:rPr>
          <w:b/>
          <w:sz w:val="24"/>
        </w:rPr>
      </w:pPr>
      <w:r>
        <w:rPr>
          <w:b/>
          <w:sz w:val="24"/>
        </w:rPr>
        <w:t xml:space="preserve">OPĆINE NOVIGRAD </w:t>
      </w:r>
    </w:p>
    <w:p w14:paraId="5D085624" w14:textId="77777777" w:rsidR="00885774" w:rsidRDefault="00885774">
      <w:pPr>
        <w:pStyle w:val="Tijeloteksta"/>
        <w:ind w:left="0"/>
        <w:rPr>
          <w:b/>
        </w:rPr>
      </w:pPr>
    </w:p>
    <w:p w14:paraId="23DD980B" w14:textId="77777777" w:rsidR="00885774" w:rsidRDefault="00885774">
      <w:pPr>
        <w:pStyle w:val="Tijeloteksta"/>
        <w:spacing w:before="104"/>
        <w:ind w:left="0"/>
        <w:rPr>
          <w:b/>
        </w:rPr>
      </w:pPr>
    </w:p>
    <w:p w14:paraId="071EA63B" w14:textId="77777777" w:rsidR="00885774" w:rsidRDefault="007C49C5">
      <w:pPr>
        <w:pStyle w:val="Naslov1"/>
        <w:numPr>
          <w:ilvl w:val="0"/>
          <w:numId w:val="18"/>
        </w:numPr>
        <w:tabs>
          <w:tab w:val="left" w:pos="589"/>
        </w:tabs>
        <w:ind w:hanging="213"/>
      </w:pPr>
      <w:r>
        <w:t>OPĆE</w:t>
      </w:r>
      <w:r>
        <w:rPr>
          <w:spacing w:val="-2"/>
        </w:rPr>
        <w:t xml:space="preserve"> ODREDBE</w:t>
      </w:r>
    </w:p>
    <w:p w14:paraId="36B2AD98" w14:textId="77777777" w:rsidR="00885774" w:rsidRDefault="00885774">
      <w:pPr>
        <w:pStyle w:val="Tijeloteksta"/>
        <w:spacing w:before="31"/>
        <w:ind w:left="0"/>
        <w:rPr>
          <w:b/>
        </w:rPr>
      </w:pPr>
    </w:p>
    <w:p w14:paraId="7FBA6320" w14:textId="77777777" w:rsidR="00885774" w:rsidRDefault="007C49C5">
      <w:pPr>
        <w:pStyle w:val="Naslov2"/>
        <w:spacing w:before="1"/>
        <w:ind w:left="4418"/>
        <w:jc w:val="left"/>
      </w:pPr>
      <w:r>
        <w:t>Članak</w:t>
      </w:r>
      <w:r>
        <w:rPr>
          <w:spacing w:val="-4"/>
        </w:rPr>
        <w:t xml:space="preserve"> </w:t>
      </w:r>
      <w:r>
        <w:rPr>
          <w:spacing w:val="-5"/>
        </w:rPr>
        <w:t>1.</w:t>
      </w:r>
    </w:p>
    <w:p w14:paraId="2C79CAB2" w14:textId="533F8267" w:rsidR="00885774" w:rsidRDefault="007C49C5">
      <w:pPr>
        <w:pStyle w:val="Tijeloteksta"/>
        <w:spacing w:before="153" w:line="271" w:lineRule="auto"/>
        <w:ind w:right="515"/>
      </w:pPr>
      <w:r>
        <w:t>Ovom</w:t>
      </w:r>
      <w:r>
        <w:rPr>
          <w:spacing w:val="36"/>
        </w:rPr>
        <w:t xml:space="preserve"> </w:t>
      </w:r>
      <w:r>
        <w:t>se</w:t>
      </w:r>
      <w:r>
        <w:rPr>
          <w:spacing w:val="35"/>
        </w:rPr>
        <w:t xml:space="preserve"> </w:t>
      </w:r>
      <w:r>
        <w:t>Odlukom</w:t>
      </w:r>
      <w:r>
        <w:rPr>
          <w:spacing w:val="37"/>
        </w:rPr>
        <w:t xml:space="preserve"> </w:t>
      </w:r>
      <w:r>
        <w:t>utvrđuje</w:t>
      </w:r>
      <w:r>
        <w:rPr>
          <w:spacing w:val="36"/>
        </w:rPr>
        <w:t xml:space="preserve"> </w:t>
      </w:r>
      <w:r>
        <w:t>način</w:t>
      </w:r>
      <w:r>
        <w:rPr>
          <w:spacing w:val="37"/>
        </w:rPr>
        <w:t xml:space="preserve"> </w:t>
      </w:r>
      <w:r>
        <w:t>određivanja</w:t>
      </w:r>
      <w:r>
        <w:rPr>
          <w:spacing w:val="38"/>
        </w:rPr>
        <w:t xml:space="preserve"> </w:t>
      </w:r>
      <w:r>
        <w:t>visine</w:t>
      </w:r>
      <w:r>
        <w:rPr>
          <w:spacing w:val="35"/>
        </w:rPr>
        <w:t xml:space="preserve"> </w:t>
      </w:r>
      <w:r>
        <w:t>i</w:t>
      </w:r>
      <w:r>
        <w:rPr>
          <w:spacing w:val="37"/>
        </w:rPr>
        <w:t xml:space="preserve"> </w:t>
      </w:r>
      <w:r>
        <w:t>plaćanja</w:t>
      </w:r>
      <w:r>
        <w:rPr>
          <w:spacing w:val="36"/>
        </w:rPr>
        <w:t xml:space="preserve"> </w:t>
      </w:r>
      <w:r>
        <w:t>komunalnog</w:t>
      </w:r>
      <w:r>
        <w:rPr>
          <w:spacing w:val="34"/>
        </w:rPr>
        <w:t xml:space="preserve"> </w:t>
      </w:r>
      <w:r>
        <w:t>doprinosa</w:t>
      </w:r>
      <w:r>
        <w:rPr>
          <w:spacing w:val="35"/>
        </w:rPr>
        <w:t xml:space="preserve"> </w:t>
      </w:r>
      <w:r>
        <w:t xml:space="preserve">na području Općine </w:t>
      </w:r>
      <w:r w:rsidR="00AC417C">
        <w:t>Novigrad</w:t>
      </w:r>
      <w:r>
        <w:t xml:space="preserve"> i to;</w:t>
      </w:r>
    </w:p>
    <w:p w14:paraId="5761E31B" w14:textId="77777777" w:rsidR="00885774" w:rsidRDefault="007C49C5">
      <w:pPr>
        <w:pStyle w:val="Odlomakpopisa"/>
        <w:numPr>
          <w:ilvl w:val="1"/>
          <w:numId w:val="18"/>
        </w:numPr>
        <w:tabs>
          <w:tab w:val="left" w:pos="1084"/>
        </w:tabs>
        <w:spacing w:line="275" w:lineRule="exact"/>
        <w:ind w:left="1084"/>
        <w:jc w:val="left"/>
        <w:rPr>
          <w:sz w:val="24"/>
        </w:rPr>
      </w:pPr>
      <w:r>
        <w:rPr>
          <w:sz w:val="24"/>
        </w:rPr>
        <w:t>zone</w:t>
      </w:r>
      <w:r>
        <w:rPr>
          <w:spacing w:val="-3"/>
          <w:sz w:val="24"/>
        </w:rPr>
        <w:t xml:space="preserve"> </w:t>
      </w:r>
      <w:r>
        <w:rPr>
          <w:sz w:val="24"/>
        </w:rPr>
        <w:t>za</w:t>
      </w:r>
      <w:r>
        <w:rPr>
          <w:spacing w:val="-1"/>
          <w:sz w:val="24"/>
        </w:rPr>
        <w:t xml:space="preserve"> </w:t>
      </w:r>
      <w:r>
        <w:rPr>
          <w:sz w:val="24"/>
        </w:rPr>
        <w:t>plaćanje komunalnog</w:t>
      </w:r>
      <w:r>
        <w:rPr>
          <w:spacing w:val="-2"/>
          <w:sz w:val="24"/>
        </w:rPr>
        <w:t xml:space="preserve"> doprinosa,</w:t>
      </w:r>
    </w:p>
    <w:p w14:paraId="615277D8" w14:textId="77777777" w:rsidR="00885774" w:rsidRDefault="007C49C5">
      <w:pPr>
        <w:pStyle w:val="Odlomakpopisa"/>
        <w:numPr>
          <w:ilvl w:val="1"/>
          <w:numId w:val="18"/>
        </w:numPr>
        <w:tabs>
          <w:tab w:val="left" w:pos="1084"/>
          <w:tab w:val="left" w:pos="1096"/>
        </w:tabs>
        <w:spacing w:before="16" w:line="266" w:lineRule="auto"/>
        <w:ind w:right="995" w:hanging="360"/>
        <w:jc w:val="left"/>
        <w:rPr>
          <w:sz w:val="24"/>
        </w:rPr>
      </w:pPr>
      <w:r>
        <w:rPr>
          <w:sz w:val="24"/>
        </w:rPr>
        <w:t>jedinična</w:t>
      </w:r>
      <w:r>
        <w:rPr>
          <w:spacing w:val="40"/>
          <w:sz w:val="24"/>
        </w:rPr>
        <w:t xml:space="preserve"> </w:t>
      </w:r>
      <w:r>
        <w:rPr>
          <w:sz w:val="24"/>
        </w:rPr>
        <w:t>vrijednost</w:t>
      </w:r>
      <w:r>
        <w:rPr>
          <w:spacing w:val="40"/>
          <w:sz w:val="24"/>
        </w:rPr>
        <w:t xml:space="preserve"> </w:t>
      </w:r>
      <w:r>
        <w:rPr>
          <w:sz w:val="24"/>
        </w:rPr>
        <w:t>komunalnog</w:t>
      </w:r>
      <w:r>
        <w:rPr>
          <w:spacing w:val="39"/>
          <w:sz w:val="24"/>
        </w:rPr>
        <w:t xml:space="preserve"> </w:t>
      </w:r>
      <w:r>
        <w:rPr>
          <w:sz w:val="24"/>
        </w:rPr>
        <w:t>doprinosa</w:t>
      </w:r>
      <w:r>
        <w:rPr>
          <w:spacing w:val="40"/>
          <w:sz w:val="24"/>
        </w:rPr>
        <w:t xml:space="preserve"> </w:t>
      </w:r>
      <w:r>
        <w:rPr>
          <w:sz w:val="24"/>
        </w:rPr>
        <w:t>utvrđena</w:t>
      </w:r>
      <w:r>
        <w:rPr>
          <w:spacing w:val="40"/>
          <w:sz w:val="24"/>
        </w:rPr>
        <w:t xml:space="preserve"> </w:t>
      </w:r>
      <w:r>
        <w:rPr>
          <w:sz w:val="24"/>
        </w:rPr>
        <w:t>po</w:t>
      </w:r>
      <w:r>
        <w:rPr>
          <w:spacing w:val="40"/>
          <w:sz w:val="24"/>
        </w:rPr>
        <w:t xml:space="preserve"> </w:t>
      </w:r>
      <w:r>
        <w:rPr>
          <w:sz w:val="24"/>
        </w:rPr>
        <w:t>m3</w:t>
      </w:r>
      <w:r>
        <w:rPr>
          <w:spacing w:val="40"/>
          <w:sz w:val="24"/>
        </w:rPr>
        <w:t xml:space="preserve"> </w:t>
      </w:r>
      <w:r>
        <w:rPr>
          <w:sz w:val="24"/>
        </w:rPr>
        <w:t>građevine,</w:t>
      </w:r>
      <w:r>
        <w:rPr>
          <w:spacing w:val="40"/>
          <w:sz w:val="24"/>
        </w:rPr>
        <w:t xml:space="preserve"> </w:t>
      </w:r>
      <w:r>
        <w:rPr>
          <w:sz w:val="24"/>
        </w:rPr>
        <w:t>za</w:t>
      </w:r>
      <w:r>
        <w:rPr>
          <w:spacing w:val="40"/>
          <w:sz w:val="24"/>
        </w:rPr>
        <w:t xml:space="preserve"> </w:t>
      </w:r>
      <w:r>
        <w:rPr>
          <w:sz w:val="24"/>
        </w:rPr>
        <w:t xml:space="preserve">pojedine </w:t>
      </w:r>
      <w:r>
        <w:rPr>
          <w:spacing w:val="-2"/>
          <w:sz w:val="24"/>
        </w:rPr>
        <w:t>zone,</w:t>
      </w:r>
    </w:p>
    <w:p w14:paraId="33CC8F08" w14:textId="77777777" w:rsidR="00885774" w:rsidRDefault="007C49C5">
      <w:pPr>
        <w:pStyle w:val="Odlomakpopisa"/>
        <w:numPr>
          <w:ilvl w:val="1"/>
          <w:numId w:val="18"/>
        </w:numPr>
        <w:tabs>
          <w:tab w:val="left" w:pos="1084"/>
        </w:tabs>
        <w:spacing w:line="281" w:lineRule="exact"/>
        <w:ind w:left="1084"/>
        <w:jc w:val="left"/>
        <w:rPr>
          <w:sz w:val="24"/>
        </w:rPr>
      </w:pPr>
      <w:r>
        <w:rPr>
          <w:sz w:val="24"/>
        </w:rPr>
        <w:t>način</w:t>
      </w:r>
      <w:r>
        <w:rPr>
          <w:spacing w:val="-1"/>
          <w:sz w:val="24"/>
        </w:rPr>
        <w:t xml:space="preserve"> </w:t>
      </w:r>
      <w:r>
        <w:rPr>
          <w:sz w:val="24"/>
        </w:rPr>
        <w:t>i</w:t>
      </w:r>
      <w:r>
        <w:rPr>
          <w:spacing w:val="-1"/>
          <w:sz w:val="24"/>
        </w:rPr>
        <w:t xml:space="preserve"> </w:t>
      </w:r>
      <w:r>
        <w:rPr>
          <w:sz w:val="24"/>
        </w:rPr>
        <w:t>rokovi</w:t>
      </w:r>
      <w:r>
        <w:rPr>
          <w:spacing w:val="-2"/>
          <w:sz w:val="24"/>
        </w:rPr>
        <w:t xml:space="preserve"> </w:t>
      </w:r>
      <w:r>
        <w:rPr>
          <w:sz w:val="24"/>
        </w:rPr>
        <w:t>plaćanja</w:t>
      </w:r>
      <w:r>
        <w:rPr>
          <w:spacing w:val="-1"/>
          <w:sz w:val="24"/>
        </w:rPr>
        <w:t xml:space="preserve"> </w:t>
      </w:r>
      <w:r>
        <w:rPr>
          <w:spacing w:val="-2"/>
          <w:sz w:val="24"/>
        </w:rPr>
        <w:t>doprinosa,</w:t>
      </w:r>
    </w:p>
    <w:p w14:paraId="4997FF85" w14:textId="77777777" w:rsidR="00885774" w:rsidRDefault="007C49C5">
      <w:pPr>
        <w:pStyle w:val="Odlomakpopisa"/>
        <w:numPr>
          <w:ilvl w:val="1"/>
          <w:numId w:val="18"/>
        </w:numPr>
        <w:tabs>
          <w:tab w:val="left" w:pos="1084"/>
          <w:tab w:val="left" w:pos="1096"/>
        </w:tabs>
        <w:spacing w:before="15" w:line="268" w:lineRule="auto"/>
        <w:ind w:right="998" w:hanging="360"/>
        <w:jc w:val="left"/>
        <w:rPr>
          <w:sz w:val="24"/>
        </w:rPr>
      </w:pPr>
      <w:r>
        <w:rPr>
          <w:sz w:val="24"/>
        </w:rPr>
        <w:t>opći</w:t>
      </w:r>
      <w:r>
        <w:rPr>
          <w:spacing w:val="80"/>
          <w:sz w:val="24"/>
        </w:rPr>
        <w:t xml:space="preserve"> </w:t>
      </w:r>
      <w:r>
        <w:rPr>
          <w:sz w:val="24"/>
        </w:rPr>
        <w:t>uvjeti</w:t>
      </w:r>
      <w:r>
        <w:rPr>
          <w:spacing w:val="80"/>
          <w:sz w:val="24"/>
        </w:rPr>
        <w:t xml:space="preserve"> </w:t>
      </w:r>
      <w:r>
        <w:rPr>
          <w:sz w:val="24"/>
        </w:rPr>
        <w:t>i</w:t>
      </w:r>
      <w:r>
        <w:rPr>
          <w:spacing w:val="80"/>
          <w:sz w:val="24"/>
        </w:rPr>
        <w:t xml:space="preserve"> </w:t>
      </w:r>
      <w:r>
        <w:rPr>
          <w:sz w:val="24"/>
        </w:rPr>
        <w:t>razlozi</w:t>
      </w:r>
      <w:r>
        <w:rPr>
          <w:spacing w:val="80"/>
          <w:sz w:val="24"/>
        </w:rPr>
        <w:t xml:space="preserve"> </w:t>
      </w:r>
      <w:r>
        <w:rPr>
          <w:sz w:val="24"/>
        </w:rPr>
        <w:t>zbog</w:t>
      </w:r>
      <w:r>
        <w:rPr>
          <w:spacing w:val="80"/>
          <w:sz w:val="24"/>
        </w:rPr>
        <w:t xml:space="preserve"> </w:t>
      </w:r>
      <w:r>
        <w:rPr>
          <w:sz w:val="24"/>
        </w:rPr>
        <w:t>kojih</w:t>
      </w:r>
      <w:r>
        <w:rPr>
          <w:spacing w:val="80"/>
          <w:sz w:val="24"/>
        </w:rPr>
        <w:t xml:space="preserve"> </w:t>
      </w:r>
      <w:r>
        <w:rPr>
          <w:sz w:val="24"/>
        </w:rPr>
        <w:t>se</w:t>
      </w:r>
      <w:r>
        <w:rPr>
          <w:spacing w:val="80"/>
          <w:sz w:val="24"/>
        </w:rPr>
        <w:t xml:space="preserve"> </w:t>
      </w:r>
      <w:r>
        <w:rPr>
          <w:sz w:val="24"/>
        </w:rPr>
        <w:t>u</w:t>
      </w:r>
      <w:r>
        <w:rPr>
          <w:spacing w:val="80"/>
          <w:sz w:val="24"/>
        </w:rPr>
        <w:t xml:space="preserve"> </w:t>
      </w:r>
      <w:r>
        <w:rPr>
          <w:sz w:val="24"/>
        </w:rPr>
        <w:t>pojedinačnim</w:t>
      </w:r>
      <w:r>
        <w:rPr>
          <w:spacing w:val="80"/>
          <w:sz w:val="24"/>
        </w:rPr>
        <w:t xml:space="preserve"> </w:t>
      </w:r>
      <w:r>
        <w:rPr>
          <w:sz w:val="24"/>
        </w:rPr>
        <w:t>slučajevima</w:t>
      </w:r>
      <w:r>
        <w:rPr>
          <w:spacing w:val="80"/>
          <w:sz w:val="24"/>
        </w:rPr>
        <w:t xml:space="preserve"> </w:t>
      </w:r>
      <w:r>
        <w:rPr>
          <w:sz w:val="24"/>
        </w:rPr>
        <w:t>može</w:t>
      </w:r>
      <w:r>
        <w:rPr>
          <w:spacing w:val="80"/>
          <w:sz w:val="24"/>
        </w:rPr>
        <w:t xml:space="preserve"> </w:t>
      </w:r>
      <w:r>
        <w:rPr>
          <w:sz w:val="24"/>
        </w:rPr>
        <w:t>odobriti djelomično ili potpuno oslobađanje od plaćanja doprinosa,</w:t>
      </w:r>
    </w:p>
    <w:p w14:paraId="67327472" w14:textId="77777777" w:rsidR="00885774" w:rsidRDefault="007C49C5">
      <w:pPr>
        <w:pStyle w:val="Odlomakpopisa"/>
        <w:numPr>
          <w:ilvl w:val="1"/>
          <w:numId w:val="18"/>
        </w:numPr>
        <w:tabs>
          <w:tab w:val="left" w:pos="1084"/>
        </w:tabs>
        <w:spacing w:line="277" w:lineRule="exact"/>
        <w:ind w:left="1084"/>
        <w:jc w:val="left"/>
        <w:rPr>
          <w:sz w:val="24"/>
        </w:rPr>
      </w:pPr>
      <w:r>
        <w:rPr>
          <w:sz w:val="24"/>
        </w:rPr>
        <w:t>sredstava</w:t>
      </w:r>
      <w:r>
        <w:rPr>
          <w:spacing w:val="12"/>
          <w:sz w:val="24"/>
        </w:rPr>
        <w:t xml:space="preserve"> </w:t>
      </w:r>
      <w:r>
        <w:rPr>
          <w:sz w:val="24"/>
        </w:rPr>
        <w:t>iz</w:t>
      </w:r>
      <w:r>
        <w:rPr>
          <w:spacing w:val="15"/>
          <w:sz w:val="24"/>
        </w:rPr>
        <w:t xml:space="preserve"> </w:t>
      </w:r>
      <w:r>
        <w:rPr>
          <w:sz w:val="24"/>
        </w:rPr>
        <w:t>kojih</w:t>
      </w:r>
      <w:r>
        <w:rPr>
          <w:spacing w:val="13"/>
          <w:sz w:val="24"/>
        </w:rPr>
        <w:t xml:space="preserve"> </w:t>
      </w:r>
      <w:r>
        <w:rPr>
          <w:sz w:val="24"/>
        </w:rPr>
        <w:t>će</w:t>
      </w:r>
      <w:r>
        <w:rPr>
          <w:spacing w:val="15"/>
          <w:sz w:val="24"/>
        </w:rPr>
        <w:t xml:space="preserve"> </w:t>
      </w:r>
      <w:r>
        <w:rPr>
          <w:sz w:val="24"/>
        </w:rPr>
        <w:t>se</w:t>
      </w:r>
      <w:r>
        <w:rPr>
          <w:spacing w:val="14"/>
          <w:sz w:val="24"/>
        </w:rPr>
        <w:t xml:space="preserve"> </w:t>
      </w:r>
      <w:r>
        <w:rPr>
          <w:sz w:val="24"/>
        </w:rPr>
        <w:t>namiriti</w:t>
      </w:r>
      <w:r>
        <w:rPr>
          <w:spacing w:val="14"/>
          <w:sz w:val="24"/>
        </w:rPr>
        <w:t xml:space="preserve"> </w:t>
      </w:r>
      <w:r>
        <w:rPr>
          <w:sz w:val="24"/>
        </w:rPr>
        <w:t>iznos</w:t>
      </w:r>
      <w:r>
        <w:rPr>
          <w:spacing w:val="14"/>
          <w:sz w:val="24"/>
        </w:rPr>
        <w:t xml:space="preserve"> </w:t>
      </w:r>
      <w:r>
        <w:rPr>
          <w:sz w:val="24"/>
        </w:rPr>
        <w:t>za</w:t>
      </w:r>
      <w:r>
        <w:rPr>
          <w:spacing w:val="12"/>
          <w:sz w:val="24"/>
        </w:rPr>
        <w:t xml:space="preserve"> </w:t>
      </w:r>
      <w:r>
        <w:rPr>
          <w:sz w:val="24"/>
        </w:rPr>
        <w:t>slučaj</w:t>
      </w:r>
      <w:r>
        <w:rPr>
          <w:spacing w:val="14"/>
          <w:sz w:val="24"/>
        </w:rPr>
        <w:t xml:space="preserve"> </w:t>
      </w:r>
      <w:r>
        <w:rPr>
          <w:sz w:val="24"/>
        </w:rPr>
        <w:t>potpunog</w:t>
      </w:r>
      <w:r>
        <w:rPr>
          <w:spacing w:val="11"/>
          <w:sz w:val="24"/>
        </w:rPr>
        <w:t xml:space="preserve"> </w:t>
      </w:r>
      <w:r>
        <w:rPr>
          <w:sz w:val="24"/>
        </w:rPr>
        <w:t>ili</w:t>
      </w:r>
      <w:r>
        <w:rPr>
          <w:spacing w:val="14"/>
          <w:sz w:val="24"/>
        </w:rPr>
        <w:t xml:space="preserve"> </w:t>
      </w:r>
      <w:r>
        <w:rPr>
          <w:sz w:val="24"/>
        </w:rPr>
        <w:t>djelomičnog</w:t>
      </w:r>
      <w:r>
        <w:rPr>
          <w:spacing w:val="11"/>
          <w:sz w:val="24"/>
        </w:rPr>
        <w:t xml:space="preserve"> </w:t>
      </w:r>
      <w:r>
        <w:rPr>
          <w:spacing w:val="-2"/>
          <w:sz w:val="24"/>
        </w:rPr>
        <w:t>oslobađanja</w:t>
      </w:r>
    </w:p>
    <w:p w14:paraId="3A7A81B9" w14:textId="42EFAE59" w:rsidR="00885774" w:rsidRDefault="007C49C5" w:rsidP="00A04DB1">
      <w:pPr>
        <w:pStyle w:val="Tijeloteksta"/>
        <w:spacing w:before="33"/>
        <w:ind w:left="1096"/>
      </w:pPr>
      <w:r>
        <w:t>od</w:t>
      </w:r>
      <w:r>
        <w:rPr>
          <w:spacing w:val="-2"/>
        </w:rPr>
        <w:t xml:space="preserve"> </w:t>
      </w:r>
      <w:r>
        <w:t>plaćanja</w:t>
      </w:r>
      <w:r>
        <w:rPr>
          <w:spacing w:val="-1"/>
        </w:rPr>
        <w:t xml:space="preserve"> </w:t>
      </w:r>
      <w:r>
        <w:rPr>
          <w:spacing w:val="-2"/>
        </w:rPr>
        <w:t>doprinosa.</w:t>
      </w:r>
    </w:p>
    <w:p w14:paraId="08CF6C87" w14:textId="77777777" w:rsidR="00885774" w:rsidRDefault="007C49C5">
      <w:pPr>
        <w:pStyle w:val="Naslov2"/>
        <w:ind w:left="4418"/>
        <w:jc w:val="left"/>
      </w:pPr>
      <w:r>
        <w:t>Članak</w:t>
      </w:r>
      <w:r>
        <w:rPr>
          <w:spacing w:val="-4"/>
        </w:rPr>
        <w:t xml:space="preserve"> </w:t>
      </w:r>
      <w:r>
        <w:rPr>
          <w:spacing w:val="-5"/>
        </w:rPr>
        <w:t>2.</w:t>
      </w:r>
    </w:p>
    <w:p w14:paraId="1883341D" w14:textId="77777777" w:rsidR="00885774" w:rsidRDefault="007C49C5">
      <w:pPr>
        <w:pStyle w:val="Odlomakpopisa"/>
        <w:numPr>
          <w:ilvl w:val="0"/>
          <w:numId w:val="17"/>
        </w:numPr>
        <w:tabs>
          <w:tab w:val="left" w:pos="763"/>
        </w:tabs>
        <w:spacing w:before="154" w:line="271" w:lineRule="auto"/>
        <w:ind w:right="999" w:firstLine="0"/>
        <w:rPr>
          <w:sz w:val="24"/>
        </w:rPr>
      </w:pPr>
      <w:r>
        <w:rPr>
          <w:sz w:val="24"/>
        </w:rPr>
        <w:t>Komunalni</w:t>
      </w:r>
      <w:r>
        <w:rPr>
          <w:spacing w:val="40"/>
          <w:sz w:val="24"/>
        </w:rPr>
        <w:t xml:space="preserve"> </w:t>
      </w:r>
      <w:r>
        <w:rPr>
          <w:sz w:val="24"/>
        </w:rPr>
        <w:t>doprinos</w:t>
      </w:r>
      <w:r>
        <w:rPr>
          <w:spacing w:val="40"/>
          <w:sz w:val="24"/>
        </w:rPr>
        <w:t xml:space="preserve"> </w:t>
      </w:r>
      <w:r>
        <w:rPr>
          <w:sz w:val="24"/>
        </w:rPr>
        <w:t>je</w:t>
      </w:r>
      <w:r>
        <w:rPr>
          <w:spacing w:val="40"/>
          <w:sz w:val="24"/>
        </w:rPr>
        <w:t xml:space="preserve"> </w:t>
      </w:r>
      <w:r>
        <w:rPr>
          <w:sz w:val="24"/>
        </w:rPr>
        <w:t>novčano</w:t>
      </w:r>
      <w:r>
        <w:rPr>
          <w:spacing w:val="40"/>
          <w:sz w:val="24"/>
        </w:rPr>
        <w:t xml:space="preserve"> </w:t>
      </w:r>
      <w:r>
        <w:rPr>
          <w:sz w:val="24"/>
        </w:rPr>
        <w:t>javno</w:t>
      </w:r>
      <w:r>
        <w:rPr>
          <w:spacing w:val="40"/>
          <w:sz w:val="24"/>
        </w:rPr>
        <w:t xml:space="preserve"> </w:t>
      </w:r>
      <w:r>
        <w:rPr>
          <w:sz w:val="24"/>
        </w:rPr>
        <w:t>davanje</w:t>
      </w:r>
      <w:r>
        <w:rPr>
          <w:spacing w:val="40"/>
          <w:sz w:val="24"/>
        </w:rPr>
        <w:t xml:space="preserve"> </w:t>
      </w:r>
      <w:r>
        <w:rPr>
          <w:sz w:val="24"/>
        </w:rPr>
        <w:t>koje</w:t>
      </w:r>
      <w:r>
        <w:rPr>
          <w:spacing w:val="40"/>
          <w:sz w:val="24"/>
        </w:rPr>
        <w:t xml:space="preserve"> </w:t>
      </w:r>
      <w:r>
        <w:rPr>
          <w:sz w:val="24"/>
        </w:rPr>
        <w:t>se</w:t>
      </w:r>
      <w:r>
        <w:rPr>
          <w:spacing w:val="40"/>
          <w:sz w:val="24"/>
        </w:rPr>
        <w:t xml:space="preserve"> </w:t>
      </w:r>
      <w:r>
        <w:rPr>
          <w:sz w:val="24"/>
        </w:rPr>
        <w:t>plaća</w:t>
      </w:r>
      <w:r>
        <w:rPr>
          <w:spacing w:val="40"/>
          <w:sz w:val="24"/>
        </w:rPr>
        <w:t xml:space="preserve"> </w:t>
      </w:r>
      <w:r>
        <w:rPr>
          <w:sz w:val="24"/>
        </w:rPr>
        <w:t>za</w:t>
      </w:r>
      <w:r>
        <w:rPr>
          <w:spacing w:val="40"/>
          <w:sz w:val="24"/>
        </w:rPr>
        <w:t xml:space="preserve"> </w:t>
      </w:r>
      <w:r>
        <w:rPr>
          <w:sz w:val="24"/>
        </w:rPr>
        <w:t>građenje</w:t>
      </w:r>
      <w:r>
        <w:rPr>
          <w:spacing w:val="40"/>
          <w:sz w:val="24"/>
        </w:rPr>
        <w:t xml:space="preserve"> </w:t>
      </w:r>
      <w:r>
        <w:rPr>
          <w:sz w:val="24"/>
        </w:rPr>
        <w:t>i</w:t>
      </w:r>
      <w:r>
        <w:rPr>
          <w:spacing w:val="40"/>
          <w:sz w:val="24"/>
        </w:rPr>
        <w:t xml:space="preserve"> </w:t>
      </w:r>
      <w:r>
        <w:rPr>
          <w:sz w:val="24"/>
        </w:rPr>
        <w:t>korištenje objekata i uređaja komunalne infrastrukture, i to za:</w:t>
      </w:r>
    </w:p>
    <w:p w14:paraId="7C72F16E" w14:textId="77777777" w:rsidR="00885774" w:rsidRDefault="007C49C5">
      <w:pPr>
        <w:pStyle w:val="Odlomakpopisa"/>
        <w:numPr>
          <w:ilvl w:val="1"/>
          <w:numId w:val="17"/>
        </w:numPr>
        <w:tabs>
          <w:tab w:val="left" w:pos="1222"/>
        </w:tabs>
        <w:spacing w:line="274" w:lineRule="exact"/>
        <w:ind w:left="1222" w:hanging="138"/>
        <w:jc w:val="left"/>
        <w:rPr>
          <w:sz w:val="24"/>
        </w:rPr>
      </w:pPr>
      <w:r>
        <w:rPr>
          <w:sz w:val="24"/>
        </w:rPr>
        <w:t>javne</w:t>
      </w:r>
      <w:r>
        <w:rPr>
          <w:spacing w:val="-2"/>
          <w:sz w:val="24"/>
        </w:rPr>
        <w:t xml:space="preserve"> površine</w:t>
      </w:r>
    </w:p>
    <w:p w14:paraId="60A5124E" w14:textId="77777777" w:rsidR="00885774" w:rsidRDefault="007C49C5">
      <w:pPr>
        <w:pStyle w:val="Odlomakpopisa"/>
        <w:numPr>
          <w:ilvl w:val="1"/>
          <w:numId w:val="17"/>
        </w:numPr>
        <w:tabs>
          <w:tab w:val="left" w:pos="1222"/>
        </w:tabs>
        <w:spacing w:before="34"/>
        <w:ind w:left="1222" w:hanging="138"/>
        <w:jc w:val="left"/>
        <w:rPr>
          <w:sz w:val="24"/>
        </w:rPr>
      </w:pPr>
      <w:r>
        <w:rPr>
          <w:sz w:val="24"/>
        </w:rPr>
        <w:t>nerazvrstane</w:t>
      </w:r>
      <w:r>
        <w:rPr>
          <w:spacing w:val="-2"/>
          <w:sz w:val="24"/>
        </w:rPr>
        <w:t xml:space="preserve"> ceste,</w:t>
      </w:r>
    </w:p>
    <w:p w14:paraId="37BC123A" w14:textId="77777777" w:rsidR="00885774" w:rsidRDefault="007C49C5">
      <w:pPr>
        <w:pStyle w:val="Odlomakpopisa"/>
        <w:numPr>
          <w:ilvl w:val="1"/>
          <w:numId w:val="17"/>
        </w:numPr>
        <w:tabs>
          <w:tab w:val="left" w:pos="1222"/>
        </w:tabs>
        <w:spacing w:before="34"/>
        <w:ind w:left="1222" w:hanging="138"/>
        <w:jc w:val="left"/>
        <w:rPr>
          <w:sz w:val="24"/>
        </w:rPr>
      </w:pPr>
      <w:r>
        <w:rPr>
          <w:sz w:val="24"/>
        </w:rPr>
        <w:t xml:space="preserve">groblja i </w:t>
      </w:r>
      <w:r>
        <w:rPr>
          <w:spacing w:val="-2"/>
          <w:sz w:val="24"/>
        </w:rPr>
        <w:t>krematorije,</w:t>
      </w:r>
    </w:p>
    <w:p w14:paraId="45141762" w14:textId="77777777" w:rsidR="00885774" w:rsidRDefault="007C49C5">
      <w:pPr>
        <w:pStyle w:val="Odlomakpopisa"/>
        <w:numPr>
          <w:ilvl w:val="1"/>
          <w:numId w:val="17"/>
        </w:numPr>
        <w:tabs>
          <w:tab w:val="left" w:pos="1222"/>
        </w:tabs>
        <w:spacing w:before="33"/>
        <w:ind w:left="1222" w:hanging="138"/>
        <w:jc w:val="left"/>
        <w:rPr>
          <w:sz w:val="24"/>
        </w:rPr>
      </w:pPr>
      <w:r>
        <w:rPr>
          <w:sz w:val="24"/>
        </w:rPr>
        <w:t xml:space="preserve">javnu </w:t>
      </w:r>
      <w:r>
        <w:rPr>
          <w:spacing w:val="-2"/>
          <w:sz w:val="24"/>
        </w:rPr>
        <w:t>rasvjetu.</w:t>
      </w:r>
    </w:p>
    <w:p w14:paraId="2ED1DC0D" w14:textId="77777777" w:rsidR="00885774" w:rsidRDefault="007C49C5">
      <w:pPr>
        <w:pStyle w:val="Odlomakpopisa"/>
        <w:numPr>
          <w:ilvl w:val="0"/>
          <w:numId w:val="17"/>
        </w:numPr>
        <w:tabs>
          <w:tab w:val="left" w:pos="713"/>
        </w:tabs>
        <w:spacing w:before="34"/>
        <w:ind w:left="713" w:hanging="337"/>
        <w:jc w:val="both"/>
        <w:rPr>
          <w:sz w:val="24"/>
        </w:rPr>
      </w:pPr>
      <w:r>
        <w:rPr>
          <w:sz w:val="24"/>
        </w:rPr>
        <w:t>Komunalni</w:t>
      </w:r>
      <w:r>
        <w:rPr>
          <w:spacing w:val="-2"/>
          <w:sz w:val="24"/>
        </w:rPr>
        <w:t xml:space="preserve"> </w:t>
      </w:r>
      <w:r>
        <w:rPr>
          <w:sz w:val="24"/>
        </w:rPr>
        <w:t>doprinos</w:t>
      </w:r>
      <w:r>
        <w:rPr>
          <w:spacing w:val="1"/>
          <w:sz w:val="24"/>
        </w:rPr>
        <w:t xml:space="preserve"> </w:t>
      </w:r>
      <w:r>
        <w:rPr>
          <w:sz w:val="24"/>
        </w:rPr>
        <w:t>prihod</w:t>
      </w:r>
      <w:r>
        <w:rPr>
          <w:spacing w:val="-2"/>
          <w:sz w:val="24"/>
        </w:rPr>
        <w:t xml:space="preserve"> </w:t>
      </w:r>
      <w:r>
        <w:rPr>
          <w:sz w:val="24"/>
        </w:rPr>
        <w:t>je</w:t>
      </w:r>
      <w:r>
        <w:rPr>
          <w:spacing w:val="-1"/>
          <w:sz w:val="24"/>
        </w:rPr>
        <w:t xml:space="preserve"> </w:t>
      </w:r>
      <w:r>
        <w:rPr>
          <w:sz w:val="24"/>
        </w:rPr>
        <w:t>Proračuna</w:t>
      </w:r>
      <w:r>
        <w:rPr>
          <w:spacing w:val="-2"/>
          <w:sz w:val="24"/>
        </w:rPr>
        <w:t xml:space="preserve"> Općine.</w:t>
      </w:r>
    </w:p>
    <w:p w14:paraId="43F3A335" w14:textId="77777777" w:rsidR="00885774" w:rsidRDefault="007C49C5">
      <w:pPr>
        <w:pStyle w:val="Odlomakpopisa"/>
        <w:numPr>
          <w:ilvl w:val="0"/>
          <w:numId w:val="17"/>
        </w:numPr>
        <w:tabs>
          <w:tab w:val="left" w:pos="725"/>
        </w:tabs>
        <w:spacing w:before="36" w:line="268" w:lineRule="auto"/>
        <w:ind w:right="999" w:firstLine="0"/>
        <w:jc w:val="both"/>
        <w:rPr>
          <w:sz w:val="24"/>
        </w:rPr>
      </w:pPr>
      <w:r>
        <w:rPr>
          <w:sz w:val="24"/>
        </w:rPr>
        <w:t>Sredstvima komunalnog doprinosa financira se i pribavljanje zemljišta na kojem se grade objekti i uređaji komunalne infrastrukture iz stavka 1. ovoga članka, rušenje postojećih objekata i uređaja, premještanje postojećih nadzemnih i podzemnih instalacija, te radovi na sanaciji tog zemljišta.</w:t>
      </w:r>
    </w:p>
    <w:p w14:paraId="5E7EE319" w14:textId="5292B375" w:rsidR="00885774" w:rsidRPr="007B5CEB" w:rsidRDefault="007C49C5" w:rsidP="007B5CEB">
      <w:pPr>
        <w:pStyle w:val="Odlomakpopisa"/>
        <w:numPr>
          <w:ilvl w:val="0"/>
          <w:numId w:val="17"/>
        </w:numPr>
        <w:tabs>
          <w:tab w:val="left" w:pos="792"/>
        </w:tabs>
        <w:spacing w:before="2" w:line="271" w:lineRule="auto"/>
        <w:ind w:right="994" w:firstLine="0"/>
        <w:jc w:val="both"/>
        <w:rPr>
          <w:sz w:val="24"/>
        </w:rPr>
        <w:sectPr w:rsidR="00885774" w:rsidRPr="007B5CEB">
          <w:headerReference w:type="default" r:id="rId8"/>
          <w:type w:val="continuous"/>
          <w:pgSz w:w="11910" w:h="16840"/>
          <w:pgMar w:top="1560" w:right="420" w:bottom="280" w:left="1040" w:header="826" w:footer="0" w:gutter="0"/>
          <w:pgNumType w:start="1"/>
          <w:cols w:space="720"/>
        </w:sectPr>
      </w:pPr>
      <w:r>
        <w:rPr>
          <w:sz w:val="24"/>
        </w:rPr>
        <w:t>Pod građenjem objekata i uređaja komunalne infrastrukture, u smislu ove Odluke, razumijeva se građenje novih, te rekonstrukcija postojećih objekata i uređaja komunalne infrastrukture iz članka 2. stavka 1. ove Odlu</w:t>
      </w:r>
      <w:r w:rsidR="001345D3">
        <w:rPr>
          <w:sz w:val="24"/>
        </w:rPr>
        <w:t>ke.</w:t>
      </w:r>
    </w:p>
    <w:p w14:paraId="22802819" w14:textId="19B4C36C" w:rsidR="00885774" w:rsidRDefault="007C49C5" w:rsidP="001345D3">
      <w:pPr>
        <w:pStyle w:val="Naslov1"/>
        <w:numPr>
          <w:ilvl w:val="0"/>
          <w:numId w:val="18"/>
        </w:numPr>
        <w:tabs>
          <w:tab w:val="left" w:pos="682"/>
        </w:tabs>
      </w:pPr>
      <w:r>
        <w:lastRenderedPageBreak/>
        <w:t>OBVEZNIK</w:t>
      </w:r>
      <w:r>
        <w:rPr>
          <w:spacing w:val="-6"/>
        </w:rPr>
        <w:t xml:space="preserve"> </w:t>
      </w:r>
      <w:r>
        <w:t>PLAĆANJA</w:t>
      </w:r>
      <w:r>
        <w:rPr>
          <w:spacing w:val="-4"/>
        </w:rPr>
        <w:t xml:space="preserve"> </w:t>
      </w:r>
      <w:r>
        <w:t>KOMUNALNOG</w:t>
      </w:r>
      <w:r>
        <w:rPr>
          <w:spacing w:val="-5"/>
        </w:rPr>
        <w:t xml:space="preserve"> </w:t>
      </w:r>
      <w:r>
        <w:rPr>
          <w:spacing w:val="-2"/>
        </w:rPr>
        <w:t>DOPRINOSA</w:t>
      </w:r>
    </w:p>
    <w:p w14:paraId="298F15FC" w14:textId="77777777" w:rsidR="00885774" w:rsidRDefault="00885774">
      <w:pPr>
        <w:pStyle w:val="Tijeloteksta"/>
        <w:spacing w:before="70"/>
        <w:ind w:left="0"/>
        <w:rPr>
          <w:b/>
        </w:rPr>
      </w:pPr>
    </w:p>
    <w:p w14:paraId="714B2249" w14:textId="77777777" w:rsidR="00885774" w:rsidRDefault="007C49C5">
      <w:pPr>
        <w:pStyle w:val="Naslov2"/>
        <w:ind w:left="4418"/>
      </w:pPr>
      <w:r>
        <w:t>Članak</w:t>
      </w:r>
      <w:r>
        <w:rPr>
          <w:spacing w:val="-4"/>
        </w:rPr>
        <w:t xml:space="preserve"> </w:t>
      </w:r>
      <w:r>
        <w:rPr>
          <w:spacing w:val="-5"/>
        </w:rPr>
        <w:t>3.</w:t>
      </w:r>
    </w:p>
    <w:p w14:paraId="6A6F3E22" w14:textId="77777777" w:rsidR="00885774" w:rsidRDefault="007C49C5">
      <w:pPr>
        <w:pStyle w:val="Odlomakpopisa"/>
        <w:numPr>
          <w:ilvl w:val="0"/>
          <w:numId w:val="16"/>
        </w:numPr>
        <w:tabs>
          <w:tab w:val="left" w:pos="732"/>
        </w:tabs>
        <w:spacing w:before="153" w:line="268" w:lineRule="auto"/>
        <w:ind w:right="992" w:firstLine="0"/>
        <w:jc w:val="both"/>
        <w:rPr>
          <w:sz w:val="24"/>
        </w:rPr>
      </w:pPr>
      <w:r>
        <w:rPr>
          <w:sz w:val="24"/>
        </w:rPr>
        <w:t>Obveznik plaćanja komunalnog doprinosa je vlasnik građevne čestice odnosno investitor na kojoj se gradi ili ozakonjuje građevina, odnosno investitor ili podnositelj zahtjeva za ozakonjenje zgrade (u daljnjem tekstu: obveznik).</w:t>
      </w:r>
    </w:p>
    <w:p w14:paraId="48AF82AE" w14:textId="77777777" w:rsidR="00885774" w:rsidRDefault="007C49C5">
      <w:pPr>
        <w:pStyle w:val="Odlomakpopisa"/>
        <w:numPr>
          <w:ilvl w:val="0"/>
          <w:numId w:val="16"/>
        </w:numPr>
        <w:tabs>
          <w:tab w:val="left" w:pos="790"/>
        </w:tabs>
        <w:spacing w:before="2" w:line="271" w:lineRule="auto"/>
        <w:ind w:right="993" w:firstLine="0"/>
        <w:jc w:val="both"/>
        <w:rPr>
          <w:sz w:val="24"/>
        </w:rPr>
      </w:pPr>
      <w:r>
        <w:rPr>
          <w:sz w:val="24"/>
        </w:rPr>
        <w:t>Plaćanje komunalnog doprinosa obveznik plaćanja sudjeluje u podmirenju troškova izgradnje</w:t>
      </w:r>
      <w:r>
        <w:rPr>
          <w:spacing w:val="-3"/>
          <w:sz w:val="24"/>
        </w:rPr>
        <w:t xml:space="preserve"> </w:t>
      </w:r>
      <w:r>
        <w:rPr>
          <w:sz w:val="24"/>
        </w:rPr>
        <w:t>objekta</w:t>
      </w:r>
      <w:r>
        <w:rPr>
          <w:spacing w:val="-3"/>
          <w:sz w:val="24"/>
        </w:rPr>
        <w:t xml:space="preserve"> </w:t>
      </w:r>
      <w:r>
        <w:rPr>
          <w:sz w:val="24"/>
        </w:rPr>
        <w:t>i</w:t>
      </w:r>
      <w:r>
        <w:rPr>
          <w:spacing w:val="-2"/>
          <w:sz w:val="24"/>
        </w:rPr>
        <w:t xml:space="preserve"> </w:t>
      </w:r>
      <w:r>
        <w:rPr>
          <w:sz w:val="24"/>
        </w:rPr>
        <w:t>uređaja</w:t>
      </w:r>
      <w:r>
        <w:rPr>
          <w:spacing w:val="-3"/>
          <w:sz w:val="24"/>
        </w:rPr>
        <w:t xml:space="preserve"> </w:t>
      </w:r>
      <w:r>
        <w:rPr>
          <w:sz w:val="24"/>
        </w:rPr>
        <w:t>komunalne</w:t>
      </w:r>
      <w:r>
        <w:rPr>
          <w:spacing w:val="-3"/>
          <w:sz w:val="24"/>
        </w:rPr>
        <w:t xml:space="preserve"> </w:t>
      </w:r>
      <w:r>
        <w:rPr>
          <w:sz w:val="24"/>
        </w:rPr>
        <w:t>infrastrukture</w:t>
      </w:r>
      <w:r>
        <w:rPr>
          <w:spacing w:val="40"/>
          <w:sz w:val="24"/>
        </w:rPr>
        <w:t xml:space="preserve"> </w:t>
      </w:r>
      <w:r>
        <w:rPr>
          <w:sz w:val="24"/>
        </w:rPr>
        <w:t>utvrđenih</w:t>
      </w:r>
      <w:r>
        <w:rPr>
          <w:spacing w:val="-2"/>
          <w:sz w:val="24"/>
        </w:rPr>
        <w:t xml:space="preserve"> </w:t>
      </w:r>
      <w:r>
        <w:rPr>
          <w:sz w:val="24"/>
        </w:rPr>
        <w:t>Programom gradnje</w:t>
      </w:r>
      <w:r>
        <w:rPr>
          <w:spacing w:val="-3"/>
          <w:sz w:val="24"/>
        </w:rPr>
        <w:t xml:space="preserve"> </w:t>
      </w:r>
      <w:r>
        <w:rPr>
          <w:sz w:val="24"/>
        </w:rPr>
        <w:t>objekata</w:t>
      </w:r>
      <w:r>
        <w:rPr>
          <w:spacing w:val="-3"/>
          <w:sz w:val="24"/>
        </w:rPr>
        <w:t xml:space="preserve"> </w:t>
      </w:r>
      <w:r>
        <w:rPr>
          <w:sz w:val="24"/>
        </w:rPr>
        <w:t>i uređaja komunalne infrastrukture Općine, koji se odnosi za svaku kalendarsku godinu.</w:t>
      </w:r>
    </w:p>
    <w:p w14:paraId="10352F5F" w14:textId="77777777" w:rsidR="00885774" w:rsidRDefault="007C49C5">
      <w:pPr>
        <w:pStyle w:val="Odlomakpopisa"/>
        <w:numPr>
          <w:ilvl w:val="0"/>
          <w:numId w:val="16"/>
        </w:numPr>
        <w:tabs>
          <w:tab w:val="left" w:pos="753"/>
        </w:tabs>
        <w:spacing w:line="268" w:lineRule="auto"/>
        <w:ind w:right="996" w:firstLine="0"/>
        <w:jc w:val="both"/>
        <w:rPr>
          <w:sz w:val="24"/>
        </w:rPr>
      </w:pPr>
      <w:r>
        <w:rPr>
          <w:sz w:val="24"/>
        </w:rPr>
        <w:t xml:space="preserve">U slučaju da je građevna čestica iz stavka 1. ovoga članka u suvlasništvu, odnosno u slučaju da postoji više investitora, suvlasnici kao obveznici plaćaju komunalni doprinos u dijelu koji odgovara veličini njihovog suvlasničkog dijela, a suinvestitori kao obveznici plaćaju komunalni doprinos u jednakim dijelovima, ako se pisanim sporazumom ne dogovore </w:t>
      </w:r>
      <w:r>
        <w:rPr>
          <w:spacing w:val="-2"/>
          <w:sz w:val="24"/>
        </w:rPr>
        <w:t>drugačije.</w:t>
      </w:r>
    </w:p>
    <w:p w14:paraId="019FB8F3" w14:textId="77777777" w:rsidR="00885774" w:rsidRDefault="00885774">
      <w:pPr>
        <w:pStyle w:val="Tijeloteksta"/>
        <w:spacing w:before="68"/>
        <w:ind w:left="0"/>
      </w:pPr>
    </w:p>
    <w:p w14:paraId="6786ED5C" w14:textId="77777777" w:rsidR="00885774" w:rsidRDefault="007C49C5">
      <w:pPr>
        <w:pStyle w:val="Naslov1"/>
        <w:numPr>
          <w:ilvl w:val="0"/>
          <w:numId w:val="18"/>
        </w:numPr>
        <w:tabs>
          <w:tab w:val="left" w:pos="776"/>
        </w:tabs>
        <w:ind w:left="776" w:hanging="400"/>
      </w:pPr>
      <w:r>
        <w:t>ZONE</w:t>
      </w:r>
      <w:r>
        <w:rPr>
          <w:spacing w:val="-5"/>
        </w:rPr>
        <w:t xml:space="preserve"> </w:t>
      </w:r>
      <w:r>
        <w:t>ZA</w:t>
      </w:r>
      <w:r>
        <w:rPr>
          <w:spacing w:val="-2"/>
        </w:rPr>
        <w:t xml:space="preserve"> </w:t>
      </w:r>
      <w:r>
        <w:t>PLAĆANJE</w:t>
      </w:r>
      <w:r>
        <w:rPr>
          <w:spacing w:val="-2"/>
        </w:rPr>
        <w:t xml:space="preserve"> </w:t>
      </w:r>
      <w:r>
        <w:t>KOMUNALNOG</w:t>
      </w:r>
      <w:r>
        <w:rPr>
          <w:spacing w:val="-2"/>
        </w:rPr>
        <w:t xml:space="preserve"> DOPRINOSA</w:t>
      </w:r>
    </w:p>
    <w:p w14:paraId="3E4CCD45" w14:textId="77777777" w:rsidR="00885774" w:rsidRDefault="00885774">
      <w:pPr>
        <w:pStyle w:val="Tijeloteksta"/>
        <w:spacing w:before="67"/>
        <w:ind w:left="0"/>
        <w:rPr>
          <w:b/>
        </w:rPr>
      </w:pPr>
    </w:p>
    <w:p w14:paraId="236BB61F" w14:textId="77777777" w:rsidR="00885774" w:rsidRDefault="007C49C5">
      <w:pPr>
        <w:pStyle w:val="Naslov2"/>
        <w:spacing w:before="1"/>
        <w:ind w:left="4418"/>
      </w:pPr>
      <w:r>
        <w:t>Članak</w:t>
      </w:r>
      <w:r>
        <w:rPr>
          <w:spacing w:val="-4"/>
        </w:rPr>
        <w:t xml:space="preserve"> </w:t>
      </w:r>
      <w:r>
        <w:rPr>
          <w:spacing w:val="-5"/>
        </w:rPr>
        <w:t>4.</w:t>
      </w:r>
    </w:p>
    <w:p w14:paraId="763685DF" w14:textId="77777777" w:rsidR="00885774" w:rsidRDefault="007C49C5">
      <w:pPr>
        <w:pStyle w:val="Tijeloteksta"/>
        <w:spacing w:before="156"/>
        <w:ind w:left="436"/>
      </w:pPr>
      <w:r>
        <w:t>Utvrđuje</w:t>
      </w:r>
      <w:r>
        <w:rPr>
          <w:spacing w:val="-3"/>
        </w:rPr>
        <w:t xml:space="preserve"> </w:t>
      </w:r>
      <w:r>
        <w:t>se</w:t>
      </w:r>
      <w:r>
        <w:rPr>
          <w:spacing w:val="-2"/>
        </w:rPr>
        <w:t xml:space="preserve"> </w:t>
      </w:r>
      <w:r>
        <w:t>jedinstvo zona</w:t>
      </w:r>
      <w:r>
        <w:rPr>
          <w:spacing w:val="-2"/>
        </w:rPr>
        <w:t xml:space="preserve"> </w:t>
      </w:r>
      <w:r>
        <w:t>za</w:t>
      </w:r>
      <w:r>
        <w:rPr>
          <w:spacing w:val="-1"/>
        </w:rPr>
        <w:t xml:space="preserve"> </w:t>
      </w:r>
      <w:r>
        <w:t>područje cijele</w:t>
      </w:r>
      <w:r>
        <w:rPr>
          <w:spacing w:val="-1"/>
        </w:rPr>
        <w:t xml:space="preserve"> </w:t>
      </w:r>
      <w:r>
        <w:rPr>
          <w:spacing w:val="-2"/>
        </w:rPr>
        <w:t>Općine.</w:t>
      </w:r>
    </w:p>
    <w:p w14:paraId="27D3DE2F" w14:textId="77777777" w:rsidR="00885774" w:rsidRDefault="00885774">
      <w:pPr>
        <w:pStyle w:val="Tijeloteksta"/>
        <w:spacing w:before="101"/>
        <w:ind w:left="0"/>
      </w:pPr>
    </w:p>
    <w:p w14:paraId="6A122E87" w14:textId="6A51A472" w:rsidR="007B5CEB" w:rsidRDefault="007C49C5" w:rsidP="001345D3">
      <w:pPr>
        <w:pStyle w:val="Naslov1"/>
        <w:numPr>
          <w:ilvl w:val="0"/>
          <w:numId w:val="18"/>
        </w:numPr>
        <w:tabs>
          <w:tab w:val="left" w:pos="820"/>
        </w:tabs>
        <w:ind w:left="820" w:hanging="444"/>
      </w:pPr>
      <w:r>
        <w:t>JEDINIČNA</w:t>
      </w:r>
      <w:r>
        <w:rPr>
          <w:spacing w:val="-8"/>
        </w:rPr>
        <w:t xml:space="preserve"> </w:t>
      </w:r>
      <w:r>
        <w:t>VRIJEDNOST</w:t>
      </w:r>
      <w:r>
        <w:rPr>
          <w:spacing w:val="-4"/>
        </w:rPr>
        <w:t xml:space="preserve"> </w:t>
      </w:r>
      <w:r>
        <w:t>KOMUNALNOG</w:t>
      </w:r>
      <w:r>
        <w:rPr>
          <w:spacing w:val="-6"/>
        </w:rPr>
        <w:t xml:space="preserve"> </w:t>
      </w:r>
      <w:r>
        <w:rPr>
          <w:spacing w:val="-2"/>
        </w:rPr>
        <w:t>DOPRINO</w:t>
      </w:r>
      <w:r w:rsidR="001345D3">
        <w:rPr>
          <w:spacing w:val="-2"/>
        </w:rPr>
        <w:t>SA</w:t>
      </w:r>
    </w:p>
    <w:p w14:paraId="59CA1C2F" w14:textId="77777777" w:rsidR="007B5CEB" w:rsidRDefault="007B5CEB" w:rsidP="001345D3">
      <w:pPr>
        <w:pStyle w:val="Naslov2"/>
        <w:ind w:left="0"/>
      </w:pPr>
    </w:p>
    <w:p w14:paraId="00CE64FA" w14:textId="77777777" w:rsidR="007B5CEB" w:rsidRDefault="007B5CEB" w:rsidP="001345D3">
      <w:pPr>
        <w:pStyle w:val="Naslov2"/>
      </w:pPr>
    </w:p>
    <w:p w14:paraId="1F217915" w14:textId="39A818DB" w:rsidR="00885774" w:rsidRDefault="007C49C5">
      <w:pPr>
        <w:pStyle w:val="Naslov2"/>
        <w:ind w:left="4418"/>
      </w:pPr>
      <w:r>
        <w:t>Članak</w:t>
      </w:r>
      <w:r>
        <w:rPr>
          <w:spacing w:val="-4"/>
        </w:rPr>
        <w:t xml:space="preserve"> </w:t>
      </w:r>
      <w:r>
        <w:rPr>
          <w:spacing w:val="-5"/>
        </w:rPr>
        <w:t>5.</w:t>
      </w:r>
    </w:p>
    <w:p w14:paraId="622ECFE7" w14:textId="34FB5A7D" w:rsidR="00885774" w:rsidRDefault="007C49C5">
      <w:pPr>
        <w:pStyle w:val="Odlomakpopisa"/>
        <w:numPr>
          <w:ilvl w:val="0"/>
          <w:numId w:val="15"/>
        </w:numPr>
        <w:tabs>
          <w:tab w:val="left" w:pos="713"/>
        </w:tabs>
        <w:spacing w:before="127"/>
        <w:ind w:left="713" w:hanging="337"/>
        <w:jc w:val="both"/>
        <w:rPr>
          <w:b/>
          <w:sz w:val="24"/>
        </w:rPr>
      </w:pPr>
      <w:r>
        <w:rPr>
          <w:b/>
          <w:sz w:val="24"/>
        </w:rPr>
        <w:t>Visina</w:t>
      </w:r>
      <w:r>
        <w:rPr>
          <w:b/>
          <w:spacing w:val="-3"/>
          <w:sz w:val="24"/>
        </w:rPr>
        <w:t xml:space="preserve"> </w:t>
      </w:r>
      <w:r>
        <w:rPr>
          <w:b/>
          <w:sz w:val="24"/>
        </w:rPr>
        <w:t>komunalnog</w:t>
      </w:r>
      <w:r>
        <w:rPr>
          <w:b/>
          <w:spacing w:val="-2"/>
          <w:sz w:val="24"/>
        </w:rPr>
        <w:t xml:space="preserve"> </w:t>
      </w:r>
      <w:r>
        <w:rPr>
          <w:b/>
          <w:sz w:val="24"/>
        </w:rPr>
        <w:t>doprinosa na</w:t>
      </w:r>
      <w:r>
        <w:rPr>
          <w:b/>
          <w:spacing w:val="-5"/>
          <w:sz w:val="24"/>
        </w:rPr>
        <w:t xml:space="preserve"> </w:t>
      </w:r>
      <w:r>
        <w:rPr>
          <w:b/>
          <w:sz w:val="24"/>
        </w:rPr>
        <w:t>području</w:t>
      </w:r>
      <w:r>
        <w:rPr>
          <w:b/>
          <w:spacing w:val="-5"/>
          <w:sz w:val="24"/>
        </w:rPr>
        <w:t xml:space="preserve"> </w:t>
      </w:r>
      <w:r>
        <w:rPr>
          <w:b/>
          <w:sz w:val="24"/>
        </w:rPr>
        <w:t>cijele</w:t>
      </w:r>
      <w:r>
        <w:rPr>
          <w:b/>
          <w:spacing w:val="-2"/>
          <w:sz w:val="24"/>
        </w:rPr>
        <w:t xml:space="preserve"> </w:t>
      </w:r>
      <w:r>
        <w:rPr>
          <w:b/>
          <w:sz w:val="24"/>
        </w:rPr>
        <w:t>Općine</w:t>
      </w:r>
      <w:r w:rsidR="00AC417C">
        <w:rPr>
          <w:b/>
          <w:spacing w:val="-1"/>
          <w:sz w:val="24"/>
        </w:rPr>
        <w:t xml:space="preserve">  Novigrad</w:t>
      </w:r>
      <w:r>
        <w:rPr>
          <w:b/>
          <w:spacing w:val="-1"/>
          <w:sz w:val="24"/>
        </w:rPr>
        <w:t xml:space="preserve"> </w:t>
      </w:r>
      <w:r>
        <w:rPr>
          <w:b/>
          <w:spacing w:val="-2"/>
          <w:sz w:val="24"/>
        </w:rPr>
        <w:t>iznosi:</w:t>
      </w:r>
    </w:p>
    <w:p w14:paraId="38EAB061" w14:textId="77777777" w:rsidR="00885774" w:rsidRDefault="00885774">
      <w:pPr>
        <w:pStyle w:val="Tijeloteksta"/>
        <w:spacing w:before="49" w:after="1"/>
        <w:ind w:left="0"/>
        <w:rPr>
          <w:b/>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5857"/>
      </w:tblGrid>
      <w:tr w:rsidR="00885774" w14:paraId="156BA099" w14:textId="77777777">
        <w:trPr>
          <w:trHeight w:val="542"/>
        </w:trPr>
        <w:tc>
          <w:tcPr>
            <w:tcW w:w="3543" w:type="dxa"/>
            <w:vMerge w:val="restart"/>
          </w:tcPr>
          <w:p w14:paraId="1E7D3C74" w14:textId="77777777" w:rsidR="00885774" w:rsidRDefault="007C49C5">
            <w:pPr>
              <w:pStyle w:val="TableParagraph"/>
              <w:tabs>
                <w:tab w:val="left" w:pos="1048"/>
                <w:tab w:val="left" w:pos="2369"/>
              </w:tabs>
              <w:ind w:left="501" w:right="94" w:hanging="360"/>
              <w:rPr>
                <w:b/>
                <w:sz w:val="24"/>
              </w:rPr>
            </w:pPr>
            <w:r>
              <w:rPr>
                <w:b/>
                <w:sz w:val="24"/>
              </w:rPr>
              <w:t>a)</w:t>
            </w:r>
            <w:r>
              <w:rPr>
                <w:b/>
                <w:spacing w:val="80"/>
                <w:sz w:val="24"/>
              </w:rPr>
              <w:t xml:space="preserve"> </w:t>
            </w:r>
            <w:r>
              <w:rPr>
                <w:b/>
                <w:sz w:val="24"/>
              </w:rPr>
              <w:t>za</w:t>
            </w:r>
            <w:r>
              <w:rPr>
                <w:b/>
                <w:sz w:val="24"/>
              </w:rPr>
              <w:tab/>
            </w:r>
            <w:r>
              <w:rPr>
                <w:b/>
                <w:spacing w:val="-2"/>
                <w:sz w:val="24"/>
              </w:rPr>
              <w:t>izgradnju</w:t>
            </w:r>
            <w:r>
              <w:rPr>
                <w:b/>
                <w:sz w:val="24"/>
              </w:rPr>
              <w:tab/>
            </w:r>
            <w:r>
              <w:rPr>
                <w:b/>
                <w:spacing w:val="-2"/>
                <w:sz w:val="24"/>
              </w:rPr>
              <w:t>stambenih objekata</w:t>
            </w:r>
          </w:p>
        </w:tc>
        <w:tc>
          <w:tcPr>
            <w:tcW w:w="5857" w:type="dxa"/>
          </w:tcPr>
          <w:p w14:paraId="4584DEFE" w14:textId="00222EB3" w:rsidR="00885774" w:rsidRDefault="007C49C5">
            <w:pPr>
              <w:pStyle w:val="TableParagraph"/>
              <w:spacing w:line="268" w:lineRule="exact"/>
              <w:ind w:left="110"/>
              <w:rPr>
                <w:sz w:val="24"/>
              </w:rPr>
            </w:pPr>
            <w:r>
              <w:rPr>
                <w:sz w:val="24"/>
              </w:rPr>
              <w:t>Za</w:t>
            </w:r>
            <w:r>
              <w:rPr>
                <w:spacing w:val="-1"/>
                <w:sz w:val="24"/>
              </w:rPr>
              <w:t xml:space="preserve"> </w:t>
            </w:r>
            <w:r>
              <w:rPr>
                <w:sz w:val="24"/>
              </w:rPr>
              <w:t>fizičke</w:t>
            </w:r>
            <w:r>
              <w:rPr>
                <w:spacing w:val="-2"/>
                <w:sz w:val="24"/>
              </w:rPr>
              <w:t xml:space="preserve"> osobe:</w:t>
            </w:r>
            <w:r w:rsidR="006120F7">
              <w:rPr>
                <w:spacing w:val="-2"/>
                <w:sz w:val="24"/>
              </w:rPr>
              <w:t xml:space="preserve">                               12,00 </w:t>
            </w:r>
            <w:proofErr w:type="spellStart"/>
            <w:r w:rsidR="006120F7">
              <w:rPr>
                <w:spacing w:val="-2"/>
                <w:sz w:val="24"/>
              </w:rPr>
              <w:t>eur</w:t>
            </w:r>
            <w:proofErr w:type="spellEnd"/>
            <w:r w:rsidR="006120F7">
              <w:rPr>
                <w:spacing w:val="-2"/>
                <w:sz w:val="24"/>
              </w:rPr>
              <w:t>/m3</w:t>
            </w:r>
          </w:p>
        </w:tc>
      </w:tr>
      <w:tr w:rsidR="00885774" w14:paraId="28FF56C3" w14:textId="77777777">
        <w:trPr>
          <w:trHeight w:val="290"/>
        </w:trPr>
        <w:tc>
          <w:tcPr>
            <w:tcW w:w="3543" w:type="dxa"/>
            <w:vMerge/>
            <w:tcBorders>
              <w:top w:val="nil"/>
            </w:tcBorders>
          </w:tcPr>
          <w:p w14:paraId="6EBC58A3" w14:textId="77777777" w:rsidR="00885774" w:rsidRDefault="00885774">
            <w:pPr>
              <w:rPr>
                <w:sz w:val="2"/>
                <w:szCs w:val="2"/>
              </w:rPr>
            </w:pPr>
          </w:p>
        </w:tc>
        <w:tc>
          <w:tcPr>
            <w:tcW w:w="5857" w:type="dxa"/>
          </w:tcPr>
          <w:p w14:paraId="015F5931" w14:textId="1A9288FF" w:rsidR="00885774" w:rsidRDefault="007C49C5" w:rsidP="006120F7">
            <w:pPr>
              <w:pStyle w:val="TableParagraph"/>
              <w:spacing w:line="270" w:lineRule="exact"/>
              <w:ind w:left="41"/>
              <w:rPr>
                <w:spacing w:val="-2"/>
                <w:sz w:val="24"/>
              </w:rPr>
            </w:pPr>
            <w:r>
              <w:rPr>
                <w:sz w:val="24"/>
              </w:rPr>
              <w:t>Za</w:t>
            </w:r>
            <w:r>
              <w:rPr>
                <w:spacing w:val="-2"/>
                <w:sz w:val="24"/>
              </w:rPr>
              <w:t xml:space="preserve"> </w:t>
            </w:r>
            <w:r>
              <w:rPr>
                <w:sz w:val="24"/>
              </w:rPr>
              <w:t>pravne</w:t>
            </w:r>
            <w:r>
              <w:rPr>
                <w:spacing w:val="-1"/>
                <w:sz w:val="24"/>
              </w:rPr>
              <w:t xml:space="preserve"> </w:t>
            </w:r>
            <w:r>
              <w:rPr>
                <w:spacing w:val="-2"/>
                <w:sz w:val="24"/>
              </w:rPr>
              <w:t>osobe:</w:t>
            </w:r>
            <w:r w:rsidR="006120F7">
              <w:rPr>
                <w:spacing w:val="-2"/>
                <w:sz w:val="24"/>
              </w:rPr>
              <w:t xml:space="preserve">                                12,00 </w:t>
            </w:r>
            <w:proofErr w:type="spellStart"/>
            <w:r w:rsidR="006120F7">
              <w:rPr>
                <w:spacing w:val="-2"/>
                <w:sz w:val="24"/>
              </w:rPr>
              <w:t>eur</w:t>
            </w:r>
            <w:proofErr w:type="spellEnd"/>
            <w:r w:rsidR="006120F7">
              <w:rPr>
                <w:spacing w:val="-2"/>
                <w:sz w:val="24"/>
              </w:rPr>
              <w:t xml:space="preserve">/m3      </w:t>
            </w:r>
          </w:p>
          <w:p w14:paraId="4AA14C77" w14:textId="77777777" w:rsidR="006120F7" w:rsidRDefault="006120F7" w:rsidP="006120F7">
            <w:pPr>
              <w:pStyle w:val="TableParagraph"/>
              <w:spacing w:line="270" w:lineRule="exact"/>
              <w:ind w:left="41"/>
              <w:rPr>
                <w:sz w:val="24"/>
              </w:rPr>
            </w:pPr>
          </w:p>
        </w:tc>
      </w:tr>
    </w:tbl>
    <w:p w14:paraId="312DA6C7" w14:textId="77777777" w:rsidR="00885774" w:rsidRDefault="00885774">
      <w:pPr>
        <w:jc w:val="center"/>
        <w:rPr>
          <w:sz w:val="24"/>
        </w:rPr>
        <w:sectPr w:rsidR="00885774">
          <w:pgSz w:w="11910" w:h="16840"/>
          <w:pgMar w:top="1560" w:right="420" w:bottom="280" w:left="1040" w:header="826" w:footer="0" w:gutter="0"/>
          <w:cols w:space="720"/>
        </w:sectPr>
      </w:pPr>
    </w:p>
    <w:p w14:paraId="3F63EAB2" w14:textId="77777777" w:rsidR="00885774" w:rsidRDefault="00885774">
      <w:pPr>
        <w:pStyle w:val="Tijeloteksta"/>
        <w:spacing w:before="8"/>
        <w:ind w:left="0"/>
        <w:rPr>
          <w:b/>
          <w:sz w:val="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687"/>
        <w:gridCol w:w="2170"/>
      </w:tblGrid>
      <w:tr w:rsidR="00885774" w14:paraId="49B6F184" w14:textId="77777777">
        <w:trPr>
          <w:trHeight w:val="1151"/>
        </w:trPr>
        <w:tc>
          <w:tcPr>
            <w:tcW w:w="3543" w:type="dxa"/>
          </w:tcPr>
          <w:p w14:paraId="772F96A9" w14:textId="77777777" w:rsidR="00885774" w:rsidRDefault="007C49C5">
            <w:pPr>
              <w:pStyle w:val="TableParagraph"/>
              <w:tabs>
                <w:tab w:val="left" w:pos="1074"/>
                <w:tab w:val="left" w:pos="2422"/>
              </w:tabs>
              <w:ind w:left="501" w:right="94" w:hanging="360"/>
              <w:rPr>
                <w:b/>
                <w:sz w:val="24"/>
              </w:rPr>
            </w:pPr>
            <w:r>
              <w:rPr>
                <w:b/>
                <w:sz w:val="24"/>
              </w:rPr>
              <w:t>b)</w:t>
            </w:r>
            <w:r>
              <w:rPr>
                <w:b/>
                <w:spacing w:val="40"/>
                <w:sz w:val="24"/>
              </w:rPr>
              <w:t xml:space="preserve"> </w:t>
            </w:r>
            <w:r>
              <w:rPr>
                <w:b/>
                <w:sz w:val="24"/>
              </w:rPr>
              <w:t>za</w:t>
            </w:r>
            <w:r>
              <w:rPr>
                <w:b/>
                <w:sz w:val="24"/>
              </w:rPr>
              <w:tab/>
            </w:r>
            <w:r>
              <w:rPr>
                <w:b/>
                <w:spacing w:val="-2"/>
                <w:sz w:val="24"/>
              </w:rPr>
              <w:t>izgradnju</w:t>
            </w:r>
            <w:r>
              <w:rPr>
                <w:b/>
                <w:sz w:val="24"/>
              </w:rPr>
              <w:tab/>
            </w:r>
            <w:r>
              <w:rPr>
                <w:b/>
                <w:spacing w:val="-2"/>
                <w:sz w:val="24"/>
              </w:rPr>
              <w:t>pomoćnih građevina</w:t>
            </w:r>
          </w:p>
          <w:p w14:paraId="77B3D617" w14:textId="77777777" w:rsidR="00885774" w:rsidRDefault="007C49C5">
            <w:pPr>
              <w:pStyle w:val="TableParagraph"/>
              <w:tabs>
                <w:tab w:val="left" w:pos="1141"/>
                <w:tab w:val="left" w:pos="1666"/>
                <w:tab w:val="left" w:pos="2909"/>
              </w:tabs>
              <w:ind w:left="141" w:right="93"/>
              <w:rPr>
                <w:sz w:val="24"/>
              </w:rPr>
            </w:pPr>
            <w:r>
              <w:rPr>
                <w:spacing w:val="-2"/>
                <w:sz w:val="24"/>
              </w:rPr>
              <w:t>(garaže</w:t>
            </w:r>
            <w:r>
              <w:rPr>
                <w:sz w:val="24"/>
              </w:rPr>
              <w:tab/>
            </w:r>
            <w:r>
              <w:rPr>
                <w:spacing w:val="-6"/>
                <w:sz w:val="24"/>
              </w:rPr>
              <w:t>uz</w:t>
            </w:r>
            <w:r>
              <w:rPr>
                <w:sz w:val="24"/>
              </w:rPr>
              <w:tab/>
            </w:r>
            <w:r>
              <w:rPr>
                <w:spacing w:val="-2"/>
                <w:sz w:val="24"/>
              </w:rPr>
              <w:t>obiteljsku</w:t>
            </w:r>
            <w:r>
              <w:rPr>
                <w:sz w:val="24"/>
              </w:rPr>
              <w:tab/>
            </w:r>
            <w:r>
              <w:rPr>
                <w:spacing w:val="-4"/>
                <w:sz w:val="24"/>
              </w:rPr>
              <w:t xml:space="preserve">kuću, </w:t>
            </w:r>
            <w:r>
              <w:rPr>
                <w:sz w:val="24"/>
              </w:rPr>
              <w:t>spremišta, drvarnice i slično)</w:t>
            </w:r>
          </w:p>
        </w:tc>
        <w:tc>
          <w:tcPr>
            <w:tcW w:w="3687" w:type="dxa"/>
          </w:tcPr>
          <w:p w14:paraId="49292492" w14:textId="77777777" w:rsidR="00885774" w:rsidRDefault="00885774">
            <w:pPr>
              <w:pStyle w:val="TableParagraph"/>
              <w:ind w:left="0"/>
            </w:pPr>
          </w:p>
        </w:tc>
        <w:tc>
          <w:tcPr>
            <w:tcW w:w="2170" w:type="dxa"/>
          </w:tcPr>
          <w:p w14:paraId="4A6CC463" w14:textId="4D301CC8" w:rsidR="00885774" w:rsidRDefault="007C49C5">
            <w:pPr>
              <w:pStyle w:val="TableParagraph"/>
              <w:spacing w:before="267"/>
              <w:jc w:val="center"/>
              <w:rPr>
                <w:sz w:val="24"/>
              </w:rPr>
            </w:pPr>
            <w:r>
              <w:rPr>
                <w:sz w:val="24"/>
              </w:rPr>
              <w:t>10</w:t>
            </w:r>
            <w:r w:rsidR="007B5CEB">
              <w:rPr>
                <w:sz w:val="24"/>
              </w:rPr>
              <w:t xml:space="preserve">,00 </w:t>
            </w:r>
            <w:proofErr w:type="spellStart"/>
            <w:r w:rsidR="007B5CEB">
              <w:rPr>
                <w:spacing w:val="-2"/>
                <w:sz w:val="24"/>
              </w:rPr>
              <w:t>eur</w:t>
            </w:r>
            <w:proofErr w:type="spellEnd"/>
            <w:r w:rsidR="007B5CEB">
              <w:rPr>
                <w:spacing w:val="-2"/>
                <w:sz w:val="24"/>
              </w:rPr>
              <w:t>/m</w:t>
            </w:r>
            <w:r w:rsidR="007B5CEB">
              <w:rPr>
                <w:spacing w:val="-2"/>
                <w:sz w:val="24"/>
                <w:vertAlign w:val="superscript"/>
              </w:rPr>
              <w:t>3</w:t>
            </w:r>
          </w:p>
        </w:tc>
      </w:tr>
      <w:tr w:rsidR="00885774" w14:paraId="5015F6BE" w14:textId="77777777">
        <w:trPr>
          <w:trHeight w:val="1365"/>
        </w:trPr>
        <w:tc>
          <w:tcPr>
            <w:tcW w:w="3543" w:type="dxa"/>
          </w:tcPr>
          <w:p w14:paraId="0A5C2FD8" w14:textId="77777777" w:rsidR="00885774" w:rsidRDefault="007C49C5">
            <w:pPr>
              <w:pStyle w:val="TableParagraph"/>
              <w:tabs>
                <w:tab w:val="left" w:pos="1086"/>
                <w:tab w:val="left" w:pos="2446"/>
              </w:tabs>
              <w:ind w:left="501" w:right="97" w:hanging="360"/>
              <w:rPr>
                <w:b/>
                <w:sz w:val="24"/>
              </w:rPr>
            </w:pPr>
            <w:r>
              <w:rPr>
                <w:b/>
                <w:sz w:val="24"/>
              </w:rPr>
              <w:t>c)</w:t>
            </w:r>
            <w:r>
              <w:rPr>
                <w:b/>
                <w:spacing w:val="80"/>
                <w:sz w:val="24"/>
              </w:rPr>
              <w:t xml:space="preserve"> </w:t>
            </w:r>
            <w:r>
              <w:rPr>
                <w:b/>
                <w:sz w:val="24"/>
              </w:rPr>
              <w:t>za</w:t>
            </w:r>
            <w:r>
              <w:rPr>
                <w:b/>
                <w:sz w:val="24"/>
              </w:rPr>
              <w:tab/>
            </w:r>
            <w:r>
              <w:rPr>
                <w:b/>
                <w:spacing w:val="-2"/>
                <w:sz w:val="24"/>
              </w:rPr>
              <w:t>izgradnju</w:t>
            </w:r>
            <w:r>
              <w:rPr>
                <w:b/>
                <w:sz w:val="24"/>
              </w:rPr>
              <w:tab/>
            </w:r>
            <w:r>
              <w:rPr>
                <w:b/>
                <w:spacing w:val="-2"/>
                <w:sz w:val="24"/>
              </w:rPr>
              <w:t>otvorenih građevina</w:t>
            </w:r>
          </w:p>
          <w:p w14:paraId="0DA4319C" w14:textId="77777777" w:rsidR="00885774" w:rsidRDefault="007C49C5">
            <w:pPr>
              <w:pStyle w:val="TableParagraph"/>
              <w:tabs>
                <w:tab w:val="left" w:pos="1424"/>
                <w:tab w:val="left" w:pos="2457"/>
                <w:tab w:val="left" w:pos="3237"/>
              </w:tabs>
              <w:ind w:left="141" w:right="93"/>
              <w:rPr>
                <w:sz w:val="24"/>
              </w:rPr>
            </w:pPr>
            <w:r>
              <w:rPr>
                <w:spacing w:val="-2"/>
                <w:sz w:val="24"/>
              </w:rPr>
              <w:t>(otvoreni</w:t>
            </w:r>
            <w:r>
              <w:rPr>
                <w:sz w:val="24"/>
              </w:rPr>
              <w:tab/>
            </w:r>
            <w:r>
              <w:rPr>
                <w:spacing w:val="-2"/>
                <w:sz w:val="24"/>
              </w:rPr>
              <w:t>bazeni</w:t>
            </w:r>
            <w:r>
              <w:rPr>
                <w:sz w:val="24"/>
              </w:rPr>
              <w:tab/>
            </w:r>
            <w:r>
              <w:rPr>
                <w:spacing w:val="-4"/>
                <w:sz w:val="24"/>
              </w:rPr>
              <w:t>koji</w:t>
            </w:r>
            <w:r>
              <w:rPr>
                <w:sz w:val="24"/>
              </w:rPr>
              <w:tab/>
            </w:r>
            <w:r>
              <w:rPr>
                <w:spacing w:val="-6"/>
                <w:sz w:val="24"/>
              </w:rPr>
              <w:t xml:space="preserve">se </w:t>
            </w:r>
            <w:r>
              <w:rPr>
                <w:sz w:val="24"/>
              </w:rPr>
              <w:t>obračunavaju po m</w:t>
            </w:r>
            <w:r>
              <w:rPr>
                <w:sz w:val="24"/>
                <w:vertAlign w:val="superscript"/>
              </w:rPr>
              <w:t>2</w:t>
            </w:r>
            <w:r>
              <w:rPr>
                <w:sz w:val="24"/>
              </w:rPr>
              <w:t>)</w:t>
            </w:r>
          </w:p>
        </w:tc>
        <w:tc>
          <w:tcPr>
            <w:tcW w:w="3687" w:type="dxa"/>
          </w:tcPr>
          <w:p w14:paraId="6F0FF3BA" w14:textId="77777777" w:rsidR="00885774" w:rsidRDefault="00885774">
            <w:pPr>
              <w:pStyle w:val="TableParagraph"/>
              <w:ind w:left="0"/>
            </w:pPr>
          </w:p>
        </w:tc>
        <w:tc>
          <w:tcPr>
            <w:tcW w:w="2170" w:type="dxa"/>
          </w:tcPr>
          <w:p w14:paraId="52062067" w14:textId="052DD020" w:rsidR="00885774" w:rsidRDefault="007C49C5">
            <w:pPr>
              <w:pStyle w:val="TableParagraph"/>
              <w:spacing w:before="267"/>
              <w:jc w:val="center"/>
              <w:rPr>
                <w:sz w:val="24"/>
              </w:rPr>
            </w:pPr>
            <w:r>
              <w:rPr>
                <w:sz w:val="24"/>
              </w:rPr>
              <w:t>12</w:t>
            </w:r>
            <w:r w:rsidR="007B5CEB">
              <w:rPr>
                <w:sz w:val="24"/>
              </w:rPr>
              <w:t xml:space="preserve">,00 </w:t>
            </w:r>
            <w:proofErr w:type="spellStart"/>
            <w:r w:rsidR="007B5CEB">
              <w:rPr>
                <w:spacing w:val="-2"/>
                <w:sz w:val="24"/>
              </w:rPr>
              <w:t>eur</w:t>
            </w:r>
            <w:proofErr w:type="spellEnd"/>
            <w:r w:rsidR="007B5CEB">
              <w:rPr>
                <w:spacing w:val="-2"/>
                <w:sz w:val="24"/>
              </w:rPr>
              <w:t>/m</w:t>
            </w:r>
            <w:r w:rsidR="007B5CEB">
              <w:rPr>
                <w:spacing w:val="-2"/>
                <w:sz w:val="24"/>
                <w:vertAlign w:val="superscript"/>
              </w:rPr>
              <w:t>3</w:t>
            </w:r>
          </w:p>
        </w:tc>
      </w:tr>
      <w:tr w:rsidR="00885774" w14:paraId="756B99DE" w14:textId="77777777">
        <w:trPr>
          <w:trHeight w:val="551"/>
        </w:trPr>
        <w:tc>
          <w:tcPr>
            <w:tcW w:w="3543" w:type="dxa"/>
            <w:vMerge w:val="restart"/>
          </w:tcPr>
          <w:p w14:paraId="75A7C35E" w14:textId="77777777" w:rsidR="00885774" w:rsidRDefault="007C49C5">
            <w:pPr>
              <w:pStyle w:val="TableParagraph"/>
              <w:tabs>
                <w:tab w:val="left" w:pos="1134"/>
                <w:tab w:val="left" w:pos="2542"/>
              </w:tabs>
              <w:ind w:left="501" w:right="95" w:hanging="360"/>
              <w:rPr>
                <w:b/>
                <w:sz w:val="24"/>
              </w:rPr>
            </w:pPr>
            <w:r>
              <w:rPr>
                <w:b/>
                <w:sz w:val="24"/>
              </w:rPr>
              <w:t>d)</w:t>
            </w:r>
            <w:r>
              <w:rPr>
                <w:b/>
                <w:spacing w:val="40"/>
                <w:sz w:val="24"/>
              </w:rPr>
              <w:t xml:space="preserve"> </w:t>
            </w:r>
            <w:r>
              <w:rPr>
                <w:b/>
                <w:sz w:val="24"/>
              </w:rPr>
              <w:t>za</w:t>
            </w:r>
            <w:r>
              <w:rPr>
                <w:b/>
                <w:sz w:val="24"/>
              </w:rPr>
              <w:tab/>
            </w:r>
            <w:r>
              <w:rPr>
                <w:b/>
                <w:spacing w:val="-2"/>
                <w:sz w:val="24"/>
              </w:rPr>
              <w:t>izgradnju</w:t>
            </w:r>
            <w:r>
              <w:rPr>
                <w:b/>
                <w:sz w:val="24"/>
              </w:rPr>
              <w:tab/>
            </w:r>
            <w:r>
              <w:rPr>
                <w:b/>
                <w:spacing w:val="-2"/>
                <w:sz w:val="24"/>
              </w:rPr>
              <w:t xml:space="preserve">objekata </w:t>
            </w:r>
            <w:r>
              <w:rPr>
                <w:b/>
                <w:sz w:val="24"/>
              </w:rPr>
              <w:t>gospodarske namjene</w:t>
            </w:r>
          </w:p>
        </w:tc>
        <w:tc>
          <w:tcPr>
            <w:tcW w:w="3687" w:type="dxa"/>
          </w:tcPr>
          <w:p w14:paraId="3FFEE004" w14:textId="77777777" w:rsidR="00885774" w:rsidRDefault="007C49C5">
            <w:pPr>
              <w:pStyle w:val="TableParagraph"/>
              <w:spacing w:line="268" w:lineRule="exact"/>
              <w:ind w:left="110"/>
              <w:rPr>
                <w:sz w:val="24"/>
              </w:rPr>
            </w:pPr>
            <w:r>
              <w:rPr>
                <w:sz w:val="24"/>
              </w:rPr>
              <w:t>-</w:t>
            </w:r>
            <w:r>
              <w:rPr>
                <w:spacing w:val="-1"/>
                <w:sz w:val="24"/>
              </w:rPr>
              <w:t xml:space="preserve"> </w:t>
            </w:r>
            <w:r>
              <w:rPr>
                <w:sz w:val="24"/>
              </w:rPr>
              <w:t>za</w:t>
            </w:r>
            <w:r>
              <w:rPr>
                <w:spacing w:val="-1"/>
                <w:sz w:val="24"/>
              </w:rPr>
              <w:t xml:space="preserve"> </w:t>
            </w:r>
            <w:r>
              <w:rPr>
                <w:sz w:val="24"/>
              </w:rPr>
              <w:t>proizvodnu</w:t>
            </w:r>
            <w:r>
              <w:rPr>
                <w:spacing w:val="1"/>
                <w:sz w:val="24"/>
              </w:rPr>
              <w:t xml:space="preserve"> </w:t>
            </w:r>
            <w:r>
              <w:rPr>
                <w:spacing w:val="-2"/>
                <w:sz w:val="24"/>
              </w:rPr>
              <w:t>djelatnost</w:t>
            </w:r>
          </w:p>
        </w:tc>
        <w:tc>
          <w:tcPr>
            <w:tcW w:w="2170" w:type="dxa"/>
          </w:tcPr>
          <w:p w14:paraId="2FE4BE77" w14:textId="1DDF3DD5" w:rsidR="00885774" w:rsidRPr="007C49C5" w:rsidRDefault="007C49C5">
            <w:pPr>
              <w:pStyle w:val="TableParagraph"/>
              <w:spacing w:line="268" w:lineRule="exact"/>
              <w:ind w:right="33"/>
              <w:jc w:val="center"/>
              <w:rPr>
                <w:color w:val="000000" w:themeColor="text1"/>
                <w:sz w:val="24"/>
              </w:rPr>
            </w:pPr>
            <w:r w:rsidRPr="007C49C5">
              <w:rPr>
                <w:color w:val="000000" w:themeColor="text1"/>
                <w:sz w:val="24"/>
              </w:rPr>
              <w:t>6</w:t>
            </w:r>
            <w:r w:rsidRPr="007C49C5">
              <w:rPr>
                <w:color w:val="000000" w:themeColor="text1"/>
                <w:sz w:val="24"/>
              </w:rPr>
              <w:t xml:space="preserve">,00 </w:t>
            </w:r>
            <w:proofErr w:type="spellStart"/>
            <w:r w:rsidRPr="007C49C5">
              <w:rPr>
                <w:color w:val="000000" w:themeColor="text1"/>
                <w:spacing w:val="-2"/>
                <w:sz w:val="24"/>
              </w:rPr>
              <w:t>eur</w:t>
            </w:r>
            <w:proofErr w:type="spellEnd"/>
            <w:r w:rsidRPr="007C49C5">
              <w:rPr>
                <w:color w:val="000000" w:themeColor="text1"/>
                <w:spacing w:val="-2"/>
                <w:sz w:val="24"/>
              </w:rPr>
              <w:t>/m</w:t>
            </w:r>
            <w:r w:rsidRPr="007C49C5">
              <w:rPr>
                <w:color w:val="000000" w:themeColor="text1"/>
                <w:spacing w:val="-2"/>
                <w:sz w:val="24"/>
                <w:vertAlign w:val="superscript"/>
              </w:rPr>
              <w:t>3</w:t>
            </w:r>
          </w:p>
        </w:tc>
      </w:tr>
      <w:tr w:rsidR="00885774" w14:paraId="36926757" w14:textId="77777777">
        <w:trPr>
          <w:trHeight w:val="828"/>
        </w:trPr>
        <w:tc>
          <w:tcPr>
            <w:tcW w:w="3543" w:type="dxa"/>
            <w:vMerge/>
            <w:tcBorders>
              <w:top w:val="nil"/>
            </w:tcBorders>
          </w:tcPr>
          <w:p w14:paraId="3BFAD428" w14:textId="77777777" w:rsidR="00885774" w:rsidRDefault="00885774">
            <w:pPr>
              <w:rPr>
                <w:sz w:val="2"/>
                <w:szCs w:val="2"/>
              </w:rPr>
            </w:pPr>
          </w:p>
        </w:tc>
        <w:tc>
          <w:tcPr>
            <w:tcW w:w="3687" w:type="dxa"/>
          </w:tcPr>
          <w:p w14:paraId="20A9DBC6" w14:textId="77777777" w:rsidR="00885774" w:rsidRDefault="007C49C5">
            <w:pPr>
              <w:pStyle w:val="TableParagraph"/>
              <w:spacing w:line="268" w:lineRule="exact"/>
              <w:ind w:left="110"/>
              <w:rPr>
                <w:sz w:val="24"/>
              </w:rPr>
            </w:pPr>
            <w:r>
              <w:rPr>
                <w:sz w:val="24"/>
              </w:rPr>
              <w:t>-</w:t>
            </w:r>
            <w:r>
              <w:rPr>
                <w:spacing w:val="-1"/>
                <w:sz w:val="24"/>
              </w:rPr>
              <w:t xml:space="preserve"> </w:t>
            </w:r>
            <w:r>
              <w:rPr>
                <w:sz w:val="24"/>
              </w:rPr>
              <w:t>za uslužnu</w:t>
            </w:r>
            <w:r>
              <w:rPr>
                <w:spacing w:val="1"/>
                <w:sz w:val="24"/>
              </w:rPr>
              <w:t xml:space="preserve"> </w:t>
            </w:r>
            <w:r>
              <w:rPr>
                <w:spacing w:val="-2"/>
                <w:sz w:val="24"/>
              </w:rPr>
              <w:t>djelatnost</w:t>
            </w:r>
          </w:p>
        </w:tc>
        <w:tc>
          <w:tcPr>
            <w:tcW w:w="2170" w:type="dxa"/>
          </w:tcPr>
          <w:p w14:paraId="2F60FB38" w14:textId="43B99C3C" w:rsidR="00885774" w:rsidRPr="007C49C5" w:rsidRDefault="007C49C5">
            <w:pPr>
              <w:pStyle w:val="TableParagraph"/>
              <w:spacing w:line="268" w:lineRule="exact"/>
              <w:ind w:right="33"/>
              <w:jc w:val="center"/>
              <w:rPr>
                <w:color w:val="000000" w:themeColor="text1"/>
                <w:sz w:val="24"/>
              </w:rPr>
            </w:pPr>
            <w:r w:rsidRPr="007C49C5">
              <w:rPr>
                <w:color w:val="000000" w:themeColor="text1"/>
                <w:sz w:val="24"/>
              </w:rPr>
              <w:t>10,00</w:t>
            </w:r>
            <w:r w:rsidRPr="007C49C5">
              <w:rPr>
                <w:color w:val="000000" w:themeColor="text1"/>
                <w:sz w:val="24"/>
              </w:rPr>
              <w:t xml:space="preserve"> </w:t>
            </w:r>
            <w:proofErr w:type="spellStart"/>
            <w:r w:rsidRPr="007C49C5">
              <w:rPr>
                <w:color w:val="000000" w:themeColor="text1"/>
                <w:spacing w:val="-2"/>
                <w:sz w:val="24"/>
              </w:rPr>
              <w:t>eur</w:t>
            </w:r>
            <w:proofErr w:type="spellEnd"/>
            <w:r w:rsidRPr="007C49C5">
              <w:rPr>
                <w:color w:val="000000" w:themeColor="text1"/>
                <w:spacing w:val="-2"/>
                <w:sz w:val="24"/>
              </w:rPr>
              <w:t>/m</w:t>
            </w:r>
            <w:r w:rsidRPr="007C49C5">
              <w:rPr>
                <w:color w:val="000000" w:themeColor="text1"/>
                <w:spacing w:val="-2"/>
                <w:sz w:val="24"/>
                <w:vertAlign w:val="superscript"/>
              </w:rPr>
              <w:t>3</w:t>
            </w:r>
          </w:p>
        </w:tc>
      </w:tr>
      <w:tr w:rsidR="00885774" w14:paraId="382BBC4A" w14:textId="77777777" w:rsidTr="007C49C5">
        <w:trPr>
          <w:trHeight w:val="676"/>
        </w:trPr>
        <w:tc>
          <w:tcPr>
            <w:tcW w:w="3543" w:type="dxa"/>
            <w:vMerge/>
            <w:tcBorders>
              <w:top w:val="nil"/>
            </w:tcBorders>
          </w:tcPr>
          <w:p w14:paraId="29933FD6" w14:textId="77777777" w:rsidR="00885774" w:rsidRDefault="00885774">
            <w:pPr>
              <w:rPr>
                <w:sz w:val="2"/>
                <w:szCs w:val="2"/>
              </w:rPr>
            </w:pPr>
          </w:p>
        </w:tc>
        <w:tc>
          <w:tcPr>
            <w:tcW w:w="3687" w:type="dxa"/>
          </w:tcPr>
          <w:p w14:paraId="1104B64F" w14:textId="77777777" w:rsidR="00885774" w:rsidRDefault="007C49C5">
            <w:pPr>
              <w:pStyle w:val="TableParagraph"/>
              <w:spacing w:line="268" w:lineRule="exact"/>
              <w:ind w:left="110"/>
              <w:rPr>
                <w:sz w:val="24"/>
              </w:rPr>
            </w:pPr>
            <w:r>
              <w:rPr>
                <w:sz w:val="24"/>
              </w:rPr>
              <w:t>-</w:t>
            </w:r>
            <w:r>
              <w:rPr>
                <w:spacing w:val="-2"/>
                <w:sz w:val="24"/>
              </w:rPr>
              <w:t xml:space="preserve"> </w:t>
            </w:r>
            <w:r>
              <w:rPr>
                <w:sz w:val="24"/>
              </w:rPr>
              <w:t>za</w:t>
            </w:r>
            <w:r>
              <w:rPr>
                <w:spacing w:val="-2"/>
                <w:sz w:val="24"/>
              </w:rPr>
              <w:t xml:space="preserve"> </w:t>
            </w:r>
            <w:r>
              <w:rPr>
                <w:sz w:val="24"/>
              </w:rPr>
              <w:t xml:space="preserve">trgovačku </w:t>
            </w:r>
            <w:r>
              <w:rPr>
                <w:spacing w:val="-2"/>
                <w:sz w:val="24"/>
              </w:rPr>
              <w:t>djelatnost</w:t>
            </w:r>
          </w:p>
        </w:tc>
        <w:tc>
          <w:tcPr>
            <w:tcW w:w="2170" w:type="dxa"/>
          </w:tcPr>
          <w:p w14:paraId="7CD2A5B3" w14:textId="2E44E73B" w:rsidR="00885774" w:rsidRPr="007C49C5" w:rsidRDefault="007C49C5">
            <w:pPr>
              <w:pStyle w:val="TableParagraph"/>
              <w:spacing w:line="268" w:lineRule="exact"/>
              <w:ind w:right="33"/>
              <w:jc w:val="center"/>
              <w:rPr>
                <w:color w:val="000000" w:themeColor="text1"/>
                <w:sz w:val="24"/>
              </w:rPr>
            </w:pPr>
            <w:r w:rsidRPr="007C49C5">
              <w:rPr>
                <w:color w:val="000000" w:themeColor="text1"/>
                <w:sz w:val="24"/>
              </w:rPr>
              <w:t>12,00</w:t>
            </w:r>
            <w:r w:rsidRPr="007C49C5">
              <w:rPr>
                <w:color w:val="000000" w:themeColor="text1"/>
                <w:sz w:val="24"/>
              </w:rPr>
              <w:t xml:space="preserve"> </w:t>
            </w:r>
            <w:proofErr w:type="spellStart"/>
            <w:r w:rsidRPr="007C49C5">
              <w:rPr>
                <w:color w:val="000000" w:themeColor="text1"/>
                <w:spacing w:val="-2"/>
                <w:sz w:val="24"/>
              </w:rPr>
              <w:t>eur</w:t>
            </w:r>
            <w:proofErr w:type="spellEnd"/>
            <w:r w:rsidRPr="007C49C5">
              <w:rPr>
                <w:color w:val="000000" w:themeColor="text1"/>
                <w:spacing w:val="-2"/>
                <w:sz w:val="24"/>
              </w:rPr>
              <w:t>/m</w:t>
            </w:r>
            <w:r w:rsidRPr="007C49C5">
              <w:rPr>
                <w:color w:val="000000" w:themeColor="text1"/>
                <w:spacing w:val="-2"/>
                <w:sz w:val="24"/>
                <w:vertAlign w:val="superscript"/>
              </w:rPr>
              <w:t>3</w:t>
            </w:r>
          </w:p>
        </w:tc>
      </w:tr>
      <w:tr w:rsidR="00885774" w14:paraId="191319AC" w14:textId="77777777">
        <w:trPr>
          <w:trHeight w:val="1379"/>
        </w:trPr>
        <w:tc>
          <w:tcPr>
            <w:tcW w:w="3543" w:type="dxa"/>
          </w:tcPr>
          <w:p w14:paraId="286EB8B7" w14:textId="3B92A910" w:rsidR="00885774" w:rsidRDefault="007C49C5">
            <w:pPr>
              <w:pStyle w:val="TableParagraph"/>
              <w:spacing w:line="276" w:lineRule="exact"/>
              <w:ind w:left="501" w:right="200" w:hanging="360"/>
              <w:rPr>
                <w:b/>
                <w:sz w:val="24"/>
              </w:rPr>
            </w:pPr>
            <w:r>
              <w:rPr>
                <w:b/>
                <w:sz w:val="24"/>
              </w:rPr>
              <w:t>e</w:t>
            </w:r>
            <w:r>
              <w:rPr>
                <w:b/>
                <w:sz w:val="24"/>
              </w:rPr>
              <w:t>)</w:t>
            </w:r>
            <w:r>
              <w:rPr>
                <w:b/>
                <w:spacing w:val="80"/>
                <w:sz w:val="24"/>
              </w:rPr>
              <w:t xml:space="preserve"> </w:t>
            </w:r>
            <w:r>
              <w:rPr>
                <w:b/>
                <w:sz w:val="24"/>
              </w:rPr>
              <w:t xml:space="preserve">gospodarske građevine </w:t>
            </w:r>
            <w:r>
              <w:rPr>
                <w:b/>
                <w:spacing w:val="-2"/>
                <w:sz w:val="24"/>
              </w:rPr>
              <w:t xml:space="preserve">namijenjene </w:t>
            </w:r>
            <w:r>
              <w:rPr>
                <w:b/>
                <w:sz w:val="24"/>
              </w:rPr>
              <w:t>poljoprivrednoj</w:t>
            </w:r>
            <w:r>
              <w:rPr>
                <w:b/>
                <w:spacing w:val="-15"/>
                <w:sz w:val="24"/>
              </w:rPr>
              <w:t xml:space="preserve"> </w:t>
            </w:r>
            <w:r>
              <w:rPr>
                <w:b/>
                <w:sz w:val="24"/>
              </w:rPr>
              <w:t xml:space="preserve">djelatnosti, izuzev prostora za uzgoj </w:t>
            </w:r>
            <w:r>
              <w:rPr>
                <w:b/>
                <w:spacing w:val="-2"/>
                <w:sz w:val="24"/>
              </w:rPr>
              <w:t>stoke</w:t>
            </w:r>
          </w:p>
        </w:tc>
        <w:tc>
          <w:tcPr>
            <w:tcW w:w="3687" w:type="dxa"/>
          </w:tcPr>
          <w:p w14:paraId="3AB10EF6" w14:textId="77777777" w:rsidR="00885774" w:rsidRDefault="00885774">
            <w:pPr>
              <w:pStyle w:val="TableParagraph"/>
              <w:ind w:left="0"/>
            </w:pPr>
          </w:p>
        </w:tc>
        <w:tc>
          <w:tcPr>
            <w:tcW w:w="2170" w:type="dxa"/>
          </w:tcPr>
          <w:p w14:paraId="3597BBF9" w14:textId="4E542E85" w:rsidR="00885774" w:rsidRDefault="007C49C5">
            <w:pPr>
              <w:pStyle w:val="TableParagraph"/>
              <w:spacing w:before="267"/>
              <w:ind w:right="33"/>
              <w:jc w:val="center"/>
              <w:rPr>
                <w:sz w:val="24"/>
              </w:rPr>
            </w:pPr>
            <w:r>
              <w:rPr>
                <w:sz w:val="24"/>
              </w:rPr>
              <w:t>6</w:t>
            </w:r>
            <w:r w:rsidR="007B5CEB">
              <w:rPr>
                <w:sz w:val="24"/>
              </w:rPr>
              <w:t xml:space="preserve">,00 </w:t>
            </w:r>
            <w:proofErr w:type="spellStart"/>
            <w:r w:rsidR="007B5CEB">
              <w:rPr>
                <w:spacing w:val="-2"/>
                <w:sz w:val="24"/>
              </w:rPr>
              <w:t>eur</w:t>
            </w:r>
            <w:proofErr w:type="spellEnd"/>
            <w:r w:rsidR="007B5CEB">
              <w:rPr>
                <w:spacing w:val="-2"/>
                <w:sz w:val="24"/>
              </w:rPr>
              <w:t>/m3</w:t>
            </w:r>
          </w:p>
        </w:tc>
      </w:tr>
    </w:tbl>
    <w:p w14:paraId="0CCCA9A3" w14:textId="4A64546F" w:rsidR="00885774" w:rsidRDefault="007C49C5">
      <w:pPr>
        <w:pStyle w:val="Odlomakpopisa"/>
        <w:numPr>
          <w:ilvl w:val="0"/>
          <w:numId w:val="15"/>
        </w:numPr>
        <w:tabs>
          <w:tab w:val="left" w:pos="713"/>
        </w:tabs>
        <w:spacing w:before="271"/>
        <w:ind w:left="376" w:right="117" w:firstLine="0"/>
        <w:rPr>
          <w:sz w:val="28"/>
        </w:rPr>
      </w:pPr>
      <w:r>
        <w:rPr>
          <w:sz w:val="24"/>
        </w:rPr>
        <w:t>Sve fizičke osobe koje imaju prijavljeno prebivalište na području Općine</w:t>
      </w:r>
      <w:r w:rsidR="007B5CEB">
        <w:rPr>
          <w:sz w:val="24"/>
        </w:rPr>
        <w:t xml:space="preserve"> Novigrad </w:t>
      </w:r>
      <w:r>
        <w:rPr>
          <w:sz w:val="24"/>
        </w:rPr>
        <w:t xml:space="preserve"> najmanje 5</w:t>
      </w:r>
      <w:r>
        <w:rPr>
          <w:sz w:val="24"/>
        </w:rPr>
        <w:t xml:space="preserve"> (pet</w:t>
      </w:r>
      <w:r>
        <w:rPr>
          <w:sz w:val="24"/>
        </w:rPr>
        <w:t xml:space="preserve">) godine </w:t>
      </w:r>
      <w:r>
        <w:rPr>
          <w:sz w:val="24"/>
        </w:rPr>
        <w:t xml:space="preserve">i nemaju riješeno stambeno pitanje (prva nekretnina) visina komunalnog doprinosa za izgradnju stambenih objekata iznosi </w:t>
      </w:r>
      <w:r w:rsidR="007B5CEB">
        <w:rPr>
          <w:sz w:val="24"/>
        </w:rPr>
        <w:t>7,50</w:t>
      </w:r>
      <w:r>
        <w:rPr>
          <w:sz w:val="24"/>
        </w:rPr>
        <w:t xml:space="preserve"> </w:t>
      </w:r>
      <w:proofErr w:type="spellStart"/>
      <w:r>
        <w:rPr>
          <w:sz w:val="24"/>
        </w:rPr>
        <w:t>eur</w:t>
      </w:r>
      <w:proofErr w:type="spellEnd"/>
      <w:r>
        <w:rPr>
          <w:sz w:val="24"/>
        </w:rPr>
        <w:t>/m</w:t>
      </w:r>
      <w:r>
        <w:rPr>
          <w:sz w:val="24"/>
          <w:vertAlign w:val="superscript"/>
        </w:rPr>
        <w:t>3</w:t>
      </w:r>
      <w:r>
        <w:rPr>
          <w:sz w:val="24"/>
        </w:rPr>
        <w:t xml:space="preserve"> (obveza dostave uvjerenje MUP-a</w:t>
      </w:r>
      <w:r>
        <w:rPr>
          <w:spacing w:val="-3"/>
          <w:sz w:val="24"/>
        </w:rPr>
        <w:t xml:space="preserve"> </w:t>
      </w:r>
      <w:r>
        <w:rPr>
          <w:sz w:val="24"/>
        </w:rPr>
        <w:t>o</w:t>
      </w:r>
      <w:r>
        <w:rPr>
          <w:spacing w:val="-2"/>
          <w:sz w:val="24"/>
        </w:rPr>
        <w:t xml:space="preserve"> </w:t>
      </w:r>
      <w:r>
        <w:rPr>
          <w:sz w:val="24"/>
        </w:rPr>
        <w:t>prijavljenom</w:t>
      </w:r>
      <w:r>
        <w:rPr>
          <w:spacing w:val="-2"/>
          <w:sz w:val="24"/>
        </w:rPr>
        <w:t xml:space="preserve"> </w:t>
      </w:r>
      <w:r>
        <w:rPr>
          <w:sz w:val="24"/>
        </w:rPr>
        <w:t>prebivalištu,</w:t>
      </w:r>
      <w:r>
        <w:rPr>
          <w:spacing w:val="40"/>
          <w:sz w:val="24"/>
        </w:rPr>
        <w:t xml:space="preserve"> </w:t>
      </w:r>
      <w:r>
        <w:rPr>
          <w:sz w:val="24"/>
        </w:rPr>
        <w:t>izjava</w:t>
      </w:r>
      <w:r>
        <w:rPr>
          <w:spacing w:val="-4"/>
          <w:sz w:val="24"/>
        </w:rPr>
        <w:t xml:space="preserve"> </w:t>
      </w:r>
      <w:r>
        <w:rPr>
          <w:sz w:val="24"/>
        </w:rPr>
        <w:t>ovjerena</w:t>
      </w:r>
      <w:r>
        <w:rPr>
          <w:spacing w:val="-3"/>
          <w:sz w:val="24"/>
        </w:rPr>
        <w:t xml:space="preserve"> </w:t>
      </w:r>
      <w:r>
        <w:rPr>
          <w:sz w:val="24"/>
        </w:rPr>
        <w:t>kod</w:t>
      </w:r>
      <w:r>
        <w:rPr>
          <w:spacing w:val="-2"/>
          <w:sz w:val="24"/>
        </w:rPr>
        <w:t xml:space="preserve"> </w:t>
      </w:r>
      <w:r>
        <w:rPr>
          <w:sz w:val="24"/>
        </w:rPr>
        <w:t>javnog</w:t>
      </w:r>
      <w:r>
        <w:rPr>
          <w:spacing w:val="-5"/>
          <w:sz w:val="24"/>
        </w:rPr>
        <w:t xml:space="preserve"> </w:t>
      </w:r>
      <w:r>
        <w:rPr>
          <w:sz w:val="24"/>
        </w:rPr>
        <w:t>bilježnika</w:t>
      </w:r>
      <w:r>
        <w:rPr>
          <w:spacing w:val="-2"/>
          <w:sz w:val="24"/>
        </w:rPr>
        <w:t xml:space="preserve"> </w:t>
      </w:r>
      <w:r>
        <w:rPr>
          <w:sz w:val="24"/>
        </w:rPr>
        <w:t>i</w:t>
      </w:r>
      <w:r>
        <w:rPr>
          <w:spacing w:val="-2"/>
          <w:sz w:val="24"/>
        </w:rPr>
        <w:t xml:space="preserve"> </w:t>
      </w:r>
      <w:r>
        <w:rPr>
          <w:sz w:val="24"/>
        </w:rPr>
        <w:t>potvrda</w:t>
      </w:r>
      <w:r>
        <w:rPr>
          <w:spacing w:val="-4"/>
          <w:sz w:val="24"/>
        </w:rPr>
        <w:t xml:space="preserve"> </w:t>
      </w:r>
      <w:r>
        <w:rPr>
          <w:sz w:val="24"/>
        </w:rPr>
        <w:t>Općinskog</w:t>
      </w:r>
      <w:r>
        <w:rPr>
          <w:spacing w:val="-5"/>
          <w:sz w:val="24"/>
        </w:rPr>
        <w:t xml:space="preserve"> </w:t>
      </w:r>
      <w:r>
        <w:rPr>
          <w:sz w:val="24"/>
        </w:rPr>
        <w:t>suda</w:t>
      </w:r>
      <w:r>
        <w:rPr>
          <w:spacing w:val="-3"/>
          <w:sz w:val="24"/>
        </w:rPr>
        <w:t xml:space="preserve"> </w:t>
      </w:r>
      <w:r>
        <w:rPr>
          <w:sz w:val="24"/>
        </w:rPr>
        <w:t>da nemaju riješeno stambeno pitanje)</w:t>
      </w:r>
      <w:r>
        <w:rPr>
          <w:sz w:val="28"/>
        </w:rPr>
        <w:t>.</w:t>
      </w:r>
    </w:p>
    <w:p w14:paraId="22949700" w14:textId="7BFB1CED" w:rsidR="00885774" w:rsidRDefault="007C49C5">
      <w:pPr>
        <w:pStyle w:val="Odlomakpopisa"/>
        <w:numPr>
          <w:ilvl w:val="0"/>
          <w:numId w:val="14"/>
        </w:numPr>
        <w:tabs>
          <w:tab w:val="left" w:pos="672"/>
        </w:tabs>
        <w:spacing w:before="5"/>
        <w:ind w:right="426" w:firstLine="0"/>
        <w:jc w:val="both"/>
        <w:rPr>
          <w:b/>
          <w:sz w:val="24"/>
        </w:rPr>
      </w:pPr>
      <w:r>
        <w:rPr>
          <w:b/>
          <w:sz w:val="24"/>
        </w:rPr>
        <w:t xml:space="preserve">Investitorima koji grade objekte poslovno-proizvodne namjene, imaju sjedište tvrtke na području općine </w:t>
      </w:r>
      <w:r w:rsidR="007B5CEB">
        <w:rPr>
          <w:b/>
          <w:sz w:val="24"/>
        </w:rPr>
        <w:t xml:space="preserve">Novigrad </w:t>
      </w:r>
      <w:r>
        <w:rPr>
          <w:b/>
          <w:sz w:val="24"/>
        </w:rPr>
        <w:t xml:space="preserve"> </w:t>
      </w:r>
      <w:r>
        <w:rPr>
          <w:b/>
          <w:sz w:val="24"/>
        </w:rPr>
        <w:t>jedinična vrijednost komunalnog doprinosa umanjuje se za 20%.</w:t>
      </w:r>
    </w:p>
    <w:p w14:paraId="3971AB19" w14:textId="77777777" w:rsidR="00885774" w:rsidRDefault="00885774">
      <w:pPr>
        <w:pStyle w:val="Tijeloteksta"/>
        <w:ind w:left="0"/>
        <w:rPr>
          <w:b/>
        </w:rPr>
      </w:pPr>
    </w:p>
    <w:p w14:paraId="58BDBE97" w14:textId="77777777" w:rsidR="00885774" w:rsidRDefault="007C49C5">
      <w:pPr>
        <w:pStyle w:val="Odlomakpopisa"/>
        <w:numPr>
          <w:ilvl w:val="0"/>
          <w:numId w:val="14"/>
        </w:numPr>
        <w:tabs>
          <w:tab w:val="left" w:pos="732"/>
        </w:tabs>
        <w:ind w:right="433" w:firstLine="0"/>
        <w:jc w:val="both"/>
        <w:rPr>
          <w:b/>
          <w:sz w:val="24"/>
        </w:rPr>
      </w:pPr>
      <w:r>
        <w:rPr>
          <w:b/>
          <w:sz w:val="24"/>
        </w:rPr>
        <w:t>Promjenom namjene građevine obveznik plaćanja komunalnog doprinosa dužan je podmiriti iznos u visini u kojoj je prethodno umanjena jedinična vrijednost komunalnog doprinosa prema odredbama stavka 3. ovog članka.</w:t>
      </w:r>
    </w:p>
    <w:p w14:paraId="02457EE6" w14:textId="77777777" w:rsidR="00885774" w:rsidRDefault="00885774">
      <w:pPr>
        <w:pStyle w:val="Tijeloteksta"/>
        <w:spacing w:before="29"/>
        <w:ind w:left="0"/>
        <w:rPr>
          <w:b/>
        </w:rPr>
      </w:pPr>
    </w:p>
    <w:p w14:paraId="3F220171" w14:textId="77777777" w:rsidR="00885774" w:rsidRDefault="007C49C5">
      <w:pPr>
        <w:pStyle w:val="Odlomakpopisa"/>
        <w:numPr>
          <w:ilvl w:val="0"/>
          <w:numId w:val="17"/>
        </w:numPr>
        <w:tabs>
          <w:tab w:val="left" w:pos="774"/>
        </w:tabs>
        <w:ind w:left="774" w:hanging="338"/>
        <w:rPr>
          <w:b/>
          <w:sz w:val="24"/>
        </w:rPr>
      </w:pPr>
      <w:r>
        <w:rPr>
          <w:b/>
          <w:sz w:val="24"/>
        </w:rPr>
        <w:t>Sredstva</w:t>
      </w:r>
      <w:r>
        <w:rPr>
          <w:b/>
          <w:spacing w:val="-4"/>
          <w:sz w:val="24"/>
        </w:rPr>
        <w:t xml:space="preserve"> </w:t>
      </w:r>
      <w:r>
        <w:rPr>
          <w:b/>
          <w:sz w:val="24"/>
        </w:rPr>
        <w:t>komunalnog</w:t>
      </w:r>
      <w:r>
        <w:rPr>
          <w:b/>
          <w:spacing w:val="-3"/>
          <w:sz w:val="24"/>
        </w:rPr>
        <w:t xml:space="preserve"> </w:t>
      </w:r>
      <w:r>
        <w:rPr>
          <w:b/>
          <w:sz w:val="24"/>
        </w:rPr>
        <w:t>doprinosa</w:t>
      </w:r>
      <w:r>
        <w:rPr>
          <w:b/>
          <w:spacing w:val="-3"/>
          <w:sz w:val="24"/>
        </w:rPr>
        <w:t xml:space="preserve"> </w:t>
      </w:r>
      <w:r>
        <w:rPr>
          <w:b/>
          <w:sz w:val="24"/>
        </w:rPr>
        <w:t>raspoređuju</w:t>
      </w:r>
      <w:r>
        <w:rPr>
          <w:b/>
          <w:spacing w:val="-4"/>
          <w:sz w:val="24"/>
        </w:rPr>
        <w:t xml:space="preserve"> </w:t>
      </w:r>
      <w:r>
        <w:rPr>
          <w:b/>
          <w:sz w:val="24"/>
        </w:rPr>
        <w:t>se</w:t>
      </w:r>
      <w:r>
        <w:rPr>
          <w:b/>
          <w:spacing w:val="-3"/>
          <w:sz w:val="24"/>
        </w:rPr>
        <w:t xml:space="preserve"> </w:t>
      </w:r>
      <w:r>
        <w:rPr>
          <w:b/>
          <w:sz w:val="24"/>
        </w:rPr>
        <w:t>prema</w:t>
      </w:r>
      <w:r>
        <w:rPr>
          <w:b/>
          <w:spacing w:val="-3"/>
          <w:sz w:val="24"/>
        </w:rPr>
        <w:t xml:space="preserve"> </w:t>
      </w:r>
      <w:r>
        <w:rPr>
          <w:b/>
          <w:sz w:val="24"/>
        </w:rPr>
        <w:t>slijedećem</w:t>
      </w:r>
      <w:r>
        <w:rPr>
          <w:b/>
          <w:spacing w:val="-4"/>
          <w:sz w:val="24"/>
        </w:rPr>
        <w:t xml:space="preserve"> </w:t>
      </w:r>
      <w:r>
        <w:rPr>
          <w:b/>
          <w:spacing w:val="-2"/>
          <w:sz w:val="24"/>
        </w:rPr>
        <w:t>rasporedu:</w:t>
      </w:r>
    </w:p>
    <w:p w14:paraId="169E1543" w14:textId="77777777" w:rsidR="00885774" w:rsidRDefault="007C49C5">
      <w:pPr>
        <w:pStyle w:val="Odlomakpopisa"/>
        <w:numPr>
          <w:ilvl w:val="1"/>
          <w:numId w:val="17"/>
        </w:numPr>
        <w:tabs>
          <w:tab w:val="left" w:pos="1222"/>
        </w:tabs>
        <w:spacing w:before="33"/>
        <w:ind w:left="1222" w:hanging="138"/>
        <w:jc w:val="left"/>
        <w:rPr>
          <w:b/>
          <w:sz w:val="24"/>
        </w:rPr>
      </w:pPr>
      <w:r>
        <w:rPr>
          <w:b/>
          <w:sz w:val="24"/>
        </w:rPr>
        <w:t>20%</w:t>
      </w:r>
      <w:r>
        <w:rPr>
          <w:b/>
          <w:spacing w:val="1"/>
          <w:sz w:val="24"/>
        </w:rPr>
        <w:t xml:space="preserve"> </w:t>
      </w:r>
      <w:r>
        <w:rPr>
          <w:b/>
          <w:sz w:val="24"/>
        </w:rPr>
        <w:t>za</w:t>
      </w:r>
      <w:r>
        <w:rPr>
          <w:b/>
          <w:spacing w:val="-1"/>
          <w:sz w:val="24"/>
        </w:rPr>
        <w:t xml:space="preserve"> </w:t>
      </w:r>
      <w:r>
        <w:rPr>
          <w:b/>
          <w:sz w:val="24"/>
        </w:rPr>
        <w:t>javne</w:t>
      </w:r>
      <w:r>
        <w:rPr>
          <w:b/>
          <w:spacing w:val="-1"/>
          <w:sz w:val="24"/>
        </w:rPr>
        <w:t xml:space="preserve"> </w:t>
      </w:r>
      <w:r>
        <w:rPr>
          <w:b/>
          <w:spacing w:val="-2"/>
          <w:sz w:val="24"/>
        </w:rPr>
        <w:t>površine,</w:t>
      </w:r>
    </w:p>
    <w:p w14:paraId="49A26137" w14:textId="77777777" w:rsidR="00885774" w:rsidRDefault="007C49C5">
      <w:pPr>
        <w:pStyle w:val="Odlomakpopisa"/>
        <w:numPr>
          <w:ilvl w:val="1"/>
          <w:numId w:val="17"/>
        </w:numPr>
        <w:tabs>
          <w:tab w:val="left" w:pos="1222"/>
        </w:tabs>
        <w:spacing w:before="34"/>
        <w:ind w:left="1222" w:hanging="138"/>
        <w:jc w:val="left"/>
        <w:rPr>
          <w:b/>
          <w:sz w:val="24"/>
        </w:rPr>
      </w:pPr>
      <w:r>
        <w:rPr>
          <w:b/>
          <w:sz w:val="24"/>
        </w:rPr>
        <w:t>40% za</w:t>
      </w:r>
      <w:r>
        <w:rPr>
          <w:b/>
          <w:spacing w:val="-2"/>
          <w:sz w:val="24"/>
        </w:rPr>
        <w:t xml:space="preserve"> </w:t>
      </w:r>
      <w:r>
        <w:rPr>
          <w:b/>
          <w:sz w:val="24"/>
        </w:rPr>
        <w:t xml:space="preserve">nerazvrstane </w:t>
      </w:r>
      <w:r>
        <w:rPr>
          <w:b/>
          <w:spacing w:val="-2"/>
          <w:sz w:val="24"/>
        </w:rPr>
        <w:t>ceste</w:t>
      </w:r>
    </w:p>
    <w:p w14:paraId="75784575" w14:textId="77777777" w:rsidR="00885774" w:rsidRDefault="007C49C5">
      <w:pPr>
        <w:pStyle w:val="Odlomakpopisa"/>
        <w:numPr>
          <w:ilvl w:val="1"/>
          <w:numId w:val="17"/>
        </w:numPr>
        <w:tabs>
          <w:tab w:val="left" w:pos="1222"/>
        </w:tabs>
        <w:spacing w:before="34"/>
        <w:ind w:left="1222" w:hanging="138"/>
        <w:jc w:val="left"/>
        <w:rPr>
          <w:b/>
          <w:sz w:val="24"/>
        </w:rPr>
      </w:pPr>
      <w:r>
        <w:rPr>
          <w:b/>
          <w:sz w:val="24"/>
        </w:rPr>
        <w:t>20%</w:t>
      </w:r>
      <w:r>
        <w:rPr>
          <w:b/>
          <w:spacing w:val="1"/>
          <w:sz w:val="24"/>
        </w:rPr>
        <w:t xml:space="preserve"> </w:t>
      </w:r>
      <w:r>
        <w:rPr>
          <w:b/>
          <w:sz w:val="24"/>
        </w:rPr>
        <w:t xml:space="preserve">za </w:t>
      </w:r>
      <w:r>
        <w:rPr>
          <w:b/>
          <w:spacing w:val="-2"/>
          <w:sz w:val="24"/>
        </w:rPr>
        <w:t>groblje</w:t>
      </w:r>
    </w:p>
    <w:p w14:paraId="7C39643E" w14:textId="6B91AFD9" w:rsidR="00885774" w:rsidRPr="00A04DB1" w:rsidRDefault="007C49C5" w:rsidP="00A04DB1">
      <w:pPr>
        <w:pStyle w:val="Odlomakpopisa"/>
        <w:numPr>
          <w:ilvl w:val="1"/>
          <w:numId w:val="17"/>
        </w:numPr>
        <w:tabs>
          <w:tab w:val="left" w:pos="1222"/>
        </w:tabs>
        <w:spacing w:before="34"/>
        <w:ind w:left="1222" w:hanging="138"/>
        <w:jc w:val="left"/>
        <w:rPr>
          <w:b/>
          <w:sz w:val="24"/>
        </w:rPr>
        <w:sectPr w:rsidR="00885774" w:rsidRPr="00A04DB1">
          <w:pgSz w:w="11910" w:h="16840"/>
          <w:pgMar w:top="1560" w:right="420" w:bottom="280" w:left="1040" w:header="826" w:footer="0" w:gutter="0"/>
          <w:cols w:space="720"/>
        </w:sectPr>
      </w:pPr>
      <w:r>
        <w:rPr>
          <w:b/>
          <w:sz w:val="24"/>
        </w:rPr>
        <w:t>20%</w:t>
      </w:r>
      <w:r>
        <w:rPr>
          <w:b/>
          <w:spacing w:val="1"/>
          <w:sz w:val="24"/>
        </w:rPr>
        <w:t xml:space="preserve"> </w:t>
      </w:r>
      <w:r>
        <w:rPr>
          <w:b/>
          <w:sz w:val="24"/>
        </w:rPr>
        <w:t>za</w:t>
      </w:r>
      <w:r>
        <w:rPr>
          <w:b/>
          <w:spacing w:val="-1"/>
          <w:sz w:val="24"/>
        </w:rPr>
        <w:t xml:space="preserve"> </w:t>
      </w:r>
      <w:r>
        <w:rPr>
          <w:b/>
          <w:sz w:val="24"/>
        </w:rPr>
        <w:t xml:space="preserve">javnu </w:t>
      </w:r>
      <w:r>
        <w:rPr>
          <w:b/>
          <w:spacing w:val="-2"/>
          <w:sz w:val="24"/>
        </w:rPr>
        <w:t>rasvjetu</w:t>
      </w:r>
    </w:p>
    <w:p w14:paraId="40C79A01" w14:textId="77777777" w:rsidR="00885774" w:rsidRDefault="00885774">
      <w:pPr>
        <w:pStyle w:val="Tijeloteksta"/>
        <w:spacing w:before="233"/>
        <w:ind w:left="0"/>
        <w:rPr>
          <w:b/>
        </w:rPr>
      </w:pPr>
    </w:p>
    <w:p w14:paraId="446BFF64" w14:textId="77777777" w:rsidR="00885774" w:rsidRDefault="007C49C5">
      <w:pPr>
        <w:ind w:left="4418"/>
        <w:jc w:val="both"/>
        <w:rPr>
          <w:b/>
          <w:sz w:val="24"/>
        </w:rPr>
      </w:pPr>
      <w:r>
        <w:rPr>
          <w:b/>
          <w:sz w:val="24"/>
        </w:rPr>
        <w:t>Članak</w:t>
      </w:r>
      <w:r>
        <w:rPr>
          <w:b/>
          <w:spacing w:val="-4"/>
          <w:sz w:val="24"/>
        </w:rPr>
        <w:t xml:space="preserve"> </w:t>
      </w:r>
      <w:r>
        <w:rPr>
          <w:b/>
          <w:spacing w:val="-5"/>
          <w:sz w:val="24"/>
        </w:rPr>
        <w:t>6.</w:t>
      </w:r>
    </w:p>
    <w:p w14:paraId="7E316FCC" w14:textId="77777777" w:rsidR="00885774" w:rsidRDefault="007C49C5">
      <w:pPr>
        <w:pStyle w:val="Tijeloteksta"/>
        <w:spacing w:before="156" w:line="268" w:lineRule="auto"/>
        <w:ind w:right="515"/>
      </w:pPr>
      <w:r>
        <w:t>Obveznik</w:t>
      </w:r>
      <w:r>
        <w:rPr>
          <w:spacing w:val="40"/>
        </w:rPr>
        <w:t xml:space="preserve"> </w:t>
      </w:r>
      <w:r>
        <w:t>komunalnog</w:t>
      </w:r>
      <w:r>
        <w:rPr>
          <w:spacing w:val="40"/>
        </w:rPr>
        <w:t xml:space="preserve"> </w:t>
      </w:r>
      <w:r>
        <w:t>doprinosa</w:t>
      </w:r>
      <w:r>
        <w:rPr>
          <w:spacing w:val="40"/>
        </w:rPr>
        <w:t xml:space="preserve"> </w:t>
      </w:r>
      <w:r>
        <w:t>može,</w:t>
      </w:r>
      <w:r>
        <w:rPr>
          <w:spacing w:val="40"/>
        </w:rPr>
        <w:t xml:space="preserve"> </w:t>
      </w:r>
      <w:r>
        <w:t>na</w:t>
      </w:r>
      <w:r>
        <w:rPr>
          <w:spacing w:val="40"/>
        </w:rPr>
        <w:t xml:space="preserve"> </w:t>
      </w:r>
      <w:r>
        <w:t>osnovu</w:t>
      </w:r>
      <w:r>
        <w:rPr>
          <w:spacing w:val="40"/>
        </w:rPr>
        <w:t xml:space="preserve"> </w:t>
      </w:r>
      <w:r>
        <w:t>suglasnosti</w:t>
      </w:r>
      <w:r>
        <w:rPr>
          <w:spacing w:val="40"/>
        </w:rPr>
        <w:t xml:space="preserve"> </w:t>
      </w:r>
      <w:r>
        <w:t>Općinskog</w:t>
      </w:r>
      <w:r>
        <w:rPr>
          <w:spacing w:val="40"/>
        </w:rPr>
        <w:t xml:space="preserve"> </w:t>
      </w:r>
      <w:r>
        <w:t>načelnika,</w:t>
      </w:r>
      <w:r>
        <w:rPr>
          <w:spacing w:val="40"/>
        </w:rPr>
        <w:t xml:space="preserve"> </w:t>
      </w:r>
      <w:r>
        <w:t>sam snositi troškove gradnje objekata i uređaja komunalne infrastrukture i to:</w:t>
      </w:r>
    </w:p>
    <w:p w14:paraId="499AE875" w14:textId="79AF7BE0" w:rsidR="00885774" w:rsidRDefault="007C49C5">
      <w:pPr>
        <w:pStyle w:val="Odlomakpopisa"/>
        <w:numPr>
          <w:ilvl w:val="1"/>
          <w:numId w:val="17"/>
        </w:numPr>
        <w:tabs>
          <w:tab w:val="left" w:pos="1222"/>
        </w:tabs>
        <w:spacing w:before="1"/>
        <w:ind w:left="1222" w:hanging="138"/>
        <w:jc w:val="left"/>
        <w:rPr>
          <w:sz w:val="24"/>
        </w:rPr>
      </w:pPr>
      <w:r>
        <w:rPr>
          <w:sz w:val="24"/>
        </w:rPr>
        <w:t>gradnje</w:t>
      </w:r>
      <w:r>
        <w:rPr>
          <w:spacing w:val="-3"/>
          <w:sz w:val="24"/>
        </w:rPr>
        <w:t xml:space="preserve"> </w:t>
      </w:r>
      <w:r w:rsidR="00A04DB1">
        <w:rPr>
          <w:spacing w:val="-3"/>
          <w:sz w:val="24"/>
        </w:rPr>
        <w:t xml:space="preserve"> vodovoda, niskonaponske  i javne rasvjete , kanalizacije i </w:t>
      </w:r>
      <w:r>
        <w:rPr>
          <w:sz w:val="24"/>
        </w:rPr>
        <w:t>pristupne ceste do</w:t>
      </w:r>
      <w:r>
        <w:rPr>
          <w:spacing w:val="-1"/>
          <w:sz w:val="24"/>
        </w:rPr>
        <w:t xml:space="preserve"> </w:t>
      </w:r>
      <w:r>
        <w:rPr>
          <w:sz w:val="24"/>
        </w:rPr>
        <w:t>građevine</w:t>
      </w:r>
      <w:r>
        <w:rPr>
          <w:spacing w:val="-1"/>
          <w:sz w:val="24"/>
        </w:rPr>
        <w:t xml:space="preserve"> </w:t>
      </w:r>
      <w:r>
        <w:rPr>
          <w:sz w:val="24"/>
        </w:rPr>
        <w:t>za</w:t>
      </w:r>
      <w:r>
        <w:rPr>
          <w:spacing w:val="-2"/>
          <w:sz w:val="24"/>
        </w:rPr>
        <w:t xml:space="preserve"> </w:t>
      </w:r>
      <w:r>
        <w:rPr>
          <w:sz w:val="24"/>
        </w:rPr>
        <w:t>koju</w:t>
      </w:r>
      <w:r>
        <w:rPr>
          <w:spacing w:val="-1"/>
          <w:sz w:val="24"/>
        </w:rPr>
        <w:t xml:space="preserve"> </w:t>
      </w:r>
      <w:r>
        <w:rPr>
          <w:sz w:val="24"/>
        </w:rPr>
        <w:t>se</w:t>
      </w:r>
      <w:r>
        <w:rPr>
          <w:spacing w:val="-2"/>
          <w:sz w:val="24"/>
        </w:rPr>
        <w:t xml:space="preserve"> </w:t>
      </w:r>
      <w:r>
        <w:rPr>
          <w:sz w:val="24"/>
        </w:rPr>
        <w:t>plaća</w:t>
      </w:r>
      <w:r>
        <w:rPr>
          <w:spacing w:val="-2"/>
          <w:sz w:val="24"/>
        </w:rPr>
        <w:t xml:space="preserve"> </w:t>
      </w:r>
      <w:r>
        <w:rPr>
          <w:sz w:val="24"/>
        </w:rPr>
        <w:t xml:space="preserve">komunalni </w:t>
      </w:r>
      <w:r>
        <w:rPr>
          <w:spacing w:val="-2"/>
          <w:sz w:val="24"/>
        </w:rPr>
        <w:t>doprinos</w:t>
      </w:r>
    </w:p>
    <w:p w14:paraId="56D4BA60" w14:textId="77777777" w:rsidR="00885774" w:rsidRDefault="007C49C5">
      <w:pPr>
        <w:pStyle w:val="Odlomakpopisa"/>
        <w:numPr>
          <w:ilvl w:val="1"/>
          <w:numId w:val="17"/>
        </w:numPr>
        <w:tabs>
          <w:tab w:val="left" w:pos="1222"/>
        </w:tabs>
        <w:spacing w:before="34"/>
        <w:ind w:left="1222" w:hanging="138"/>
        <w:jc w:val="left"/>
        <w:rPr>
          <w:sz w:val="24"/>
        </w:rPr>
      </w:pPr>
      <w:r>
        <w:rPr>
          <w:sz w:val="24"/>
        </w:rPr>
        <w:t>sufinanciranje</w:t>
      </w:r>
      <w:r>
        <w:rPr>
          <w:spacing w:val="-1"/>
          <w:sz w:val="24"/>
        </w:rPr>
        <w:t xml:space="preserve"> </w:t>
      </w:r>
      <w:r>
        <w:rPr>
          <w:sz w:val="24"/>
        </w:rPr>
        <w:t>u</w:t>
      </w:r>
      <w:r>
        <w:rPr>
          <w:spacing w:val="-1"/>
          <w:sz w:val="24"/>
        </w:rPr>
        <w:t xml:space="preserve"> </w:t>
      </w:r>
      <w:r>
        <w:rPr>
          <w:sz w:val="24"/>
        </w:rPr>
        <w:t>izradi</w:t>
      </w:r>
      <w:r>
        <w:rPr>
          <w:spacing w:val="-1"/>
          <w:sz w:val="24"/>
        </w:rPr>
        <w:t xml:space="preserve"> </w:t>
      </w:r>
      <w:r>
        <w:rPr>
          <w:sz w:val="24"/>
        </w:rPr>
        <w:t>prostorno planskih</w:t>
      </w:r>
      <w:r>
        <w:rPr>
          <w:spacing w:val="-1"/>
          <w:sz w:val="24"/>
        </w:rPr>
        <w:t xml:space="preserve"> </w:t>
      </w:r>
      <w:r>
        <w:rPr>
          <w:sz w:val="24"/>
        </w:rPr>
        <w:t>dokumenata</w:t>
      </w:r>
      <w:r>
        <w:rPr>
          <w:spacing w:val="-1"/>
          <w:sz w:val="24"/>
        </w:rPr>
        <w:t xml:space="preserve"> </w:t>
      </w:r>
      <w:r>
        <w:rPr>
          <w:sz w:val="24"/>
        </w:rPr>
        <w:t xml:space="preserve">i </w:t>
      </w:r>
      <w:r>
        <w:rPr>
          <w:spacing w:val="-5"/>
          <w:sz w:val="24"/>
        </w:rPr>
        <w:t>dr,</w:t>
      </w:r>
    </w:p>
    <w:p w14:paraId="39FEE7F7" w14:textId="77777777" w:rsidR="00885774" w:rsidRDefault="007C49C5">
      <w:pPr>
        <w:pStyle w:val="Tijeloteksta"/>
        <w:spacing w:before="33" w:line="268" w:lineRule="auto"/>
        <w:ind w:right="515"/>
      </w:pPr>
      <w:r>
        <w:t>s</w:t>
      </w:r>
      <w:r>
        <w:rPr>
          <w:spacing w:val="37"/>
        </w:rPr>
        <w:t xml:space="preserve"> </w:t>
      </w:r>
      <w:r>
        <w:t>time</w:t>
      </w:r>
      <w:r>
        <w:rPr>
          <w:spacing w:val="36"/>
        </w:rPr>
        <w:t xml:space="preserve"> </w:t>
      </w:r>
      <w:r>
        <w:t>da</w:t>
      </w:r>
      <w:r>
        <w:rPr>
          <w:spacing w:val="36"/>
        </w:rPr>
        <w:t xml:space="preserve"> </w:t>
      </w:r>
      <w:r>
        <w:t>mu</w:t>
      </w:r>
      <w:r>
        <w:rPr>
          <w:spacing w:val="39"/>
        </w:rPr>
        <w:t xml:space="preserve"> </w:t>
      </w:r>
      <w:r>
        <w:t>se</w:t>
      </w:r>
      <w:r>
        <w:rPr>
          <w:spacing w:val="38"/>
        </w:rPr>
        <w:t xml:space="preserve"> </w:t>
      </w:r>
      <w:r>
        <w:t>ti</w:t>
      </w:r>
      <w:r>
        <w:rPr>
          <w:spacing w:val="37"/>
        </w:rPr>
        <w:t xml:space="preserve"> </w:t>
      </w:r>
      <w:r>
        <w:t>troškovi</w:t>
      </w:r>
      <w:r>
        <w:rPr>
          <w:spacing w:val="37"/>
        </w:rPr>
        <w:t xml:space="preserve"> </w:t>
      </w:r>
      <w:r>
        <w:t>priznaju</w:t>
      </w:r>
      <w:r>
        <w:rPr>
          <w:spacing w:val="37"/>
        </w:rPr>
        <w:t xml:space="preserve"> </w:t>
      </w:r>
      <w:r>
        <w:t>u</w:t>
      </w:r>
      <w:r>
        <w:rPr>
          <w:spacing w:val="37"/>
        </w:rPr>
        <w:t xml:space="preserve"> </w:t>
      </w:r>
      <w:r>
        <w:t>iznos</w:t>
      </w:r>
      <w:r>
        <w:rPr>
          <w:spacing w:val="37"/>
        </w:rPr>
        <w:t xml:space="preserve"> </w:t>
      </w:r>
      <w:r>
        <w:t>komunalnog</w:t>
      </w:r>
      <w:r>
        <w:rPr>
          <w:spacing w:val="34"/>
        </w:rPr>
        <w:t xml:space="preserve"> </w:t>
      </w:r>
      <w:r>
        <w:t>doprinosa,</w:t>
      </w:r>
      <w:r>
        <w:rPr>
          <w:spacing w:val="37"/>
        </w:rPr>
        <w:t xml:space="preserve"> </w:t>
      </w:r>
      <w:r>
        <w:t>pod</w:t>
      </w:r>
      <w:r>
        <w:rPr>
          <w:spacing w:val="37"/>
        </w:rPr>
        <w:t xml:space="preserve"> </w:t>
      </w:r>
      <w:r>
        <w:t>uvjetima</w:t>
      </w:r>
      <w:r>
        <w:rPr>
          <w:spacing w:val="36"/>
        </w:rPr>
        <w:t xml:space="preserve"> </w:t>
      </w:r>
      <w:r>
        <w:t>koji</w:t>
      </w:r>
      <w:r>
        <w:rPr>
          <w:spacing w:val="37"/>
        </w:rPr>
        <w:t xml:space="preserve"> </w:t>
      </w:r>
      <w:r>
        <w:t>su utvrđeni pisanim ugovorom između obveznika komunalnog doprinosa i Općine.</w:t>
      </w:r>
    </w:p>
    <w:p w14:paraId="0315C893" w14:textId="77777777" w:rsidR="00885774" w:rsidRDefault="00885774">
      <w:pPr>
        <w:pStyle w:val="Tijeloteksta"/>
        <w:spacing w:before="38"/>
        <w:ind w:left="0"/>
      </w:pPr>
    </w:p>
    <w:p w14:paraId="75BC5AB5" w14:textId="77777777" w:rsidR="00885774" w:rsidRDefault="007C49C5">
      <w:pPr>
        <w:pStyle w:val="Naslov2"/>
        <w:ind w:left="4418"/>
      </w:pPr>
      <w:r>
        <w:t>Članak</w:t>
      </w:r>
      <w:r>
        <w:rPr>
          <w:spacing w:val="-4"/>
        </w:rPr>
        <w:t xml:space="preserve"> </w:t>
      </w:r>
      <w:r>
        <w:rPr>
          <w:spacing w:val="-5"/>
        </w:rPr>
        <w:t>7.</w:t>
      </w:r>
    </w:p>
    <w:p w14:paraId="55F0D182" w14:textId="74B5EDCB" w:rsidR="00885774" w:rsidRDefault="007C49C5">
      <w:pPr>
        <w:pStyle w:val="Odlomakpopisa"/>
        <w:numPr>
          <w:ilvl w:val="0"/>
          <w:numId w:val="13"/>
        </w:numPr>
        <w:tabs>
          <w:tab w:val="left" w:pos="713"/>
        </w:tabs>
        <w:spacing w:before="154"/>
        <w:ind w:left="713" w:hanging="337"/>
        <w:jc w:val="both"/>
        <w:rPr>
          <w:sz w:val="24"/>
        </w:rPr>
      </w:pPr>
      <w:r>
        <w:rPr>
          <w:sz w:val="24"/>
        </w:rPr>
        <w:t>Općina</w:t>
      </w:r>
      <w:r>
        <w:rPr>
          <w:spacing w:val="-3"/>
          <w:sz w:val="24"/>
        </w:rPr>
        <w:t xml:space="preserve"> </w:t>
      </w:r>
      <w:r w:rsidR="007B5CEB">
        <w:rPr>
          <w:sz w:val="24"/>
        </w:rPr>
        <w:t>Novigrad</w:t>
      </w:r>
      <w:r>
        <w:rPr>
          <w:spacing w:val="-1"/>
          <w:sz w:val="24"/>
        </w:rPr>
        <w:t xml:space="preserve"> </w:t>
      </w:r>
      <w:r>
        <w:rPr>
          <w:sz w:val="24"/>
        </w:rPr>
        <w:t>ima</w:t>
      </w:r>
      <w:r>
        <w:rPr>
          <w:spacing w:val="1"/>
          <w:sz w:val="24"/>
        </w:rPr>
        <w:t xml:space="preserve"> </w:t>
      </w:r>
      <w:r>
        <w:rPr>
          <w:sz w:val="24"/>
        </w:rPr>
        <w:t>pravo</w:t>
      </w:r>
      <w:r>
        <w:rPr>
          <w:spacing w:val="-1"/>
          <w:sz w:val="24"/>
        </w:rPr>
        <w:t xml:space="preserve"> </w:t>
      </w:r>
      <w:r>
        <w:rPr>
          <w:sz w:val="24"/>
        </w:rPr>
        <w:t>izvršiti</w:t>
      </w:r>
      <w:r>
        <w:rPr>
          <w:spacing w:val="-1"/>
          <w:sz w:val="24"/>
        </w:rPr>
        <w:t xml:space="preserve"> </w:t>
      </w:r>
      <w:r>
        <w:rPr>
          <w:sz w:val="24"/>
        </w:rPr>
        <w:t>očevid izvedenog</w:t>
      </w:r>
      <w:r>
        <w:rPr>
          <w:spacing w:val="-4"/>
          <w:sz w:val="24"/>
        </w:rPr>
        <w:t xml:space="preserve"> </w:t>
      </w:r>
      <w:r>
        <w:rPr>
          <w:sz w:val="24"/>
        </w:rPr>
        <w:t>stanja</w:t>
      </w:r>
      <w:r>
        <w:rPr>
          <w:spacing w:val="1"/>
          <w:sz w:val="24"/>
        </w:rPr>
        <w:t xml:space="preserve"> </w:t>
      </w:r>
      <w:r>
        <w:rPr>
          <w:spacing w:val="-2"/>
          <w:sz w:val="24"/>
        </w:rPr>
        <w:t>građevine.</w:t>
      </w:r>
    </w:p>
    <w:p w14:paraId="12A24D75" w14:textId="77777777" w:rsidR="00885774" w:rsidRDefault="007C49C5">
      <w:pPr>
        <w:pStyle w:val="Odlomakpopisa"/>
        <w:numPr>
          <w:ilvl w:val="0"/>
          <w:numId w:val="13"/>
        </w:numPr>
        <w:tabs>
          <w:tab w:val="left" w:pos="732"/>
        </w:tabs>
        <w:spacing w:before="33" w:line="268" w:lineRule="auto"/>
        <w:ind w:left="376" w:right="994" w:firstLine="0"/>
        <w:jc w:val="both"/>
        <w:rPr>
          <w:sz w:val="24"/>
        </w:rPr>
      </w:pPr>
      <w:r>
        <w:rPr>
          <w:sz w:val="24"/>
        </w:rPr>
        <w:t>Ukoliko se očevidom utvrdi razlika u obujmu građevine koja nije prijavljena, izdat će se novo rješenje o komunalnom doprinosu.</w:t>
      </w:r>
    </w:p>
    <w:p w14:paraId="77824430" w14:textId="77777777" w:rsidR="00885774" w:rsidRDefault="00885774">
      <w:pPr>
        <w:pStyle w:val="Tijeloteksta"/>
        <w:spacing w:before="37"/>
        <w:ind w:left="0"/>
      </w:pPr>
    </w:p>
    <w:p w14:paraId="5B7ED89A" w14:textId="77777777" w:rsidR="00885774" w:rsidRDefault="007C49C5">
      <w:pPr>
        <w:pStyle w:val="Naslov2"/>
        <w:ind w:left="4418"/>
      </w:pPr>
      <w:r>
        <w:t>Članak</w:t>
      </w:r>
      <w:r>
        <w:rPr>
          <w:spacing w:val="-4"/>
        </w:rPr>
        <w:t xml:space="preserve"> </w:t>
      </w:r>
      <w:r>
        <w:rPr>
          <w:spacing w:val="-5"/>
        </w:rPr>
        <w:t>8.</w:t>
      </w:r>
    </w:p>
    <w:p w14:paraId="2C486CD4" w14:textId="61E4807A" w:rsidR="00885774" w:rsidRDefault="007C49C5">
      <w:pPr>
        <w:pStyle w:val="Tijeloteksta"/>
        <w:spacing w:before="154" w:line="268" w:lineRule="auto"/>
        <w:ind w:right="992"/>
        <w:jc w:val="both"/>
      </w:pPr>
      <w:r>
        <w:t xml:space="preserve">Visina komunalnog doprinosa na području cijele Općine </w:t>
      </w:r>
      <w:r w:rsidR="007B5CEB">
        <w:t xml:space="preserve">Novigrad </w:t>
      </w:r>
      <w:r>
        <w:t xml:space="preserve"> u postupku ozakonjenja zgrada prema Zakonu o postupanju s nezakonito izgrađenim zgradama (NN</w:t>
      </w:r>
      <w:r>
        <w:rPr>
          <w:spacing w:val="40"/>
        </w:rPr>
        <w:t xml:space="preserve"> </w:t>
      </w:r>
      <w:r>
        <w:t xml:space="preserve">86/12, 143/13, </w:t>
      </w:r>
      <w:r>
        <w:rPr>
          <w:spacing w:val="-2"/>
        </w:rPr>
        <w:t>65/17):</w:t>
      </w:r>
    </w:p>
    <w:p w14:paraId="7183D588" w14:textId="07B83DA7" w:rsidR="00885774" w:rsidRDefault="007C49C5">
      <w:pPr>
        <w:pStyle w:val="Odlomakpopisa"/>
        <w:numPr>
          <w:ilvl w:val="1"/>
          <w:numId w:val="13"/>
        </w:numPr>
        <w:tabs>
          <w:tab w:val="left" w:pos="574"/>
        </w:tabs>
        <w:spacing w:before="1"/>
        <w:ind w:left="574" w:hanging="198"/>
        <w:rPr>
          <w:b/>
          <w:sz w:val="24"/>
        </w:rPr>
      </w:pPr>
      <w:r>
        <w:rPr>
          <w:sz w:val="24"/>
        </w:rPr>
        <w:t>za</w:t>
      </w:r>
      <w:r>
        <w:rPr>
          <w:spacing w:val="-3"/>
          <w:sz w:val="24"/>
        </w:rPr>
        <w:t xml:space="preserve"> </w:t>
      </w:r>
      <w:r>
        <w:rPr>
          <w:sz w:val="24"/>
        </w:rPr>
        <w:t>izgrađenu</w:t>
      </w:r>
      <w:r>
        <w:rPr>
          <w:spacing w:val="-1"/>
          <w:sz w:val="24"/>
        </w:rPr>
        <w:t xml:space="preserve"> </w:t>
      </w:r>
      <w:r>
        <w:rPr>
          <w:sz w:val="24"/>
        </w:rPr>
        <w:t>stambenu</w:t>
      </w:r>
      <w:r>
        <w:rPr>
          <w:spacing w:val="1"/>
          <w:sz w:val="24"/>
        </w:rPr>
        <w:t xml:space="preserve"> </w:t>
      </w:r>
      <w:r>
        <w:rPr>
          <w:sz w:val="24"/>
        </w:rPr>
        <w:t>zgradu</w:t>
      </w:r>
      <w:r>
        <w:rPr>
          <w:spacing w:val="-1"/>
          <w:sz w:val="24"/>
        </w:rPr>
        <w:t xml:space="preserve"> </w:t>
      </w:r>
      <w:r w:rsidRPr="007C49C5">
        <w:rPr>
          <w:color w:val="000000" w:themeColor="text1"/>
          <w:sz w:val="24"/>
        </w:rPr>
        <w:t>iznosi</w:t>
      </w:r>
      <w:r w:rsidRPr="007C49C5">
        <w:rPr>
          <w:color w:val="000000" w:themeColor="text1"/>
          <w:spacing w:val="1"/>
          <w:sz w:val="24"/>
        </w:rPr>
        <w:t xml:space="preserve"> </w:t>
      </w:r>
      <w:r w:rsidR="007B5CEB" w:rsidRPr="007C49C5">
        <w:rPr>
          <w:b/>
          <w:color w:val="000000" w:themeColor="text1"/>
          <w:sz w:val="24"/>
        </w:rPr>
        <w:t xml:space="preserve"> </w:t>
      </w:r>
      <w:r w:rsidR="001345D3" w:rsidRPr="007C49C5">
        <w:rPr>
          <w:b/>
          <w:color w:val="000000" w:themeColor="text1"/>
          <w:sz w:val="24"/>
        </w:rPr>
        <w:t>0,64</w:t>
      </w:r>
      <w:r w:rsidR="007B5CEB" w:rsidRPr="007C49C5">
        <w:rPr>
          <w:b/>
          <w:color w:val="000000" w:themeColor="text1"/>
          <w:sz w:val="24"/>
        </w:rPr>
        <w:t xml:space="preserve"> </w:t>
      </w:r>
      <w:proofErr w:type="spellStart"/>
      <w:r w:rsidRPr="007C49C5">
        <w:rPr>
          <w:b/>
          <w:color w:val="000000" w:themeColor="text1"/>
          <w:sz w:val="24"/>
        </w:rPr>
        <w:t>eur</w:t>
      </w:r>
      <w:proofErr w:type="spellEnd"/>
      <w:r w:rsidR="007B5CEB" w:rsidRPr="007C49C5">
        <w:rPr>
          <w:b/>
          <w:color w:val="000000" w:themeColor="text1"/>
          <w:sz w:val="24"/>
        </w:rPr>
        <w:t xml:space="preserve"> </w:t>
      </w:r>
      <w:r w:rsidRPr="007C49C5">
        <w:rPr>
          <w:b/>
          <w:color w:val="000000" w:themeColor="text1"/>
          <w:spacing w:val="-2"/>
          <w:sz w:val="24"/>
        </w:rPr>
        <w:t>/m³.</w:t>
      </w:r>
    </w:p>
    <w:p w14:paraId="69A3BE69" w14:textId="1EE85C3F" w:rsidR="00885774" w:rsidRPr="007C49C5" w:rsidRDefault="007C49C5">
      <w:pPr>
        <w:pStyle w:val="Odlomakpopisa"/>
        <w:numPr>
          <w:ilvl w:val="1"/>
          <w:numId w:val="13"/>
        </w:numPr>
        <w:tabs>
          <w:tab w:val="left" w:pos="516"/>
        </w:tabs>
        <w:spacing w:before="34" w:line="271" w:lineRule="auto"/>
        <w:ind w:right="994" w:firstLine="0"/>
        <w:rPr>
          <w:b/>
          <w:color w:val="000000" w:themeColor="text1"/>
          <w:sz w:val="24"/>
        </w:rPr>
      </w:pPr>
      <w:r>
        <w:rPr>
          <w:sz w:val="24"/>
        </w:rPr>
        <w:t>za</w:t>
      </w:r>
      <w:r>
        <w:rPr>
          <w:spacing w:val="-3"/>
          <w:sz w:val="24"/>
        </w:rPr>
        <w:t xml:space="preserve"> </w:t>
      </w:r>
      <w:r>
        <w:rPr>
          <w:sz w:val="24"/>
        </w:rPr>
        <w:t>izgrađenu</w:t>
      </w:r>
      <w:r>
        <w:rPr>
          <w:spacing w:val="-2"/>
          <w:sz w:val="24"/>
        </w:rPr>
        <w:t xml:space="preserve"> </w:t>
      </w:r>
      <w:r>
        <w:rPr>
          <w:sz w:val="24"/>
        </w:rPr>
        <w:t>pomoćnu zgradu</w:t>
      </w:r>
      <w:r>
        <w:rPr>
          <w:spacing w:val="-2"/>
          <w:sz w:val="24"/>
        </w:rPr>
        <w:t xml:space="preserve"> </w:t>
      </w:r>
      <w:r>
        <w:rPr>
          <w:sz w:val="24"/>
        </w:rPr>
        <w:t>druge</w:t>
      </w:r>
      <w:r>
        <w:rPr>
          <w:spacing w:val="-3"/>
          <w:sz w:val="24"/>
        </w:rPr>
        <w:t xml:space="preserve"> </w:t>
      </w:r>
      <w:r>
        <w:rPr>
          <w:sz w:val="24"/>
        </w:rPr>
        <w:t>namjene</w:t>
      </w:r>
      <w:r>
        <w:rPr>
          <w:spacing w:val="40"/>
          <w:sz w:val="24"/>
        </w:rPr>
        <w:t xml:space="preserve"> </w:t>
      </w:r>
      <w:r>
        <w:rPr>
          <w:sz w:val="24"/>
        </w:rPr>
        <w:t>(poljoprivredna</w:t>
      </w:r>
      <w:r>
        <w:rPr>
          <w:spacing w:val="-3"/>
          <w:sz w:val="24"/>
        </w:rPr>
        <w:t xml:space="preserve"> </w:t>
      </w:r>
      <w:r>
        <w:rPr>
          <w:sz w:val="24"/>
        </w:rPr>
        <w:t>zgrada,</w:t>
      </w:r>
      <w:r>
        <w:rPr>
          <w:spacing w:val="-2"/>
          <w:sz w:val="24"/>
        </w:rPr>
        <w:t xml:space="preserve"> </w:t>
      </w:r>
      <w:r>
        <w:rPr>
          <w:sz w:val="24"/>
        </w:rPr>
        <w:t>garaža,</w:t>
      </w:r>
      <w:r>
        <w:rPr>
          <w:spacing w:val="-2"/>
          <w:sz w:val="24"/>
        </w:rPr>
        <w:t xml:space="preserve"> </w:t>
      </w:r>
      <w:r>
        <w:rPr>
          <w:sz w:val="24"/>
        </w:rPr>
        <w:t>ljetna</w:t>
      </w:r>
      <w:r>
        <w:rPr>
          <w:spacing w:val="-3"/>
          <w:sz w:val="24"/>
        </w:rPr>
        <w:t xml:space="preserve"> </w:t>
      </w:r>
      <w:r>
        <w:rPr>
          <w:sz w:val="24"/>
        </w:rPr>
        <w:t>kuhinja, spremište, konoba</w:t>
      </w:r>
      <w:r>
        <w:rPr>
          <w:spacing w:val="40"/>
          <w:sz w:val="24"/>
        </w:rPr>
        <w:t xml:space="preserve"> </w:t>
      </w:r>
      <w:r>
        <w:rPr>
          <w:sz w:val="24"/>
        </w:rPr>
        <w:t xml:space="preserve">i sl.) </w:t>
      </w:r>
      <w:r w:rsidRPr="007C49C5">
        <w:rPr>
          <w:color w:val="000000" w:themeColor="text1"/>
          <w:sz w:val="24"/>
        </w:rPr>
        <w:t xml:space="preserve">iznosi </w:t>
      </w:r>
      <w:r w:rsidR="007B5CEB" w:rsidRPr="007C49C5">
        <w:rPr>
          <w:b/>
          <w:color w:val="000000" w:themeColor="text1"/>
          <w:sz w:val="24"/>
        </w:rPr>
        <w:t xml:space="preserve">  </w:t>
      </w:r>
      <w:r w:rsidR="001345D3" w:rsidRPr="007C49C5">
        <w:rPr>
          <w:b/>
          <w:color w:val="000000" w:themeColor="text1"/>
          <w:sz w:val="24"/>
        </w:rPr>
        <w:t>0,64</w:t>
      </w:r>
      <w:r w:rsidRPr="007C49C5">
        <w:rPr>
          <w:b/>
          <w:color w:val="000000" w:themeColor="text1"/>
          <w:sz w:val="24"/>
        </w:rPr>
        <w:t xml:space="preserve"> </w:t>
      </w:r>
      <w:proofErr w:type="spellStart"/>
      <w:r w:rsidRPr="007C49C5">
        <w:rPr>
          <w:b/>
          <w:color w:val="000000" w:themeColor="text1"/>
          <w:sz w:val="24"/>
        </w:rPr>
        <w:t>eur</w:t>
      </w:r>
      <w:proofErr w:type="spellEnd"/>
      <w:r w:rsidR="007B5CEB" w:rsidRPr="007C49C5">
        <w:rPr>
          <w:b/>
          <w:color w:val="000000" w:themeColor="text1"/>
          <w:sz w:val="24"/>
        </w:rPr>
        <w:t xml:space="preserve"> </w:t>
      </w:r>
      <w:r w:rsidRPr="007C49C5">
        <w:rPr>
          <w:b/>
          <w:color w:val="000000" w:themeColor="text1"/>
          <w:sz w:val="24"/>
        </w:rPr>
        <w:t>/m³.</w:t>
      </w:r>
    </w:p>
    <w:p w14:paraId="49CCB3A9" w14:textId="77777777" w:rsidR="00885774" w:rsidRDefault="00885774">
      <w:pPr>
        <w:pStyle w:val="Tijeloteksta"/>
        <w:spacing w:before="272"/>
        <w:ind w:left="0"/>
        <w:rPr>
          <w:b/>
        </w:rPr>
      </w:pPr>
    </w:p>
    <w:p w14:paraId="4D153B5A" w14:textId="77777777" w:rsidR="00885774" w:rsidRDefault="007C49C5">
      <w:pPr>
        <w:pStyle w:val="Naslov1"/>
        <w:numPr>
          <w:ilvl w:val="0"/>
          <w:numId w:val="18"/>
        </w:numPr>
        <w:tabs>
          <w:tab w:val="left" w:pos="669"/>
        </w:tabs>
        <w:ind w:left="669" w:hanging="293"/>
        <w:jc w:val="both"/>
      </w:pPr>
      <w:r>
        <w:t>OBRAČUN</w:t>
      </w:r>
      <w:r>
        <w:rPr>
          <w:spacing w:val="-4"/>
        </w:rPr>
        <w:t xml:space="preserve"> </w:t>
      </w:r>
      <w:r>
        <w:t>KOMUNALNOG</w:t>
      </w:r>
      <w:r>
        <w:rPr>
          <w:spacing w:val="-6"/>
        </w:rPr>
        <w:t xml:space="preserve"> </w:t>
      </w:r>
      <w:r>
        <w:rPr>
          <w:spacing w:val="-2"/>
        </w:rPr>
        <w:t>DOPRINOSA</w:t>
      </w:r>
    </w:p>
    <w:p w14:paraId="4292C72F" w14:textId="77777777" w:rsidR="00885774" w:rsidRDefault="00885774">
      <w:pPr>
        <w:pStyle w:val="Tijeloteksta"/>
        <w:spacing w:before="187"/>
        <w:ind w:left="0"/>
        <w:rPr>
          <w:b/>
        </w:rPr>
      </w:pPr>
    </w:p>
    <w:p w14:paraId="13F02799" w14:textId="77777777" w:rsidR="00885774" w:rsidRDefault="007C49C5">
      <w:pPr>
        <w:pStyle w:val="Naslov2"/>
        <w:ind w:left="4418"/>
      </w:pPr>
      <w:r>
        <w:t>Članak</w:t>
      </w:r>
      <w:r>
        <w:rPr>
          <w:spacing w:val="-4"/>
        </w:rPr>
        <w:t xml:space="preserve"> </w:t>
      </w:r>
      <w:r>
        <w:rPr>
          <w:spacing w:val="-5"/>
        </w:rPr>
        <w:t>9.</w:t>
      </w:r>
    </w:p>
    <w:p w14:paraId="7F2BE408" w14:textId="77777777" w:rsidR="00885774" w:rsidRDefault="007C49C5">
      <w:pPr>
        <w:pStyle w:val="Tijeloteksta"/>
        <w:spacing w:before="154" w:line="268" w:lineRule="auto"/>
        <w:ind w:right="993"/>
        <w:jc w:val="both"/>
      </w:pPr>
      <w:r>
        <w:t>Komunalni doprinos za zgrade obračunava se množenjem obujma zgrade koja se gradi ili je izgrađena izraženog u m³ s jediničnom vrijednošću komunalnog doprinosa u zoni u kojoj se zgrada gradi ili je izgrađena. Komunalni doprinos za otvorene bazene i druge otvorene građevine te spremnike za druge tekućine s pokrovom čija visina se mijenja obračunava se množenjem tlocrtne površine građevine koja se gradi ili je izgrađena izražene u m² s jediničnom vrijednošću komunalnog doprinosa u zoni u kojoj se građevina gra</w:t>
      </w:r>
      <w:r>
        <w:t>di ili je izgrađena. Posebnim pravilnikom Ministar pobliže propisuje</w:t>
      </w:r>
      <w:r>
        <w:rPr>
          <w:spacing w:val="40"/>
        </w:rPr>
        <w:t xml:space="preserve"> </w:t>
      </w:r>
      <w:r>
        <w:t>način utvrđivanja obujma i površine građevina u svrhu obračuna komunalnog doprinosa.</w:t>
      </w:r>
    </w:p>
    <w:p w14:paraId="51D803BC" w14:textId="77777777" w:rsidR="00885774" w:rsidRDefault="007C49C5">
      <w:pPr>
        <w:pStyle w:val="Naslov2"/>
        <w:spacing w:before="9"/>
      </w:pPr>
      <w:r>
        <w:t>Članak</w:t>
      </w:r>
      <w:r>
        <w:rPr>
          <w:spacing w:val="-4"/>
        </w:rPr>
        <w:t xml:space="preserve"> </w:t>
      </w:r>
      <w:r>
        <w:rPr>
          <w:spacing w:val="-5"/>
        </w:rPr>
        <w:t>10.</w:t>
      </w:r>
    </w:p>
    <w:p w14:paraId="671434D0" w14:textId="77777777" w:rsidR="00885774" w:rsidRDefault="007C49C5">
      <w:pPr>
        <w:pStyle w:val="Odlomakpopisa"/>
        <w:numPr>
          <w:ilvl w:val="0"/>
          <w:numId w:val="12"/>
        </w:numPr>
        <w:tabs>
          <w:tab w:val="left" w:pos="735"/>
        </w:tabs>
        <w:spacing w:before="154" w:line="268" w:lineRule="auto"/>
        <w:ind w:right="996" w:firstLine="0"/>
        <w:jc w:val="both"/>
        <w:rPr>
          <w:sz w:val="24"/>
        </w:rPr>
      </w:pPr>
      <w:r>
        <w:rPr>
          <w:sz w:val="24"/>
        </w:rPr>
        <w:t>Ako se postojeća zgrada uklanja zbog građenja nove zgrade ili kada se postojeća zgrada dograđuje ili nadograđuje, komunalni se doprinos obračunava na razliku u obujmu zgrade u odnosu na prijašnji obujam zgrade.</w:t>
      </w:r>
    </w:p>
    <w:p w14:paraId="0D3AF086" w14:textId="77777777" w:rsidR="00885774" w:rsidRDefault="007C49C5">
      <w:pPr>
        <w:pStyle w:val="Odlomakpopisa"/>
        <w:numPr>
          <w:ilvl w:val="0"/>
          <w:numId w:val="12"/>
        </w:numPr>
        <w:tabs>
          <w:tab w:val="left" w:pos="751"/>
        </w:tabs>
        <w:spacing w:before="2" w:line="271" w:lineRule="auto"/>
        <w:ind w:right="993" w:firstLine="0"/>
        <w:jc w:val="both"/>
        <w:rPr>
          <w:sz w:val="24"/>
        </w:rPr>
      </w:pPr>
      <w:r>
        <w:rPr>
          <w:sz w:val="24"/>
        </w:rPr>
        <w:t>Ako je obujam zgrade koja se gradi manji ili jednak obujmu postojeće zgrade koja se uklanja ne plaća se komunalni doprinos,</w:t>
      </w:r>
      <w:r>
        <w:rPr>
          <w:spacing w:val="40"/>
          <w:sz w:val="24"/>
        </w:rPr>
        <w:t xml:space="preserve"> </w:t>
      </w:r>
      <w:r>
        <w:rPr>
          <w:sz w:val="24"/>
        </w:rPr>
        <w:t>o čemu nadležno tijelo donosi rješenje kojim se utvrđuje da ne postoji obveza plaćanja komunalnog doprinosa.</w:t>
      </w:r>
    </w:p>
    <w:p w14:paraId="2929F9CE" w14:textId="77777777" w:rsidR="00885774" w:rsidRDefault="00885774">
      <w:pPr>
        <w:spacing w:line="271" w:lineRule="auto"/>
        <w:jc w:val="both"/>
        <w:rPr>
          <w:sz w:val="24"/>
        </w:rPr>
        <w:sectPr w:rsidR="00885774">
          <w:pgSz w:w="11910" w:h="16840"/>
          <w:pgMar w:top="1560" w:right="420" w:bottom="280" w:left="1040" w:header="826" w:footer="0" w:gutter="0"/>
          <w:cols w:space="720"/>
        </w:sectPr>
      </w:pPr>
    </w:p>
    <w:p w14:paraId="4A61255C" w14:textId="77777777" w:rsidR="00885774" w:rsidRDefault="007C49C5">
      <w:pPr>
        <w:pStyle w:val="Odlomakpopisa"/>
        <w:numPr>
          <w:ilvl w:val="0"/>
          <w:numId w:val="12"/>
        </w:numPr>
        <w:tabs>
          <w:tab w:val="left" w:pos="751"/>
        </w:tabs>
        <w:spacing w:before="80" w:line="271" w:lineRule="auto"/>
        <w:ind w:right="993" w:firstLine="0"/>
        <w:jc w:val="both"/>
        <w:rPr>
          <w:sz w:val="24"/>
        </w:rPr>
      </w:pPr>
      <w:r>
        <w:rPr>
          <w:sz w:val="24"/>
        </w:rPr>
        <w:lastRenderedPageBreak/>
        <w:t xml:space="preserve">Odredbe ovoga članka na odgovarajući se način primjenjuju i na obračun komunalnog doprinosa za građevine koje nisu zgrade te na obračun komunalnog doprinosa za ozakonjene </w:t>
      </w:r>
      <w:r>
        <w:rPr>
          <w:spacing w:val="-2"/>
          <w:sz w:val="24"/>
        </w:rPr>
        <w:t>građevine.</w:t>
      </w:r>
    </w:p>
    <w:p w14:paraId="0BE305E1" w14:textId="77777777" w:rsidR="00885774" w:rsidRDefault="00885774">
      <w:pPr>
        <w:pStyle w:val="Tijeloteksta"/>
        <w:spacing w:before="29"/>
        <w:ind w:left="0"/>
      </w:pPr>
    </w:p>
    <w:p w14:paraId="1F6538D8" w14:textId="77777777" w:rsidR="00885774" w:rsidRDefault="007C49C5">
      <w:pPr>
        <w:pStyle w:val="Naslov1"/>
        <w:numPr>
          <w:ilvl w:val="0"/>
          <w:numId w:val="18"/>
        </w:numPr>
        <w:tabs>
          <w:tab w:val="left" w:pos="762"/>
        </w:tabs>
        <w:ind w:left="762" w:hanging="386"/>
        <w:jc w:val="both"/>
      </w:pPr>
      <w:r>
        <w:t>NAČIN</w:t>
      </w:r>
      <w:r>
        <w:rPr>
          <w:spacing w:val="-7"/>
        </w:rPr>
        <w:t xml:space="preserve"> </w:t>
      </w:r>
      <w:r>
        <w:t>I</w:t>
      </w:r>
      <w:r>
        <w:rPr>
          <w:spacing w:val="-4"/>
        </w:rPr>
        <w:t xml:space="preserve"> </w:t>
      </w:r>
      <w:r>
        <w:t>ROKOVI</w:t>
      </w:r>
      <w:r>
        <w:rPr>
          <w:spacing w:val="-1"/>
        </w:rPr>
        <w:t xml:space="preserve"> </w:t>
      </w:r>
      <w:r>
        <w:t>PLAĆANJA</w:t>
      </w:r>
      <w:r>
        <w:rPr>
          <w:spacing w:val="-2"/>
        </w:rPr>
        <w:t xml:space="preserve"> </w:t>
      </w:r>
      <w:r>
        <w:t>KOMUNALNOG</w:t>
      </w:r>
      <w:r>
        <w:rPr>
          <w:spacing w:val="-5"/>
        </w:rPr>
        <w:t xml:space="preserve"> </w:t>
      </w:r>
      <w:r>
        <w:rPr>
          <w:spacing w:val="-2"/>
        </w:rPr>
        <w:t>DOPRINOSA</w:t>
      </w:r>
    </w:p>
    <w:p w14:paraId="0942817A" w14:textId="77777777" w:rsidR="00885774" w:rsidRDefault="00885774">
      <w:pPr>
        <w:pStyle w:val="Tijeloteksta"/>
        <w:spacing w:before="67"/>
        <w:ind w:left="0"/>
        <w:rPr>
          <w:b/>
        </w:rPr>
      </w:pPr>
    </w:p>
    <w:p w14:paraId="576DD1FA" w14:textId="77777777" w:rsidR="00885774" w:rsidRDefault="007C49C5">
      <w:pPr>
        <w:pStyle w:val="Naslov2"/>
      </w:pPr>
      <w:r>
        <w:t>Članak</w:t>
      </w:r>
      <w:r>
        <w:rPr>
          <w:spacing w:val="-5"/>
        </w:rPr>
        <w:t xml:space="preserve"> 11.</w:t>
      </w:r>
    </w:p>
    <w:p w14:paraId="2B1D478D" w14:textId="77777777" w:rsidR="00885774" w:rsidRDefault="007C49C5">
      <w:pPr>
        <w:pStyle w:val="Odlomakpopisa"/>
        <w:numPr>
          <w:ilvl w:val="0"/>
          <w:numId w:val="11"/>
        </w:numPr>
        <w:tabs>
          <w:tab w:val="left" w:pos="722"/>
        </w:tabs>
        <w:spacing w:before="154" w:line="271" w:lineRule="auto"/>
        <w:ind w:right="994" w:firstLine="0"/>
        <w:jc w:val="both"/>
        <w:rPr>
          <w:sz w:val="24"/>
        </w:rPr>
      </w:pPr>
      <w:r>
        <w:rPr>
          <w:sz w:val="24"/>
        </w:rPr>
        <w:t>Komunalni doprinos plaća se jednokratno u roku od 30 dana od dana izvršnosti rješenja o komunalnom doprinosu</w:t>
      </w:r>
      <w:r>
        <w:rPr>
          <w:spacing w:val="40"/>
          <w:sz w:val="24"/>
        </w:rPr>
        <w:t xml:space="preserve"> </w:t>
      </w:r>
      <w:r>
        <w:rPr>
          <w:sz w:val="24"/>
        </w:rPr>
        <w:t>ili obročno.</w:t>
      </w:r>
    </w:p>
    <w:p w14:paraId="1D4EBCFF" w14:textId="77777777" w:rsidR="00885774" w:rsidRDefault="007C49C5">
      <w:pPr>
        <w:pStyle w:val="Odlomakpopisa"/>
        <w:numPr>
          <w:ilvl w:val="0"/>
          <w:numId w:val="11"/>
        </w:numPr>
        <w:tabs>
          <w:tab w:val="left" w:pos="713"/>
        </w:tabs>
        <w:spacing w:line="268" w:lineRule="auto"/>
        <w:ind w:right="997" w:firstLine="0"/>
        <w:jc w:val="both"/>
        <w:rPr>
          <w:sz w:val="24"/>
        </w:rPr>
      </w:pPr>
      <w:r>
        <w:rPr>
          <w:sz w:val="24"/>
        </w:rPr>
        <w:t>Obročno</w:t>
      </w:r>
      <w:r>
        <w:rPr>
          <w:spacing w:val="-4"/>
          <w:sz w:val="24"/>
        </w:rPr>
        <w:t xml:space="preserve"> </w:t>
      </w:r>
      <w:r>
        <w:rPr>
          <w:sz w:val="24"/>
        </w:rPr>
        <w:t>plaćanje</w:t>
      </w:r>
      <w:r>
        <w:rPr>
          <w:spacing w:val="-4"/>
          <w:sz w:val="24"/>
        </w:rPr>
        <w:t xml:space="preserve"> </w:t>
      </w:r>
      <w:r>
        <w:rPr>
          <w:sz w:val="24"/>
        </w:rPr>
        <w:t>dozvoljava</w:t>
      </w:r>
      <w:r>
        <w:rPr>
          <w:spacing w:val="-6"/>
          <w:sz w:val="24"/>
        </w:rPr>
        <w:t xml:space="preserve"> </w:t>
      </w:r>
      <w:r>
        <w:rPr>
          <w:sz w:val="24"/>
        </w:rPr>
        <w:t>Općinski</w:t>
      </w:r>
      <w:r>
        <w:rPr>
          <w:spacing w:val="-3"/>
          <w:sz w:val="24"/>
        </w:rPr>
        <w:t xml:space="preserve"> </w:t>
      </w:r>
      <w:r>
        <w:rPr>
          <w:sz w:val="24"/>
        </w:rPr>
        <w:t>načelnik</w:t>
      </w:r>
      <w:r>
        <w:rPr>
          <w:spacing w:val="-4"/>
          <w:sz w:val="24"/>
        </w:rPr>
        <w:t xml:space="preserve"> </w:t>
      </w:r>
      <w:r>
        <w:rPr>
          <w:sz w:val="24"/>
        </w:rPr>
        <w:t>temeljem</w:t>
      </w:r>
      <w:r>
        <w:rPr>
          <w:spacing w:val="-4"/>
          <w:sz w:val="24"/>
        </w:rPr>
        <w:t xml:space="preserve"> </w:t>
      </w:r>
      <w:r>
        <w:rPr>
          <w:sz w:val="24"/>
        </w:rPr>
        <w:t>zahtjeva</w:t>
      </w:r>
      <w:r>
        <w:rPr>
          <w:spacing w:val="-5"/>
          <w:sz w:val="24"/>
        </w:rPr>
        <w:t xml:space="preserve"> </w:t>
      </w:r>
      <w:r>
        <w:rPr>
          <w:sz w:val="24"/>
        </w:rPr>
        <w:t>obveznika</w:t>
      </w:r>
      <w:r>
        <w:rPr>
          <w:spacing w:val="-4"/>
          <w:sz w:val="24"/>
        </w:rPr>
        <w:t xml:space="preserve"> </w:t>
      </w:r>
      <w:r>
        <w:rPr>
          <w:sz w:val="24"/>
        </w:rPr>
        <w:t>komunalnog doprinosa,</w:t>
      </w:r>
      <w:r>
        <w:rPr>
          <w:spacing w:val="-1"/>
          <w:sz w:val="24"/>
        </w:rPr>
        <w:t xml:space="preserve"> </w:t>
      </w:r>
      <w:r>
        <w:rPr>
          <w:sz w:val="24"/>
        </w:rPr>
        <w:t>o</w:t>
      </w:r>
      <w:r>
        <w:rPr>
          <w:spacing w:val="-1"/>
          <w:sz w:val="24"/>
        </w:rPr>
        <w:t xml:space="preserve"> </w:t>
      </w:r>
      <w:r>
        <w:rPr>
          <w:sz w:val="24"/>
        </w:rPr>
        <w:t>čemu</w:t>
      </w:r>
      <w:r>
        <w:rPr>
          <w:spacing w:val="-1"/>
          <w:sz w:val="24"/>
        </w:rPr>
        <w:t xml:space="preserve"> </w:t>
      </w:r>
      <w:r>
        <w:rPr>
          <w:sz w:val="24"/>
        </w:rPr>
        <w:t>se</w:t>
      </w:r>
      <w:r>
        <w:rPr>
          <w:spacing w:val="-2"/>
          <w:sz w:val="24"/>
        </w:rPr>
        <w:t xml:space="preserve"> </w:t>
      </w:r>
      <w:r>
        <w:rPr>
          <w:sz w:val="24"/>
        </w:rPr>
        <w:t>donosi</w:t>
      </w:r>
      <w:r>
        <w:rPr>
          <w:spacing w:val="40"/>
          <w:sz w:val="24"/>
        </w:rPr>
        <w:t xml:space="preserve"> </w:t>
      </w:r>
      <w:r>
        <w:rPr>
          <w:sz w:val="24"/>
        </w:rPr>
        <w:t>rješenje</w:t>
      </w:r>
      <w:r>
        <w:rPr>
          <w:spacing w:val="-2"/>
          <w:sz w:val="24"/>
        </w:rPr>
        <w:t xml:space="preserve"> </w:t>
      </w:r>
      <w:r>
        <w:rPr>
          <w:sz w:val="24"/>
        </w:rPr>
        <w:t>o</w:t>
      </w:r>
      <w:r>
        <w:rPr>
          <w:spacing w:val="-1"/>
          <w:sz w:val="24"/>
        </w:rPr>
        <w:t xml:space="preserve"> </w:t>
      </w:r>
      <w:r>
        <w:rPr>
          <w:sz w:val="24"/>
        </w:rPr>
        <w:t>obročnoj</w:t>
      </w:r>
      <w:r>
        <w:rPr>
          <w:spacing w:val="-1"/>
          <w:sz w:val="24"/>
        </w:rPr>
        <w:t xml:space="preserve"> </w:t>
      </w:r>
      <w:r>
        <w:rPr>
          <w:sz w:val="24"/>
        </w:rPr>
        <w:t>otplati</w:t>
      </w:r>
      <w:r>
        <w:rPr>
          <w:spacing w:val="-1"/>
          <w:sz w:val="24"/>
        </w:rPr>
        <w:t xml:space="preserve"> </w:t>
      </w:r>
      <w:r>
        <w:rPr>
          <w:sz w:val="24"/>
        </w:rPr>
        <w:t>sa</w:t>
      </w:r>
      <w:r>
        <w:rPr>
          <w:spacing w:val="-2"/>
          <w:sz w:val="24"/>
        </w:rPr>
        <w:t xml:space="preserve"> </w:t>
      </w:r>
      <w:r>
        <w:rPr>
          <w:sz w:val="24"/>
        </w:rPr>
        <w:t>točno</w:t>
      </w:r>
      <w:r>
        <w:rPr>
          <w:spacing w:val="-2"/>
          <w:sz w:val="24"/>
        </w:rPr>
        <w:t xml:space="preserve"> </w:t>
      </w:r>
      <w:r>
        <w:rPr>
          <w:sz w:val="24"/>
        </w:rPr>
        <w:t>definiranim</w:t>
      </w:r>
      <w:r>
        <w:rPr>
          <w:spacing w:val="-1"/>
          <w:sz w:val="24"/>
        </w:rPr>
        <w:t xml:space="preserve"> </w:t>
      </w:r>
      <w:r>
        <w:rPr>
          <w:sz w:val="24"/>
        </w:rPr>
        <w:t>iznosima</w:t>
      </w:r>
      <w:r>
        <w:rPr>
          <w:spacing w:val="-2"/>
          <w:sz w:val="24"/>
        </w:rPr>
        <w:t xml:space="preserve"> </w:t>
      </w:r>
      <w:r>
        <w:rPr>
          <w:sz w:val="24"/>
        </w:rPr>
        <w:t>obroka i rokovima (vremenskim periodima) do kojih rokova je pojedine obroke potrebno uplatiti, a sve prema odredbama ove Odluke.</w:t>
      </w:r>
    </w:p>
    <w:p w14:paraId="70B55521" w14:textId="77777777" w:rsidR="00885774" w:rsidRDefault="007C49C5">
      <w:pPr>
        <w:pStyle w:val="Tijeloteksta"/>
        <w:spacing w:line="271" w:lineRule="auto"/>
        <w:ind w:right="999"/>
        <w:jc w:val="both"/>
      </w:pPr>
      <w:r>
        <w:t>Obveznik plaćanja komunalnog doprinosa dužan je u roku od 15 (petnaest) dana od dana pravomoćnosti rješenja o komunalnom doprinosu zatražiti obročnu otplatu.</w:t>
      </w:r>
    </w:p>
    <w:p w14:paraId="778FD2AA" w14:textId="77777777" w:rsidR="00885774" w:rsidRDefault="007C49C5">
      <w:pPr>
        <w:pStyle w:val="Odlomakpopisa"/>
        <w:numPr>
          <w:ilvl w:val="0"/>
          <w:numId w:val="11"/>
        </w:numPr>
        <w:tabs>
          <w:tab w:val="left" w:pos="718"/>
        </w:tabs>
        <w:spacing w:line="268" w:lineRule="auto"/>
        <w:ind w:right="997" w:firstLine="0"/>
        <w:jc w:val="both"/>
        <w:rPr>
          <w:sz w:val="24"/>
        </w:rPr>
      </w:pPr>
      <w:r>
        <w:rPr>
          <w:sz w:val="24"/>
        </w:rPr>
        <w:t>Obročno plaćanje odobrava se na rok otplate od 4 (četiri) mjeseca s time da I. (prvi) obrok iznosi</w:t>
      </w:r>
      <w:r>
        <w:rPr>
          <w:spacing w:val="-3"/>
          <w:sz w:val="24"/>
        </w:rPr>
        <w:t xml:space="preserve"> </w:t>
      </w:r>
      <w:r>
        <w:rPr>
          <w:sz w:val="24"/>
        </w:rPr>
        <w:t>50%</w:t>
      </w:r>
      <w:r>
        <w:rPr>
          <w:spacing w:val="-1"/>
          <w:sz w:val="24"/>
        </w:rPr>
        <w:t xml:space="preserve"> </w:t>
      </w:r>
      <w:r>
        <w:rPr>
          <w:sz w:val="24"/>
        </w:rPr>
        <w:t>od ukupnog</w:t>
      </w:r>
      <w:r>
        <w:rPr>
          <w:spacing w:val="-4"/>
          <w:sz w:val="24"/>
        </w:rPr>
        <w:t xml:space="preserve"> </w:t>
      </w:r>
      <w:r>
        <w:rPr>
          <w:sz w:val="24"/>
        </w:rPr>
        <w:t>iznosa</w:t>
      </w:r>
      <w:r>
        <w:rPr>
          <w:spacing w:val="-1"/>
          <w:sz w:val="24"/>
        </w:rPr>
        <w:t xml:space="preserve"> </w:t>
      </w:r>
      <w:r>
        <w:rPr>
          <w:sz w:val="24"/>
        </w:rPr>
        <w:t>i plaća</w:t>
      </w:r>
      <w:r>
        <w:rPr>
          <w:spacing w:val="-2"/>
          <w:sz w:val="24"/>
        </w:rPr>
        <w:t xml:space="preserve"> </w:t>
      </w:r>
      <w:r>
        <w:rPr>
          <w:sz w:val="24"/>
        </w:rPr>
        <w:t>se</w:t>
      </w:r>
      <w:r>
        <w:rPr>
          <w:spacing w:val="-1"/>
          <w:sz w:val="24"/>
        </w:rPr>
        <w:t xml:space="preserve"> </w:t>
      </w:r>
      <w:r>
        <w:rPr>
          <w:sz w:val="24"/>
        </w:rPr>
        <w:t>odmah (sukladno</w:t>
      </w:r>
      <w:r>
        <w:rPr>
          <w:spacing w:val="-1"/>
          <w:sz w:val="24"/>
        </w:rPr>
        <w:t xml:space="preserve"> </w:t>
      </w:r>
      <w:r>
        <w:rPr>
          <w:sz w:val="24"/>
        </w:rPr>
        <w:t>rješenju), a</w:t>
      </w:r>
      <w:r>
        <w:rPr>
          <w:spacing w:val="-2"/>
          <w:sz w:val="24"/>
        </w:rPr>
        <w:t xml:space="preserve"> </w:t>
      </w:r>
      <w:r>
        <w:rPr>
          <w:sz w:val="24"/>
        </w:rPr>
        <w:t>ostatak</w:t>
      </w:r>
      <w:r>
        <w:rPr>
          <w:spacing w:val="-1"/>
          <w:sz w:val="24"/>
        </w:rPr>
        <w:t xml:space="preserve"> </w:t>
      </w:r>
      <w:r>
        <w:rPr>
          <w:sz w:val="24"/>
        </w:rPr>
        <w:t xml:space="preserve">u 3 (tri) </w:t>
      </w:r>
      <w:r>
        <w:rPr>
          <w:spacing w:val="-2"/>
          <w:sz w:val="24"/>
        </w:rPr>
        <w:t>obroka.</w:t>
      </w:r>
    </w:p>
    <w:p w14:paraId="6391B160" w14:textId="77777777" w:rsidR="00885774" w:rsidRDefault="007C49C5">
      <w:pPr>
        <w:pStyle w:val="Odlomakpopisa"/>
        <w:numPr>
          <w:ilvl w:val="0"/>
          <w:numId w:val="11"/>
        </w:numPr>
        <w:tabs>
          <w:tab w:val="left" w:pos="785"/>
        </w:tabs>
        <w:spacing w:line="268" w:lineRule="auto"/>
        <w:ind w:right="1001" w:firstLine="60"/>
        <w:jc w:val="both"/>
        <w:rPr>
          <w:sz w:val="24"/>
        </w:rPr>
      </w:pPr>
      <w:r>
        <w:rPr>
          <w:sz w:val="24"/>
        </w:rPr>
        <w:t>Na nepravovremeno uplaćene iznose komunalnog doprinosa plaćaju se zatezne kamate u visini propisanoj za nepravovremeno uplaćene iznose javnih prihoda.</w:t>
      </w:r>
    </w:p>
    <w:p w14:paraId="674EA62F" w14:textId="77777777" w:rsidR="00885774" w:rsidRDefault="007C49C5">
      <w:pPr>
        <w:pStyle w:val="Odlomakpopisa"/>
        <w:numPr>
          <w:ilvl w:val="0"/>
          <w:numId w:val="11"/>
        </w:numPr>
        <w:tabs>
          <w:tab w:val="left" w:pos="811"/>
        </w:tabs>
        <w:spacing w:line="271" w:lineRule="auto"/>
        <w:ind w:right="995" w:firstLine="60"/>
        <w:jc w:val="both"/>
        <w:rPr>
          <w:sz w:val="24"/>
        </w:rPr>
      </w:pPr>
      <w:r>
        <w:rPr>
          <w:sz w:val="24"/>
        </w:rPr>
        <w:t>Ukoliko obveznik plaćanja komunalnog doprinosa ne uplati iznos obroka komunalnog doprinosa u za to definiranom roku odnosno do definiranog roka određenog Rješenjem o obročnoj otplati komunalnog doprinosa, naplata prisilnim putem izvršit će se na cjelokupni preostali iznos komunalnog doprinosa.</w:t>
      </w:r>
    </w:p>
    <w:p w14:paraId="4F4A5202" w14:textId="77777777" w:rsidR="00885774" w:rsidRDefault="00885774">
      <w:pPr>
        <w:pStyle w:val="Tijeloteksta"/>
        <w:spacing w:before="27"/>
        <w:ind w:left="0"/>
      </w:pPr>
    </w:p>
    <w:p w14:paraId="7138F702" w14:textId="77777777" w:rsidR="00885774" w:rsidRDefault="007C49C5">
      <w:pPr>
        <w:pStyle w:val="Naslov2"/>
      </w:pPr>
      <w:r>
        <w:t>Članak</w:t>
      </w:r>
      <w:r>
        <w:rPr>
          <w:spacing w:val="-4"/>
        </w:rPr>
        <w:t xml:space="preserve"> </w:t>
      </w:r>
      <w:r>
        <w:rPr>
          <w:spacing w:val="-5"/>
        </w:rPr>
        <w:t>12.</w:t>
      </w:r>
    </w:p>
    <w:p w14:paraId="3168F13A" w14:textId="77777777" w:rsidR="00885774" w:rsidRDefault="007C49C5">
      <w:pPr>
        <w:pStyle w:val="Odlomakpopisa"/>
        <w:numPr>
          <w:ilvl w:val="0"/>
          <w:numId w:val="10"/>
        </w:numPr>
        <w:tabs>
          <w:tab w:val="left" w:pos="713"/>
        </w:tabs>
        <w:spacing w:before="154"/>
        <w:ind w:left="713" w:hanging="337"/>
        <w:jc w:val="both"/>
        <w:rPr>
          <w:sz w:val="24"/>
        </w:rPr>
      </w:pPr>
      <w:r>
        <w:rPr>
          <w:sz w:val="24"/>
        </w:rPr>
        <w:t>O</w:t>
      </w:r>
      <w:r>
        <w:rPr>
          <w:spacing w:val="-2"/>
          <w:sz w:val="24"/>
        </w:rPr>
        <w:t xml:space="preserve"> </w:t>
      </w:r>
      <w:r>
        <w:rPr>
          <w:sz w:val="24"/>
        </w:rPr>
        <w:t>uplaćenom komunalnom</w:t>
      </w:r>
      <w:r>
        <w:rPr>
          <w:spacing w:val="-1"/>
          <w:sz w:val="24"/>
        </w:rPr>
        <w:t xml:space="preserve"> </w:t>
      </w:r>
      <w:r>
        <w:rPr>
          <w:sz w:val="24"/>
        </w:rPr>
        <w:t>doprinosu izdaje</w:t>
      </w:r>
      <w:r>
        <w:rPr>
          <w:spacing w:val="-1"/>
          <w:sz w:val="24"/>
        </w:rPr>
        <w:t xml:space="preserve"> </w:t>
      </w:r>
      <w:r>
        <w:rPr>
          <w:sz w:val="24"/>
        </w:rPr>
        <w:t>se</w:t>
      </w:r>
      <w:r>
        <w:rPr>
          <w:spacing w:val="-2"/>
          <w:sz w:val="24"/>
        </w:rPr>
        <w:t xml:space="preserve"> potvrda.</w:t>
      </w:r>
    </w:p>
    <w:p w14:paraId="21FB0E52" w14:textId="599E614E" w:rsidR="00885774" w:rsidRDefault="007C49C5">
      <w:pPr>
        <w:pStyle w:val="Odlomakpopisa"/>
        <w:numPr>
          <w:ilvl w:val="0"/>
          <w:numId w:val="10"/>
        </w:numPr>
        <w:tabs>
          <w:tab w:val="left" w:pos="778"/>
        </w:tabs>
        <w:spacing w:before="36" w:line="268" w:lineRule="auto"/>
        <w:ind w:left="376" w:right="998" w:firstLine="0"/>
        <w:jc w:val="both"/>
        <w:rPr>
          <w:sz w:val="24"/>
        </w:rPr>
      </w:pPr>
      <w:r>
        <w:rPr>
          <w:sz w:val="24"/>
        </w:rPr>
        <w:t xml:space="preserve">Potvrdu o uplaćenom komunalnom doprinosu izdaje </w:t>
      </w:r>
      <w:r w:rsidR="007B5CEB">
        <w:rPr>
          <w:sz w:val="24"/>
        </w:rPr>
        <w:t xml:space="preserve"> Jedinstveni u </w:t>
      </w:r>
      <w:r>
        <w:rPr>
          <w:sz w:val="24"/>
        </w:rPr>
        <w:t xml:space="preserve">pravni odjel </w:t>
      </w:r>
      <w:r w:rsidR="007B5CEB">
        <w:rPr>
          <w:sz w:val="24"/>
        </w:rPr>
        <w:t xml:space="preserve">Općine  Novigrad </w:t>
      </w:r>
    </w:p>
    <w:p w14:paraId="376127DF" w14:textId="1957A5AD" w:rsidR="00885774" w:rsidRDefault="007C49C5">
      <w:pPr>
        <w:pStyle w:val="Odlomakpopisa"/>
        <w:numPr>
          <w:ilvl w:val="0"/>
          <w:numId w:val="10"/>
        </w:numPr>
        <w:tabs>
          <w:tab w:val="left" w:pos="727"/>
        </w:tabs>
        <w:spacing w:before="1" w:line="268" w:lineRule="auto"/>
        <w:ind w:left="376" w:right="994" w:firstLine="0"/>
        <w:jc w:val="both"/>
        <w:rPr>
          <w:sz w:val="24"/>
        </w:rPr>
      </w:pPr>
      <w:r>
        <w:rPr>
          <w:sz w:val="24"/>
        </w:rPr>
        <w:t xml:space="preserve">Potvrdu o uplaćenom komunalnom doprinosu </w:t>
      </w:r>
      <w:r w:rsidR="007B5CEB">
        <w:rPr>
          <w:sz w:val="24"/>
        </w:rPr>
        <w:t xml:space="preserve">  Jedinstveni </w:t>
      </w:r>
      <w:r>
        <w:rPr>
          <w:sz w:val="24"/>
        </w:rPr>
        <w:t>Upravni odjel Općine</w:t>
      </w:r>
      <w:r w:rsidR="007B5CEB">
        <w:rPr>
          <w:spacing w:val="-2"/>
          <w:sz w:val="24"/>
        </w:rPr>
        <w:t xml:space="preserve"> Novigrad </w:t>
      </w:r>
      <w:r>
        <w:rPr>
          <w:sz w:val="24"/>
        </w:rPr>
        <w:t xml:space="preserve"> izdaje</w:t>
      </w:r>
      <w:r>
        <w:rPr>
          <w:spacing w:val="-2"/>
          <w:sz w:val="24"/>
        </w:rPr>
        <w:t xml:space="preserve"> </w:t>
      </w:r>
      <w:r>
        <w:rPr>
          <w:sz w:val="24"/>
        </w:rPr>
        <w:t>nakon</w:t>
      </w:r>
      <w:r>
        <w:rPr>
          <w:spacing w:val="-1"/>
          <w:sz w:val="24"/>
        </w:rPr>
        <w:t xml:space="preserve"> </w:t>
      </w:r>
      <w:r>
        <w:rPr>
          <w:sz w:val="24"/>
        </w:rPr>
        <w:t>uvida</w:t>
      </w:r>
      <w:r>
        <w:rPr>
          <w:spacing w:val="-2"/>
          <w:sz w:val="24"/>
        </w:rPr>
        <w:t xml:space="preserve"> </w:t>
      </w:r>
      <w:r>
        <w:rPr>
          <w:sz w:val="24"/>
        </w:rPr>
        <w:t>u Izvod sa žiro računa na dan kad je izvršena uplata u korist Općine</w:t>
      </w:r>
      <w:r w:rsidR="007B5CEB">
        <w:rPr>
          <w:sz w:val="24"/>
        </w:rPr>
        <w:t xml:space="preserve"> Novigrad </w:t>
      </w:r>
      <w:r>
        <w:rPr>
          <w:sz w:val="24"/>
        </w:rPr>
        <w:t>, koji Izvod se u istom obvezno prilaže uz predmetnu potvrdu.</w:t>
      </w:r>
    </w:p>
    <w:p w14:paraId="254365D0" w14:textId="6B5499DF" w:rsidR="00885774" w:rsidRDefault="007C49C5">
      <w:pPr>
        <w:pStyle w:val="Odlomakpopisa"/>
        <w:numPr>
          <w:ilvl w:val="0"/>
          <w:numId w:val="10"/>
        </w:numPr>
        <w:tabs>
          <w:tab w:val="left" w:pos="785"/>
        </w:tabs>
        <w:spacing w:before="5" w:line="268" w:lineRule="auto"/>
        <w:ind w:left="376" w:right="996" w:firstLine="0"/>
        <w:jc w:val="both"/>
        <w:rPr>
          <w:sz w:val="24"/>
        </w:rPr>
      </w:pPr>
      <w:r>
        <w:rPr>
          <w:sz w:val="24"/>
        </w:rPr>
        <w:t>Za slučajeve obročne otplate komunalnog doprinosa prema odredbama ove Odluke, Upravni odjel Općine izdaje rješenje o obročnoj otplati komunalnog doprinosa te potvrdu o uplati prvog obroka naravno uz uvjet prethodne uplate prvog obroka.</w:t>
      </w:r>
    </w:p>
    <w:p w14:paraId="25A5A133" w14:textId="77777777" w:rsidR="00885774" w:rsidRDefault="00885774">
      <w:pPr>
        <w:spacing w:line="268" w:lineRule="auto"/>
        <w:jc w:val="both"/>
        <w:rPr>
          <w:sz w:val="24"/>
        </w:rPr>
        <w:sectPr w:rsidR="00885774">
          <w:pgSz w:w="11910" w:h="16840"/>
          <w:pgMar w:top="1560" w:right="420" w:bottom="280" w:left="1040" w:header="826" w:footer="0" w:gutter="0"/>
          <w:cols w:space="720"/>
        </w:sectPr>
      </w:pPr>
    </w:p>
    <w:p w14:paraId="5E25E3B0" w14:textId="77777777" w:rsidR="00885774" w:rsidRDefault="007C49C5">
      <w:pPr>
        <w:pStyle w:val="Naslov1"/>
        <w:numPr>
          <w:ilvl w:val="0"/>
          <w:numId w:val="18"/>
        </w:numPr>
        <w:tabs>
          <w:tab w:val="left" w:pos="855"/>
        </w:tabs>
        <w:spacing w:before="80"/>
        <w:ind w:left="855" w:hanging="479"/>
        <w:jc w:val="both"/>
      </w:pPr>
      <w:r>
        <w:lastRenderedPageBreak/>
        <w:t>OSLOBAĐANJE</w:t>
      </w:r>
      <w:r>
        <w:rPr>
          <w:spacing w:val="-8"/>
        </w:rPr>
        <w:t xml:space="preserve"> </w:t>
      </w:r>
      <w:r>
        <w:t>OD</w:t>
      </w:r>
      <w:r>
        <w:rPr>
          <w:spacing w:val="-4"/>
        </w:rPr>
        <w:t xml:space="preserve"> </w:t>
      </w:r>
      <w:r>
        <w:t>PLAĆANJA</w:t>
      </w:r>
      <w:r>
        <w:rPr>
          <w:spacing w:val="-3"/>
        </w:rPr>
        <w:t xml:space="preserve"> </w:t>
      </w:r>
      <w:r>
        <w:t>KOMUNALNOG</w:t>
      </w:r>
      <w:r>
        <w:rPr>
          <w:spacing w:val="-5"/>
        </w:rPr>
        <w:t xml:space="preserve"> </w:t>
      </w:r>
      <w:r>
        <w:rPr>
          <w:spacing w:val="-2"/>
        </w:rPr>
        <w:t>DOPRINOSA</w:t>
      </w:r>
    </w:p>
    <w:p w14:paraId="6E9CBFAF" w14:textId="77777777" w:rsidR="00885774" w:rsidRDefault="00885774">
      <w:pPr>
        <w:pStyle w:val="Tijeloteksta"/>
        <w:spacing w:before="189"/>
        <w:ind w:left="0"/>
        <w:rPr>
          <w:b/>
        </w:rPr>
      </w:pPr>
    </w:p>
    <w:p w14:paraId="0E729A3B" w14:textId="77777777" w:rsidR="00885774" w:rsidRDefault="007C49C5">
      <w:pPr>
        <w:pStyle w:val="Naslov2"/>
      </w:pPr>
      <w:r>
        <w:t>Članak</w:t>
      </w:r>
      <w:r>
        <w:rPr>
          <w:spacing w:val="-4"/>
        </w:rPr>
        <w:t xml:space="preserve"> </w:t>
      </w:r>
      <w:r>
        <w:rPr>
          <w:spacing w:val="-5"/>
        </w:rPr>
        <w:t>13.</w:t>
      </w:r>
    </w:p>
    <w:p w14:paraId="5D93946F" w14:textId="77777777" w:rsidR="00885774" w:rsidRDefault="007C49C5">
      <w:pPr>
        <w:pStyle w:val="Odlomakpopisa"/>
        <w:numPr>
          <w:ilvl w:val="0"/>
          <w:numId w:val="9"/>
        </w:numPr>
        <w:tabs>
          <w:tab w:val="left" w:pos="730"/>
        </w:tabs>
        <w:spacing w:before="154" w:line="268" w:lineRule="auto"/>
        <w:ind w:right="1000" w:firstLine="0"/>
        <w:jc w:val="both"/>
        <w:rPr>
          <w:sz w:val="24"/>
        </w:rPr>
      </w:pPr>
      <w:r>
        <w:rPr>
          <w:sz w:val="24"/>
        </w:rPr>
        <w:t>Općinsko vijeće na prijedlog Načelnika može djelomično ili u cijelosti osloboditi obveze plaćanja komunalnog doprinosa investitore (obveznike) koji grade dograđuju, nadograđuju ili rekonstruiraju odnosno ozakonjuju građevine namijenjene:</w:t>
      </w:r>
    </w:p>
    <w:p w14:paraId="01B25FB6" w14:textId="77777777" w:rsidR="00885774" w:rsidRDefault="007C49C5">
      <w:pPr>
        <w:pStyle w:val="Odlomakpopisa"/>
        <w:numPr>
          <w:ilvl w:val="1"/>
          <w:numId w:val="9"/>
        </w:numPr>
        <w:tabs>
          <w:tab w:val="left" w:pos="1282"/>
        </w:tabs>
        <w:spacing w:before="1"/>
        <w:ind w:left="1282" w:hanging="198"/>
        <w:jc w:val="left"/>
        <w:rPr>
          <w:sz w:val="24"/>
        </w:rPr>
      </w:pPr>
      <w:r>
        <w:rPr>
          <w:sz w:val="24"/>
        </w:rPr>
        <w:t>zdravstvenoj</w:t>
      </w:r>
      <w:r>
        <w:rPr>
          <w:spacing w:val="-1"/>
          <w:sz w:val="24"/>
        </w:rPr>
        <w:t xml:space="preserve"> </w:t>
      </w:r>
      <w:r>
        <w:rPr>
          <w:sz w:val="24"/>
        </w:rPr>
        <w:t>djelatnosti,</w:t>
      </w:r>
      <w:r>
        <w:rPr>
          <w:spacing w:val="-1"/>
          <w:sz w:val="24"/>
        </w:rPr>
        <w:t xml:space="preserve"> </w:t>
      </w:r>
      <w:r>
        <w:rPr>
          <w:sz w:val="24"/>
        </w:rPr>
        <w:t>socijalnoj</w:t>
      </w:r>
      <w:r>
        <w:rPr>
          <w:spacing w:val="-1"/>
          <w:sz w:val="24"/>
        </w:rPr>
        <w:t xml:space="preserve"> </w:t>
      </w:r>
      <w:r>
        <w:rPr>
          <w:spacing w:val="-2"/>
          <w:sz w:val="24"/>
        </w:rPr>
        <w:t>skrbi,</w:t>
      </w:r>
    </w:p>
    <w:p w14:paraId="330E867C" w14:textId="77777777" w:rsidR="00885774" w:rsidRDefault="007C49C5">
      <w:pPr>
        <w:pStyle w:val="Odlomakpopisa"/>
        <w:numPr>
          <w:ilvl w:val="1"/>
          <w:numId w:val="9"/>
        </w:numPr>
        <w:tabs>
          <w:tab w:val="left" w:pos="1222"/>
        </w:tabs>
        <w:spacing w:before="34"/>
        <w:ind w:left="1222" w:hanging="138"/>
        <w:jc w:val="left"/>
        <w:rPr>
          <w:sz w:val="24"/>
        </w:rPr>
      </w:pPr>
      <w:r>
        <w:rPr>
          <w:sz w:val="24"/>
        </w:rPr>
        <w:t xml:space="preserve">protupožarnoj </w:t>
      </w:r>
      <w:r>
        <w:rPr>
          <w:spacing w:val="-2"/>
          <w:sz w:val="24"/>
        </w:rPr>
        <w:t>zaštiti,</w:t>
      </w:r>
    </w:p>
    <w:p w14:paraId="4F4A13D2" w14:textId="77777777" w:rsidR="00885774" w:rsidRDefault="007C49C5">
      <w:pPr>
        <w:pStyle w:val="Odlomakpopisa"/>
        <w:numPr>
          <w:ilvl w:val="1"/>
          <w:numId w:val="9"/>
        </w:numPr>
        <w:tabs>
          <w:tab w:val="left" w:pos="1204"/>
          <w:tab w:val="left" w:pos="1222"/>
        </w:tabs>
        <w:spacing w:before="36" w:line="268" w:lineRule="auto"/>
        <w:ind w:right="1048" w:hanging="120"/>
        <w:jc w:val="left"/>
        <w:rPr>
          <w:sz w:val="24"/>
        </w:rPr>
      </w:pPr>
      <w:r>
        <w:rPr>
          <w:sz w:val="24"/>
        </w:rPr>
        <w:t>kulturi, tehničkoj</w:t>
      </w:r>
      <w:r>
        <w:rPr>
          <w:spacing w:val="-4"/>
          <w:sz w:val="24"/>
        </w:rPr>
        <w:t xml:space="preserve"> </w:t>
      </w:r>
      <w:r>
        <w:rPr>
          <w:sz w:val="24"/>
        </w:rPr>
        <w:t>kulturi,</w:t>
      </w:r>
      <w:r>
        <w:rPr>
          <w:spacing w:val="-4"/>
          <w:sz w:val="24"/>
        </w:rPr>
        <w:t xml:space="preserve"> </w:t>
      </w:r>
      <w:r>
        <w:rPr>
          <w:sz w:val="24"/>
        </w:rPr>
        <w:t>športu,</w:t>
      </w:r>
      <w:r>
        <w:rPr>
          <w:spacing w:val="-4"/>
          <w:sz w:val="24"/>
        </w:rPr>
        <w:t xml:space="preserve"> </w:t>
      </w:r>
      <w:r>
        <w:rPr>
          <w:sz w:val="24"/>
        </w:rPr>
        <w:t>predškolskom</w:t>
      </w:r>
      <w:r>
        <w:rPr>
          <w:spacing w:val="-4"/>
          <w:sz w:val="24"/>
        </w:rPr>
        <w:t xml:space="preserve"> </w:t>
      </w:r>
      <w:r>
        <w:rPr>
          <w:sz w:val="24"/>
        </w:rPr>
        <w:t>odgoju</w:t>
      </w:r>
      <w:r>
        <w:rPr>
          <w:spacing w:val="-4"/>
          <w:sz w:val="24"/>
        </w:rPr>
        <w:t xml:space="preserve"> </w:t>
      </w:r>
      <w:r>
        <w:rPr>
          <w:sz w:val="24"/>
        </w:rPr>
        <w:t>(vrtić),</w:t>
      </w:r>
      <w:r>
        <w:rPr>
          <w:spacing w:val="-4"/>
          <w:sz w:val="24"/>
        </w:rPr>
        <w:t xml:space="preserve"> </w:t>
      </w:r>
      <w:r>
        <w:rPr>
          <w:sz w:val="24"/>
        </w:rPr>
        <w:t>osnovnom,</w:t>
      </w:r>
      <w:r>
        <w:rPr>
          <w:spacing w:val="-4"/>
          <w:sz w:val="24"/>
        </w:rPr>
        <w:t xml:space="preserve"> </w:t>
      </w:r>
      <w:r>
        <w:rPr>
          <w:sz w:val="24"/>
        </w:rPr>
        <w:t>srednjem</w:t>
      </w:r>
      <w:r>
        <w:rPr>
          <w:spacing w:val="-4"/>
          <w:sz w:val="24"/>
        </w:rPr>
        <w:t xml:space="preserve"> </w:t>
      </w:r>
      <w:r>
        <w:rPr>
          <w:sz w:val="24"/>
        </w:rPr>
        <w:t>i visokoškolskom obrazovanju,</w:t>
      </w:r>
    </w:p>
    <w:p w14:paraId="67E748C9" w14:textId="178A6DBA" w:rsidR="00885774" w:rsidRDefault="007C49C5">
      <w:pPr>
        <w:pStyle w:val="Odlomakpopisa"/>
        <w:numPr>
          <w:ilvl w:val="1"/>
          <w:numId w:val="9"/>
        </w:numPr>
        <w:tabs>
          <w:tab w:val="left" w:pos="1222"/>
        </w:tabs>
        <w:spacing w:before="2"/>
        <w:ind w:left="1222" w:hanging="138"/>
        <w:jc w:val="left"/>
        <w:rPr>
          <w:sz w:val="24"/>
        </w:rPr>
      </w:pPr>
      <w:r>
        <w:rPr>
          <w:sz w:val="24"/>
        </w:rPr>
        <w:t>građevine</w:t>
      </w:r>
      <w:r>
        <w:rPr>
          <w:spacing w:val="-3"/>
          <w:sz w:val="24"/>
        </w:rPr>
        <w:t xml:space="preserve"> </w:t>
      </w:r>
      <w:r>
        <w:rPr>
          <w:sz w:val="24"/>
        </w:rPr>
        <w:t>u</w:t>
      </w:r>
      <w:r>
        <w:rPr>
          <w:spacing w:val="-1"/>
          <w:sz w:val="24"/>
        </w:rPr>
        <w:t xml:space="preserve"> </w:t>
      </w:r>
      <w:r>
        <w:rPr>
          <w:sz w:val="24"/>
        </w:rPr>
        <w:t>vlasništvu</w:t>
      </w:r>
      <w:r>
        <w:rPr>
          <w:spacing w:val="-1"/>
          <w:sz w:val="24"/>
        </w:rPr>
        <w:t xml:space="preserve"> </w:t>
      </w:r>
      <w:r>
        <w:rPr>
          <w:sz w:val="24"/>
        </w:rPr>
        <w:t>Općine</w:t>
      </w:r>
      <w:r>
        <w:rPr>
          <w:spacing w:val="-2"/>
          <w:sz w:val="24"/>
        </w:rPr>
        <w:t xml:space="preserve"> </w:t>
      </w:r>
      <w:r w:rsidR="007B5CEB">
        <w:rPr>
          <w:spacing w:val="-2"/>
          <w:sz w:val="24"/>
        </w:rPr>
        <w:t>Novigrad .</w:t>
      </w:r>
    </w:p>
    <w:p w14:paraId="2EE03DA2" w14:textId="77777777" w:rsidR="00885774" w:rsidRDefault="007C49C5">
      <w:pPr>
        <w:pStyle w:val="Odlomakpopisa"/>
        <w:numPr>
          <w:ilvl w:val="1"/>
          <w:numId w:val="9"/>
        </w:numPr>
        <w:tabs>
          <w:tab w:val="left" w:pos="1204"/>
          <w:tab w:val="left" w:pos="1222"/>
        </w:tabs>
        <w:spacing w:before="33" w:line="268" w:lineRule="auto"/>
        <w:ind w:right="1675" w:hanging="120"/>
        <w:jc w:val="left"/>
        <w:rPr>
          <w:sz w:val="24"/>
        </w:rPr>
      </w:pPr>
      <w:r>
        <w:rPr>
          <w:sz w:val="24"/>
        </w:rPr>
        <w:t>građevine komunalne</w:t>
      </w:r>
      <w:r>
        <w:rPr>
          <w:spacing w:val="-5"/>
          <w:sz w:val="24"/>
        </w:rPr>
        <w:t xml:space="preserve"> </w:t>
      </w:r>
      <w:r>
        <w:rPr>
          <w:sz w:val="24"/>
        </w:rPr>
        <w:t>i</w:t>
      </w:r>
      <w:r>
        <w:rPr>
          <w:spacing w:val="-2"/>
          <w:sz w:val="24"/>
        </w:rPr>
        <w:t xml:space="preserve"> </w:t>
      </w:r>
      <w:r>
        <w:rPr>
          <w:sz w:val="24"/>
        </w:rPr>
        <w:t>prometne</w:t>
      </w:r>
      <w:r>
        <w:rPr>
          <w:spacing w:val="-4"/>
          <w:sz w:val="24"/>
        </w:rPr>
        <w:t xml:space="preserve"> </w:t>
      </w:r>
      <w:r>
        <w:rPr>
          <w:sz w:val="24"/>
        </w:rPr>
        <w:t>infrastrukture,</w:t>
      </w:r>
      <w:r>
        <w:rPr>
          <w:spacing w:val="-1"/>
          <w:sz w:val="24"/>
        </w:rPr>
        <w:t xml:space="preserve"> </w:t>
      </w:r>
      <w:r>
        <w:rPr>
          <w:sz w:val="24"/>
        </w:rPr>
        <w:t>te</w:t>
      </w:r>
      <w:r>
        <w:rPr>
          <w:spacing w:val="-4"/>
          <w:sz w:val="24"/>
        </w:rPr>
        <w:t xml:space="preserve"> </w:t>
      </w:r>
      <w:r>
        <w:rPr>
          <w:sz w:val="24"/>
        </w:rPr>
        <w:t>građevine</w:t>
      </w:r>
      <w:r>
        <w:rPr>
          <w:spacing w:val="-4"/>
          <w:sz w:val="24"/>
        </w:rPr>
        <w:t xml:space="preserve"> </w:t>
      </w:r>
      <w:r>
        <w:rPr>
          <w:sz w:val="24"/>
        </w:rPr>
        <w:t>za</w:t>
      </w:r>
      <w:r>
        <w:rPr>
          <w:spacing w:val="-5"/>
          <w:sz w:val="24"/>
        </w:rPr>
        <w:t xml:space="preserve"> </w:t>
      </w:r>
      <w:r>
        <w:rPr>
          <w:sz w:val="24"/>
        </w:rPr>
        <w:t>potrebe</w:t>
      </w:r>
      <w:r>
        <w:rPr>
          <w:spacing w:val="-5"/>
          <w:sz w:val="24"/>
        </w:rPr>
        <w:t xml:space="preserve"> </w:t>
      </w:r>
      <w:r>
        <w:rPr>
          <w:sz w:val="24"/>
        </w:rPr>
        <w:t>javnih ustanova i trgovačkih društava koja su u vlasništvu Općine, te</w:t>
      </w:r>
    </w:p>
    <w:p w14:paraId="6BA937EE" w14:textId="77777777" w:rsidR="00885774" w:rsidRDefault="007C49C5">
      <w:pPr>
        <w:pStyle w:val="Odlomakpopisa"/>
        <w:numPr>
          <w:ilvl w:val="1"/>
          <w:numId w:val="9"/>
        </w:numPr>
        <w:tabs>
          <w:tab w:val="left" w:pos="1222"/>
        </w:tabs>
        <w:spacing w:before="1"/>
        <w:ind w:left="1222" w:hanging="138"/>
        <w:jc w:val="left"/>
        <w:rPr>
          <w:sz w:val="24"/>
        </w:rPr>
      </w:pPr>
      <w:r>
        <w:rPr>
          <w:sz w:val="24"/>
        </w:rPr>
        <w:t>za</w:t>
      </w:r>
      <w:r>
        <w:rPr>
          <w:spacing w:val="-5"/>
          <w:sz w:val="24"/>
        </w:rPr>
        <w:t xml:space="preserve"> </w:t>
      </w:r>
      <w:r>
        <w:rPr>
          <w:sz w:val="24"/>
        </w:rPr>
        <w:t>izgradnju</w:t>
      </w:r>
      <w:r>
        <w:rPr>
          <w:spacing w:val="-1"/>
          <w:sz w:val="24"/>
        </w:rPr>
        <w:t xml:space="preserve"> </w:t>
      </w:r>
      <w:r>
        <w:rPr>
          <w:sz w:val="24"/>
        </w:rPr>
        <w:t>stambenih građevina</w:t>
      </w:r>
      <w:r>
        <w:rPr>
          <w:spacing w:val="-1"/>
          <w:sz w:val="24"/>
        </w:rPr>
        <w:t xml:space="preserve"> </w:t>
      </w:r>
      <w:r>
        <w:rPr>
          <w:sz w:val="24"/>
        </w:rPr>
        <w:t>prema</w:t>
      </w:r>
      <w:r>
        <w:rPr>
          <w:spacing w:val="-2"/>
          <w:sz w:val="24"/>
        </w:rPr>
        <w:t xml:space="preserve"> </w:t>
      </w:r>
      <w:r>
        <w:rPr>
          <w:sz w:val="24"/>
        </w:rPr>
        <w:t>planu</w:t>
      </w:r>
      <w:r>
        <w:rPr>
          <w:spacing w:val="-1"/>
          <w:sz w:val="24"/>
        </w:rPr>
        <w:t xml:space="preserve"> </w:t>
      </w:r>
      <w:r>
        <w:rPr>
          <w:sz w:val="24"/>
        </w:rPr>
        <w:t>poticane</w:t>
      </w:r>
      <w:r>
        <w:rPr>
          <w:spacing w:val="-2"/>
          <w:sz w:val="24"/>
        </w:rPr>
        <w:t xml:space="preserve"> stanogradnje.</w:t>
      </w:r>
    </w:p>
    <w:p w14:paraId="55D39B9F" w14:textId="77777777" w:rsidR="00885774" w:rsidRDefault="00885774">
      <w:pPr>
        <w:pStyle w:val="Tijeloteksta"/>
        <w:spacing w:before="190"/>
        <w:ind w:left="0"/>
      </w:pPr>
    </w:p>
    <w:p w14:paraId="32060DD6" w14:textId="77777777" w:rsidR="00885774" w:rsidRDefault="007C49C5">
      <w:pPr>
        <w:pStyle w:val="Naslov2"/>
        <w:ind w:left="4269"/>
      </w:pPr>
      <w:r>
        <w:t>Članak</w:t>
      </w:r>
      <w:r>
        <w:rPr>
          <w:spacing w:val="-4"/>
        </w:rPr>
        <w:t xml:space="preserve"> </w:t>
      </w:r>
      <w:r>
        <w:rPr>
          <w:spacing w:val="-2"/>
        </w:rPr>
        <w:t>13.a.</w:t>
      </w:r>
    </w:p>
    <w:p w14:paraId="2D4D93E0" w14:textId="08E5029F" w:rsidR="00885774" w:rsidRDefault="007C49C5">
      <w:pPr>
        <w:pStyle w:val="Tijeloteksta"/>
        <w:spacing w:before="153" w:line="268" w:lineRule="auto"/>
        <w:ind w:right="993"/>
        <w:jc w:val="both"/>
      </w:pPr>
      <w:r>
        <w:t xml:space="preserve">Samohrani roditelj – (djeteta/djece dok se redovno školuju) koji ima prebivalište na području Općine </w:t>
      </w:r>
      <w:r w:rsidR="007B5CEB">
        <w:t xml:space="preserve">Novigrad </w:t>
      </w:r>
      <w:r>
        <w:t xml:space="preserve"> 1 godin</w:t>
      </w:r>
      <w:r w:rsidR="007B5CEB">
        <w:t>u</w:t>
      </w:r>
      <w:r>
        <w:t>, a nema druge stambene nekretnine u svom vlasništvu oslobađa se plaćanja komunalnog doprinosa za izgradnju obiteljske kuće za stanovanje.</w:t>
      </w:r>
    </w:p>
    <w:p w14:paraId="142EB6A5" w14:textId="77777777" w:rsidR="00885774" w:rsidRDefault="007C49C5">
      <w:pPr>
        <w:pStyle w:val="Tijeloteksta"/>
        <w:spacing w:before="2"/>
        <w:jc w:val="both"/>
      </w:pPr>
      <w:r>
        <w:t>Kako</w:t>
      </w:r>
      <w:r>
        <w:rPr>
          <w:spacing w:val="-1"/>
        </w:rPr>
        <w:t xml:space="preserve"> </w:t>
      </w:r>
      <w:r>
        <w:t>bi</w:t>
      </w:r>
      <w:r>
        <w:rPr>
          <w:spacing w:val="-1"/>
        </w:rPr>
        <w:t xml:space="preserve"> </w:t>
      </w:r>
      <w:r>
        <w:t>dokazali</w:t>
      </w:r>
      <w:r>
        <w:rPr>
          <w:spacing w:val="-1"/>
        </w:rPr>
        <w:t xml:space="preserve"> </w:t>
      </w:r>
      <w:r>
        <w:t>status</w:t>
      </w:r>
      <w:r>
        <w:rPr>
          <w:spacing w:val="-2"/>
        </w:rPr>
        <w:t xml:space="preserve"> </w:t>
      </w:r>
      <w:r>
        <w:t>iz stavka</w:t>
      </w:r>
      <w:r>
        <w:rPr>
          <w:spacing w:val="-2"/>
        </w:rPr>
        <w:t xml:space="preserve"> </w:t>
      </w:r>
      <w:r>
        <w:t>1.</w:t>
      </w:r>
      <w:r>
        <w:rPr>
          <w:spacing w:val="-1"/>
        </w:rPr>
        <w:t xml:space="preserve"> </w:t>
      </w:r>
      <w:r>
        <w:t>ovog</w:t>
      </w:r>
      <w:r>
        <w:rPr>
          <w:spacing w:val="-4"/>
        </w:rPr>
        <w:t xml:space="preserve"> </w:t>
      </w:r>
      <w:r>
        <w:t>članka</w:t>
      </w:r>
      <w:r>
        <w:rPr>
          <w:spacing w:val="-2"/>
        </w:rPr>
        <w:t xml:space="preserve"> </w:t>
      </w:r>
      <w:r>
        <w:t>treba</w:t>
      </w:r>
      <w:r>
        <w:rPr>
          <w:spacing w:val="-1"/>
        </w:rPr>
        <w:t xml:space="preserve"> </w:t>
      </w:r>
      <w:r>
        <w:rPr>
          <w:spacing w:val="-2"/>
        </w:rPr>
        <w:t>dostaviti:</w:t>
      </w:r>
    </w:p>
    <w:p w14:paraId="5F21893E" w14:textId="77777777" w:rsidR="00885774" w:rsidRDefault="007C49C5">
      <w:pPr>
        <w:pStyle w:val="Odlomakpopisa"/>
        <w:numPr>
          <w:ilvl w:val="0"/>
          <w:numId w:val="8"/>
        </w:numPr>
        <w:tabs>
          <w:tab w:val="left" w:pos="795"/>
        </w:tabs>
        <w:spacing w:before="36"/>
        <w:ind w:left="795" w:hanging="359"/>
        <w:rPr>
          <w:sz w:val="24"/>
        </w:rPr>
      </w:pPr>
      <w:r>
        <w:rPr>
          <w:sz w:val="24"/>
        </w:rPr>
        <w:t>Uvjerenje</w:t>
      </w:r>
      <w:r>
        <w:rPr>
          <w:spacing w:val="-2"/>
          <w:sz w:val="24"/>
        </w:rPr>
        <w:t xml:space="preserve"> </w:t>
      </w:r>
      <w:r>
        <w:rPr>
          <w:sz w:val="24"/>
        </w:rPr>
        <w:t>o</w:t>
      </w:r>
      <w:r>
        <w:rPr>
          <w:spacing w:val="-2"/>
          <w:sz w:val="24"/>
        </w:rPr>
        <w:t xml:space="preserve"> </w:t>
      </w:r>
      <w:r>
        <w:rPr>
          <w:sz w:val="24"/>
        </w:rPr>
        <w:t>prebivalištu</w:t>
      </w:r>
      <w:r>
        <w:rPr>
          <w:spacing w:val="-2"/>
          <w:sz w:val="24"/>
        </w:rPr>
        <w:t xml:space="preserve"> </w:t>
      </w:r>
      <w:r>
        <w:rPr>
          <w:sz w:val="24"/>
        </w:rPr>
        <w:t>za</w:t>
      </w:r>
      <w:r>
        <w:rPr>
          <w:spacing w:val="-2"/>
          <w:sz w:val="24"/>
        </w:rPr>
        <w:t xml:space="preserve"> </w:t>
      </w:r>
      <w:r>
        <w:rPr>
          <w:sz w:val="24"/>
        </w:rPr>
        <w:t>sebe</w:t>
      </w:r>
      <w:r>
        <w:rPr>
          <w:spacing w:val="-3"/>
          <w:sz w:val="24"/>
        </w:rPr>
        <w:t xml:space="preserve"> </w:t>
      </w:r>
      <w:r>
        <w:rPr>
          <w:sz w:val="24"/>
        </w:rPr>
        <w:t>i</w:t>
      </w:r>
      <w:r>
        <w:rPr>
          <w:spacing w:val="-1"/>
          <w:sz w:val="24"/>
        </w:rPr>
        <w:t xml:space="preserve"> </w:t>
      </w:r>
      <w:r>
        <w:rPr>
          <w:spacing w:val="-2"/>
          <w:sz w:val="24"/>
        </w:rPr>
        <w:t>dijete/djecu</w:t>
      </w:r>
    </w:p>
    <w:p w14:paraId="249AFD4C" w14:textId="77777777" w:rsidR="00885774" w:rsidRDefault="007C49C5">
      <w:pPr>
        <w:pStyle w:val="Odlomakpopisa"/>
        <w:numPr>
          <w:ilvl w:val="0"/>
          <w:numId w:val="8"/>
        </w:numPr>
        <w:tabs>
          <w:tab w:val="left" w:pos="796"/>
        </w:tabs>
        <w:spacing w:before="34"/>
        <w:jc w:val="left"/>
        <w:rPr>
          <w:sz w:val="24"/>
        </w:rPr>
      </w:pPr>
      <w:r>
        <w:rPr>
          <w:sz w:val="24"/>
        </w:rPr>
        <w:t>Rodni list</w:t>
      </w:r>
      <w:r>
        <w:rPr>
          <w:spacing w:val="-2"/>
          <w:sz w:val="24"/>
        </w:rPr>
        <w:t xml:space="preserve"> </w:t>
      </w:r>
      <w:r>
        <w:rPr>
          <w:sz w:val="24"/>
        </w:rPr>
        <w:t xml:space="preserve">za </w:t>
      </w:r>
      <w:r>
        <w:rPr>
          <w:spacing w:val="-2"/>
          <w:sz w:val="24"/>
        </w:rPr>
        <w:t>dijete/djecu</w:t>
      </w:r>
    </w:p>
    <w:p w14:paraId="68F4040E" w14:textId="77777777" w:rsidR="00885774" w:rsidRDefault="007C49C5">
      <w:pPr>
        <w:pStyle w:val="Odlomakpopisa"/>
        <w:numPr>
          <w:ilvl w:val="0"/>
          <w:numId w:val="8"/>
        </w:numPr>
        <w:tabs>
          <w:tab w:val="left" w:pos="796"/>
        </w:tabs>
        <w:spacing w:before="34"/>
        <w:jc w:val="left"/>
        <w:rPr>
          <w:sz w:val="24"/>
        </w:rPr>
      </w:pPr>
      <w:r>
        <w:rPr>
          <w:sz w:val="24"/>
        </w:rPr>
        <w:t>Smrtni</w:t>
      </w:r>
      <w:r>
        <w:rPr>
          <w:spacing w:val="-1"/>
          <w:sz w:val="24"/>
        </w:rPr>
        <w:t xml:space="preserve"> </w:t>
      </w:r>
      <w:r>
        <w:rPr>
          <w:sz w:val="24"/>
        </w:rPr>
        <w:t>list</w:t>
      </w:r>
      <w:r>
        <w:rPr>
          <w:spacing w:val="-2"/>
          <w:sz w:val="24"/>
        </w:rPr>
        <w:t xml:space="preserve"> </w:t>
      </w:r>
      <w:r>
        <w:rPr>
          <w:sz w:val="24"/>
        </w:rPr>
        <w:t>za</w:t>
      </w:r>
      <w:r>
        <w:rPr>
          <w:spacing w:val="-1"/>
          <w:sz w:val="24"/>
        </w:rPr>
        <w:t xml:space="preserve"> </w:t>
      </w:r>
      <w:r>
        <w:rPr>
          <w:sz w:val="24"/>
        </w:rPr>
        <w:t>preminulog</w:t>
      </w:r>
      <w:r>
        <w:rPr>
          <w:spacing w:val="-2"/>
          <w:sz w:val="24"/>
        </w:rPr>
        <w:t xml:space="preserve"> roditelja/staratelja</w:t>
      </w:r>
    </w:p>
    <w:p w14:paraId="744C76CF" w14:textId="77777777" w:rsidR="00885774" w:rsidRDefault="007C49C5">
      <w:pPr>
        <w:pStyle w:val="Odlomakpopisa"/>
        <w:numPr>
          <w:ilvl w:val="0"/>
          <w:numId w:val="8"/>
        </w:numPr>
        <w:tabs>
          <w:tab w:val="left" w:pos="796"/>
        </w:tabs>
        <w:spacing w:before="33"/>
        <w:jc w:val="left"/>
        <w:rPr>
          <w:sz w:val="24"/>
        </w:rPr>
      </w:pPr>
      <w:r>
        <w:rPr>
          <w:sz w:val="24"/>
        </w:rPr>
        <w:t>Potvrdu</w:t>
      </w:r>
      <w:r>
        <w:rPr>
          <w:spacing w:val="-1"/>
          <w:sz w:val="24"/>
        </w:rPr>
        <w:t xml:space="preserve"> </w:t>
      </w:r>
      <w:r>
        <w:rPr>
          <w:sz w:val="24"/>
        </w:rPr>
        <w:t>o nestanku drugog</w:t>
      </w:r>
      <w:r>
        <w:rPr>
          <w:spacing w:val="-3"/>
          <w:sz w:val="24"/>
        </w:rPr>
        <w:t xml:space="preserve"> </w:t>
      </w:r>
      <w:r>
        <w:rPr>
          <w:spacing w:val="-2"/>
          <w:sz w:val="24"/>
        </w:rPr>
        <w:t>roditelja/staratelja</w:t>
      </w:r>
    </w:p>
    <w:p w14:paraId="3476C85A" w14:textId="77777777" w:rsidR="00885774" w:rsidRDefault="007C49C5">
      <w:pPr>
        <w:pStyle w:val="Odlomakpopisa"/>
        <w:numPr>
          <w:ilvl w:val="0"/>
          <w:numId w:val="8"/>
        </w:numPr>
        <w:tabs>
          <w:tab w:val="left" w:pos="796"/>
        </w:tabs>
        <w:spacing w:before="34"/>
        <w:jc w:val="left"/>
        <w:rPr>
          <w:sz w:val="24"/>
        </w:rPr>
      </w:pPr>
      <w:r>
        <w:rPr>
          <w:sz w:val="24"/>
        </w:rPr>
        <w:t>Rješenje</w:t>
      </w:r>
      <w:r>
        <w:rPr>
          <w:spacing w:val="-2"/>
          <w:sz w:val="24"/>
        </w:rPr>
        <w:t xml:space="preserve"> </w:t>
      </w:r>
      <w:r>
        <w:rPr>
          <w:sz w:val="24"/>
        </w:rPr>
        <w:t>centra</w:t>
      </w:r>
      <w:r>
        <w:rPr>
          <w:spacing w:val="-2"/>
          <w:sz w:val="24"/>
        </w:rPr>
        <w:t xml:space="preserve"> </w:t>
      </w:r>
      <w:r>
        <w:rPr>
          <w:sz w:val="24"/>
        </w:rPr>
        <w:t>za</w:t>
      </w:r>
      <w:r>
        <w:rPr>
          <w:spacing w:val="-1"/>
          <w:sz w:val="24"/>
        </w:rPr>
        <w:t xml:space="preserve"> </w:t>
      </w:r>
      <w:r>
        <w:rPr>
          <w:sz w:val="24"/>
        </w:rPr>
        <w:t>socijalnu</w:t>
      </w:r>
      <w:r>
        <w:rPr>
          <w:spacing w:val="-1"/>
          <w:sz w:val="24"/>
        </w:rPr>
        <w:t xml:space="preserve"> </w:t>
      </w:r>
      <w:r>
        <w:rPr>
          <w:sz w:val="24"/>
        </w:rPr>
        <w:t>skrb</w:t>
      </w:r>
      <w:r>
        <w:rPr>
          <w:spacing w:val="-1"/>
          <w:sz w:val="24"/>
        </w:rPr>
        <w:t xml:space="preserve"> </w:t>
      </w:r>
      <w:r>
        <w:rPr>
          <w:sz w:val="24"/>
        </w:rPr>
        <w:t>o</w:t>
      </w:r>
      <w:r>
        <w:rPr>
          <w:spacing w:val="-1"/>
          <w:sz w:val="24"/>
        </w:rPr>
        <w:t xml:space="preserve"> </w:t>
      </w:r>
      <w:r>
        <w:rPr>
          <w:sz w:val="24"/>
        </w:rPr>
        <w:t>privremenom</w:t>
      </w:r>
      <w:r>
        <w:rPr>
          <w:spacing w:val="-1"/>
          <w:sz w:val="24"/>
        </w:rPr>
        <w:t xml:space="preserve"> </w:t>
      </w:r>
      <w:r>
        <w:rPr>
          <w:spacing w:val="-2"/>
          <w:sz w:val="24"/>
        </w:rPr>
        <w:t>uzdržavanju</w:t>
      </w:r>
    </w:p>
    <w:p w14:paraId="4BF106ED" w14:textId="77777777" w:rsidR="00885774" w:rsidRDefault="007C49C5">
      <w:pPr>
        <w:pStyle w:val="Odlomakpopisa"/>
        <w:numPr>
          <w:ilvl w:val="0"/>
          <w:numId w:val="8"/>
        </w:numPr>
        <w:tabs>
          <w:tab w:val="left" w:pos="796"/>
        </w:tabs>
        <w:spacing w:before="34"/>
        <w:jc w:val="left"/>
        <w:rPr>
          <w:sz w:val="24"/>
        </w:rPr>
      </w:pPr>
      <w:r>
        <w:rPr>
          <w:sz w:val="24"/>
        </w:rPr>
        <w:t>Potvrdu</w:t>
      </w:r>
      <w:r>
        <w:rPr>
          <w:spacing w:val="-1"/>
          <w:sz w:val="24"/>
        </w:rPr>
        <w:t xml:space="preserve"> </w:t>
      </w:r>
      <w:r>
        <w:rPr>
          <w:sz w:val="24"/>
        </w:rPr>
        <w:t>da</w:t>
      </w:r>
      <w:r>
        <w:rPr>
          <w:spacing w:val="-3"/>
          <w:sz w:val="24"/>
        </w:rPr>
        <w:t xml:space="preserve"> </w:t>
      </w:r>
      <w:r>
        <w:rPr>
          <w:sz w:val="24"/>
        </w:rPr>
        <w:t>nema</w:t>
      </w:r>
      <w:r>
        <w:rPr>
          <w:spacing w:val="-1"/>
          <w:sz w:val="24"/>
        </w:rPr>
        <w:t xml:space="preserve"> </w:t>
      </w:r>
      <w:r>
        <w:rPr>
          <w:sz w:val="24"/>
        </w:rPr>
        <w:t>drugu</w:t>
      </w:r>
      <w:r>
        <w:rPr>
          <w:spacing w:val="1"/>
          <w:sz w:val="24"/>
        </w:rPr>
        <w:t xml:space="preserve"> </w:t>
      </w:r>
      <w:r>
        <w:rPr>
          <w:sz w:val="24"/>
        </w:rPr>
        <w:t>nekretninu</w:t>
      </w:r>
      <w:r>
        <w:rPr>
          <w:spacing w:val="-1"/>
          <w:sz w:val="24"/>
        </w:rPr>
        <w:t xml:space="preserve"> </w:t>
      </w:r>
      <w:r>
        <w:rPr>
          <w:sz w:val="24"/>
        </w:rPr>
        <w:t>u</w:t>
      </w:r>
      <w:r>
        <w:rPr>
          <w:spacing w:val="-1"/>
          <w:sz w:val="24"/>
        </w:rPr>
        <w:t xml:space="preserve"> </w:t>
      </w:r>
      <w:r>
        <w:rPr>
          <w:sz w:val="24"/>
        </w:rPr>
        <w:t xml:space="preserve">svom </w:t>
      </w:r>
      <w:r>
        <w:rPr>
          <w:spacing w:val="-2"/>
          <w:sz w:val="24"/>
        </w:rPr>
        <w:t>vlasništvu</w:t>
      </w:r>
    </w:p>
    <w:p w14:paraId="78A390F4" w14:textId="77777777" w:rsidR="00885774" w:rsidRDefault="007C49C5">
      <w:pPr>
        <w:pStyle w:val="Odlomakpopisa"/>
        <w:numPr>
          <w:ilvl w:val="0"/>
          <w:numId w:val="8"/>
        </w:numPr>
        <w:tabs>
          <w:tab w:val="left" w:pos="796"/>
        </w:tabs>
        <w:spacing w:before="36"/>
        <w:jc w:val="left"/>
        <w:rPr>
          <w:sz w:val="24"/>
        </w:rPr>
      </w:pPr>
      <w:r>
        <w:rPr>
          <w:sz w:val="24"/>
        </w:rPr>
        <w:t>Potvrdu</w:t>
      </w:r>
      <w:r>
        <w:rPr>
          <w:spacing w:val="-1"/>
          <w:sz w:val="24"/>
        </w:rPr>
        <w:t xml:space="preserve"> </w:t>
      </w:r>
      <w:r>
        <w:rPr>
          <w:sz w:val="24"/>
        </w:rPr>
        <w:t>o redovnom školovanju za</w:t>
      </w:r>
      <w:r>
        <w:rPr>
          <w:spacing w:val="-1"/>
          <w:sz w:val="24"/>
        </w:rPr>
        <w:t xml:space="preserve"> </w:t>
      </w:r>
      <w:r>
        <w:rPr>
          <w:spacing w:val="-2"/>
          <w:sz w:val="24"/>
        </w:rPr>
        <w:t>dijete/djecu</w:t>
      </w:r>
    </w:p>
    <w:p w14:paraId="35FCDF32" w14:textId="70236D87" w:rsidR="00885774" w:rsidRDefault="007C49C5">
      <w:pPr>
        <w:pStyle w:val="Tijeloteksta"/>
        <w:spacing w:before="33" w:line="268" w:lineRule="auto"/>
        <w:ind w:right="998"/>
        <w:jc w:val="both"/>
      </w:pPr>
      <w:r>
        <w:t>Ukoliko se objekt iz stavka 1. ovog članka prenamjeni za drugu namjenu ili se namjerava otuđiti trećim osobama obveznik je dužan platiti komunalni doprinos Općini  uvećan za zakonske zatezne kamate do dana uplate.</w:t>
      </w:r>
    </w:p>
    <w:p w14:paraId="410B5310" w14:textId="1A2DC44A" w:rsidR="00885774" w:rsidRDefault="007C49C5">
      <w:pPr>
        <w:pStyle w:val="Tijeloteksta"/>
        <w:spacing w:before="2" w:line="268" w:lineRule="auto"/>
        <w:ind w:right="1000"/>
        <w:jc w:val="both"/>
      </w:pPr>
      <w:r>
        <w:t>Rješenje o oslobođenju komunalnog doprinosa iz st. 1. ovog članka donosi Upravni odjel nadležan za komunalne poslove.</w:t>
      </w:r>
    </w:p>
    <w:p w14:paraId="6A7E54BE" w14:textId="77777777" w:rsidR="00885774" w:rsidRDefault="007C49C5">
      <w:pPr>
        <w:pStyle w:val="Naslov2"/>
        <w:spacing w:before="244"/>
      </w:pPr>
      <w:r>
        <w:t>Članak</w:t>
      </w:r>
      <w:r>
        <w:rPr>
          <w:spacing w:val="-4"/>
        </w:rPr>
        <w:t xml:space="preserve"> </w:t>
      </w:r>
      <w:r>
        <w:rPr>
          <w:spacing w:val="-5"/>
        </w:rPr>
        <w:t>14.</w:t>
      </w:r>
    </w:p>
    <w:p w14:paraId="0B85E541" w14:textId="46D1DE91" w:rsidR="00885774" w:rsidRDefault="007C49C5">
      <w:pPr>
        <w:pStyle w:val="Tijeloteksta"/>
        <w:spacing w:before="153" w:line="268" w:lineRule="auto"/>
        <w:ind w:right="999"/>
        <w:jc w:val="both"/>
      </w:pPr>
      <w:r>
        <w:t xml:space="preserve">U slučaju oslobađanja od plaćanja komunalnog doprinosa iz članka 13. i članka 13a ove Odluke, sredstva potrebna za izgradnju objekata i uređaja komunalne infrastrukture iz. Čl. 3. st. 1. Zakona o komunalnom gospodarstvu, osigurat će se u proračunu Općine </w:t>
      </w:r>
      <w:r w:rsidR="007B5CEB">
        <w:t xml:space="preserve">Novigrad </w:t>
      </w:r>
      <w:r>
        <w:t xml:space="preserve"> iz sredstava poreznih prihoda.</w:t>
      </w:r>
    </w:p>
    <w:p w14:paraId="2AB89521" w14:textId="77777777" w:rsidR="00885774" w:rsidRDefault="00885774">
      <w:pPr>
        <w:spacing w:line="268" w:lineRule="auto"/>
        <w:jc w:val="both"/>
        <w:sectPr w:rsidR="00885774">
          <w:pgSz w:w="11910" w:h="16840"/>
          <w:pgMar w:top="1560" w:right="420" w:bottom="280" w:left="1040" w:header="826" w:footer="0" w:gutter="0"/>
          <w:cols w:space="720"/>
        </w:sectPr>
      </w:pPr>
    </w:p>
    <w:p w14:paraId="063DD468" w14:textId="77777777" w:rsidR="00885774" w:rsidRDefault="00885774">
      <w:pPr>
        <w:pStyle w:val="Tijeloteksta"/>
        <w:spacing w:before="113"/>
        <w:ind w:left="0"/>
      </w:pPr>
    </w:p>
    <w:p w14:paraId="0D0A3CDA" w14:textId="77777777" w:rsidR="00885774" w:rsidRDefault="007C49C5">
      <w:pPr>
        <w:pStyle w:val="Naslov1"/>
        <w:numPr>
          <w:ilvl w:val="0"/>
          <w:numId w:val="18"/>
        </w:numPr>
        <w:tabs>
          <w:tab w:val="left" w:pos="1249"/>
        </w:tabs>
        <w:ind w:left="1249" w:hanging="873"/>
        <w:jc w:val="both"/>
      </w:pPr>
      <w:r>
        <w:t>RJEŠENJE</w:t>
      </w:r>
      <w:r>
        <w:rPr>
          <w:spacing w:val="-3"/>
        </w:rPr>
        <w:t xml:space="preserve"> </w:t>
      </w:r>
      <w:r>
        <w:t>O</w:t>
      </w:r>
      <w:r>
        <w:rPr>
          <w:spacing w:val="-3"/>
        </w:rPr>
        <w:t xml:space="preserve"> </w:t>
      </w:r>
      <w:r>
        <w:t>KOMUNALNOM</w:t>
      </w:r>
      <w:r>
        <w:rPr>
          <w:spacing w:val="-3"/>
        </w:rPr>
        <w:t xml:space="preserve"> </w:t>
      </w:r>
      <w:r>
        <w:rPr>
          <w:spacing w:val="-2"/>
        </w:rPr>
        <w:t>DOPRINOSU</w:t>
      </w:r>
    </w:p>
    <w:p w14:paraId="5CCD2AF8" w14:textId="77777777" w:rsidR="00885774" w:rsidRDefault="00885774">
      <w:pPr>
        <w:pStyle w:val="Tijeloteksta"/>
        <w:ind w:left="0"/>
        <w:rPr>
          <w:b/>
        </w:rPr>
      </w:pPr>
    </w:p>
    <w:p w14:paraId="45F659A4" w14:textId="77777777" w:rsidR="00885774" w:rsidRDefault="00885774">
      <w:pPr>
        <w:pStyle w:val="Tijeloteksta"/>
        <w:spacing w:before="34"/>
        <w:ind w:left="0"/>
        <w:rPr>
          <w:b/>
        </w:rPr>
      </w:pPr>
    </w:p>
    <w:p w14:paraId="16D9B17C" w14:textId="77777777" w:rsidR="00885774" w:rsidRDefault="007C49C5">
      <w:pPr>
        <w:pStyle w:val="Naslov2"/>
      </w:pPr>
      <w:r>
        <w:t>Članak</w:t>
      </w:r>
      <w:r>
        <w:rPr>
          <w:spacing w:val="-5"/>
        </w:rPr>
        <w:t xml:space="preserve"> 15.</w:t>
      </w:r>
    </w:p>
    <w:p w14:paraId="387AB1C5" w14:textId="081D0157" w:rsidR="00885774" w:rsidRDefault="007C49C5">
      <w:pPr>
        <w:pStyle w:val="Odlomakpopisa"/>
        <w:numPr>
          <w:ilvl w:val="0"/>
          <w:numId w:val="7"/>
        </w:numPr>
        <w:tabs>
          <w:tab w:val="left" w:pos="790"/>
        </w:tabs>
        <w:spacing w:before="153" w:line="268" w:lineRule="auto"/>
        <w:ind w:right="991" w:firstLine="0"/>
        <w:jc w:val="both"/>
        <w:rPr>
          <w:sz w:val="24"/>
        </w:rPr>
      </w:pPr>
      <w:r>
        <w:rPr>
          <w:sz w:val="24"/>
        </w:rPr>
        <w:t xml:space="preserve">Rješenje o komunalnom doprinosu, temeljem ove Odluke donosi </w:t>
      </w:r>
      <w:r w:rsidR="007B5CEB">
        <w:rPr>
          <w:sz w:val="24"/>
        </w:rPr>
        <w:t xml:space="preserve"> Jedinstveni u</w:t>
      </w:r>
      <w:r>
        <w:rPr>
          <w:sz w:val="24"/>
        </w:rPr>
        <w:t>pravni odje</w:t>
      </w:r>
      <w:r w:rsidR="007B5CEB">
        <w:rPr>
          <w:sz w:val="24"/>
        </w:rPr>
        <w:t>l</w:t>
      </w:r>
      <w:r>
        <w:rPr>
          <w:sz w:val="24"/>
        </w:rPr>
        <w:t xml:space="preserve"> Općine</w:t>
      </w:r>
      <w:r w:rsidR="007B5CEB">
        <w:rPr>
          <w:sz w:val="24"/>
        </w:rPr>
        <w:t xml:space="preserve"> Novigrad </w:t>
      </w:r>
      <w:r>
        <w:rPr>
          <w:spacing w:val="40"/>
          <w:sz w:val="24"/>
        </w:rPr>
        <w:t xml:space="preserve"> </w:t>
      </w:r>
      <w:r>
        <w:rPr>
          <w:sz w:val="24"/>
        </w:rPr>
        <w:t>u postupku pokrenutom po službenoj dužnosti ili po zahtjevu stranke.</w:t>
      </w:r>
    </w:p>
    <w:p w14:paraId="5602B698" w14:textId="77777777" w:rsidR="00885774" w:rsidRDefault="007C49C5">
      <w:pPr>
        <w:pStyle w:val="Odlomakpopisa"/>
        <w:numPr>
          <w:ilvl w:val="0"/>
          <w:numId w:val="7"/>
        </w:numPr>
        <w:tabs>
          <w:tab w:val="left" w:pos="773"/>
        </w:tabs>
        <w:spacing w:line="244" w:lineRule="exact"/>
        <w:ind w:left="773" w:hanging="397"/>
        <w:jc w:val="both"/>
        <w:rPr>
          <w:sz w:val="24"/>
        </w:rPr>
      </w:pPr>
      <w:r>
        <w:rPr>
          <w:sz w:val="24"/>
        </w:rPr>
        <w:t>Rješenje</w:t>
      </w:r>
      <w:r>
        <w:rPr>
          <w:spacing w:val="58"/>
          <w:sz w:val="24"/>
        </w:rPr>
        <w:t xml:space="preserve"> </w:t>
      </w:r>
      <w:r>
        <w:rPr>
          <w:sz w:val="24"/>
        </w:rPr>
        <w:t>o</w:t>
      </w:r>
      <w:r>
        <w:rPr>
          <w:spacing w:val="58"/>
          <w:sz w:val="24"/>
        </w:rPr>
        <w:t xml:space="preserve"> </w:t>
      </w:r>
      <w:r>
        <w:rPr>
          <w:sz w:val="24"/>
        </w:rPr>
        <w:t>komunalnom</w:t>
      </w:r>
      <w:r>
        <w:rPr>
          <w:spacing w:val="59"/>
          <w:sz w:val="24"/>
        </w:rPr>
        <w:t xml:space="preserve"> </w:t>
      </w:r>
      <w:r>
        <w:rPr>
          <w:sz w:val="24"/>
        </w:rPr>
        <w:t>doprinosu</w:t>
      </w:r>
      <w:r>
        <w:rPr>
          <w:spacing w:val="58"/>
          <w:sz w:val="24"/>
        </w:rPr>
        <w:t xml:space="preserve"> </w:t>
      </w:r>
      <w:r>
        <w:rPr>
          <w:sz w:val="24"/>
        </w:rPr>
        <w:t>donosi</w:t>
      </w:r>
      <w:r>
        <w:rPr>
          <w:spacing w:val="56"/>
          <w:sz w:val="24"/>
        </w:rPr>
        <w:t xml:space="preserve"> </w:t>
      </w:r>
      <w:r>
        <w:rPr>
          <w:sz w:val="24"/>
        </w:rPr>
        <w:t>se</w:t>
      </w:r>
      <w:r>
        <w:rPr>
          <w:spacing w:val="58"/>
          <w:sz w:val="24"/>
        </w:rPr>
        <w:t xml:space="preserve"> </w:t>
      </w:r>
      <w:r>
        <w:rPr>
          <w:sz w:val="24"/>
        </w:rPr>
        <w:t>po</w:t>
      </w:r>
      <w:r>
        <w:rPr>
          <w:spacing w:val="58"/>
          <w:sz w:val="24"/>
        </w:rPr>
        <w:t xml:space="preserve"> </w:t>
      </w:r>
      <w:r>
        <w:rPr>
          <w:sz w:val="24"/>
        </w:rPr>
        <w:t>pravomoćnosti</w:t>
      </w:r>
      <w:r>
        <w:rPr>
          <w:spacing w:val="59"/>
          <w:sz w:val="24"/>
        </w:rPr>
        <w:t xml:space="preserve"> </w:t>
      </w:r>
      <w:r>
        <w:rPr>
          <w:sz w:val="24"/>
        </w:rPr>
        <w:t>građevinske</w:t>
      </w:r>
      <w:r>
        <w:rPr>
          <w:spacing w:val="58"/>
          <w:sz w:val="24"/>
        </w:rPr>
        <w:t xml:space="preserve"> </w:t>
      </w:r>
      <w:r>
        <w:rPr>
          <w:spacing w:val="-2"/>
          <w:sz w:val="24"/>
        </w:rPr>
        <w:t>dozvole</w:t>
      </w:r>
    </w:p>
    <w:p w14:paraId="4123D1DD" w14:textId="77777777" w:rsidR="00885774" w:rsidRDefault="007C49C5">
      <w:pPr>
        <w:pStyle w:val="Tijeloteksta"/>
        <w:ind w:right="995"/>
        <w:jc w:val="both"/>
      </w:pPr>
      <w:r>
        <w:t xml:space="preserve">odnosno rješenja o izvedenom stanju, a u slučaju građenja građevina koje se prema posebnim propisima grade bez građevinske dozvole nakon prijave početka građenja ili nakon početka </w:t>
      </w:r>
      <w:r>
        <w:rPr>
          <w:spacing w:val="-2"/>
        </w:rPr>
        <w:t>građenja.</w:t>
      </w:r>
    </w:p>
    <w:p w14:paraId="1636F3AA" w14:textId="253A82C5" w:rsidR="00885774" w:rsidRDefault="007C49C5">
      <w:pPr>
        <w:pStyle w:val="Odlomakpopisa"/>
        <w:numPr>
          <w:ilvl w:val="0"/>
          <w:numId w:val="7"/>
        </w:numPr>
        <w:tabs>
          <w:tab w:val="left" w:pos="814"/>
        </w:tabs>
        <w:spacing w:before="1"/>
        <w:ind w:right="992" w:firstLine="0"/>
        <w:jc w:val="both"/>
        <w:rPr>
          <w:sz w:val="24"/>
        </w:rPr>
      </w:pPr>
      <w:r>
        <w:rPr>
          <w:sz w:val="24"/>
        </w:rPr>
        <w:t xml:space="preserve">Iznimno, rješenje o komunalnom doprinosu za skladište i građevinu namijenjenu proizvodnji donosi se po pravomoćnosti uporabne dozvole odnosno nakon što se građevina te namjene počela koristiti, ako se koristi bez uporabne dozvole. Uporabna dozvola za skladište ili građevinu namijenjenu proizvodnji dostavlja se na znanje Općini </w:t>
      </w:r>
      <w:r w:rsidR="003C5D6C">
        <w:rPr>
          <w:sz w:val="24"/>
        </w:rPr>
        <w:t>Novigrad</w:t>
      </w:r>
      <w:r>
        <w:rPr>
          <w:sz w:val="24"/>
        </w:rPr>
        <w:t>.</w:t>
      </w:r>
    </w:p>
    <w:p w14:paraId="552E7535" w14:textId="6A93E9AD" w:rsidR="00885774" w:rsidRDefault="007C49C5">
      <w:pPr>
        <w:pStyle w:val="Odlomakpopisa"/>
        <w:numPr>
          <w:ilvl w:val="0"/>
          <w:numId w:val="7"/>
        </w:numPr>
        <w:tabs>
          <w:tab w:val="left" w:pos="727"/>
        </w:tabs>
        <w:ind w:right="994" w:firstLine="0"/>
        <w:jc w:val="both"/>
        <w:rPr>
          <w:sz w:val="24"/>
        </w:rPr>
      </w:pPr>
      <w:r>
        <w:rPr>
          <w:sz w:val="24"/>
        </w:rPr>
        <w:t xml:space="preserve">Ukoliko se poslovni objekt koristi bez građevinske dozvole Općina </w:t>
      </w:r>
      <w:r w:rsidR="003C5D6C">
        <w:rPr>
          <w:sz w:val="24"/>
        </w:rPr>
        <w:t>Novigrad</w:t>
      </w:r>
      <w:r>
        <w:rPr>
          <w:sz w:val="24"/>
        </w:rPr>
        <w:t xml:space="preserve"> će pokrenuti postupak naplate komunalnog doprinosa, utvrđivanjem stvarnih kubika na objektu, te nakon toga izdati rješenje i provesti naplatu istog.</w:t>
      </w:r>
    </w:p>
    <w:p w14:paraId="725351C9" w14:textId="79784031" w:rsidR="00885774" w:rsidRDefault="007C49C5">
      <w:pPr>
        <w:pStyle w:val="Odlomakpopisa"/>
        <w:numPr>
          <w:ilvl w:val="0"/>
          <w:numId w:val="7"/>
        </w:numPr>
        <w:tabs>
          <w:tab w:val="left" w:pos="725"/>
        </w:tabs>
        <w:ind w:right="996" w:firstLine="0"/>
        <w:jc w:val="both"/>
        <w:rPr>
          <w:sz w:val="24"/>
        </w:rPr>
      </w:pPr>
      <w:r>
        <w:rPr>
          <w:sz w:val="24"/>
        </w:rPr>
        <w:t>Ukoliko je investitor spreman investirati sredstva od komunalnog doprinosa u komunalnu infrastrukturu</w:t>
      </w:r>
      <w:r>
        <w:rPr>
          <w:spacing w:val="-2"/>
          <w:sz w:val="24"/>
        </w:rPr>
        <w:t xml:space="preserve"> </w:t>
      </w:r>
      <w:r>
        <w:rPr>
          <w:sz w:val="24"/>
        </w:rPr>
        <w:t>Općine</w:t>
      </w:r>
      <w:r>
        <w:rPr>
          <w:spacing w:val="-2"/>
          <w:sz w:val="24"/>
        </w:rPr>
        <w:t xml:space="preserve"> </w:t>
      </w:r>
      <w:r>
        <w:rPr>
          <w:sz w:val="24"/>
        </w:rPr>
        <w:t>i</w:t>
      </w:r>
      <w:r>
        <w:rPr>
          <w:spacing w:val="-1"/>
          <w:sz w:val="24"/>
        </w:rPr>
        <w:t xml:space="preserve"> </w:t>
      </w:r>
      <w:r>
        <w:rPr>
          <w:sz w:val="24"/>
        </w:rPr>
        <w:t>prije</w:t>
      </w:r>
      <w:r>
        <w:rPr>
          <w:spacing w:val="-2"/>
          <w:sz w:val="24"/>
        </w:rPr>
        <w:t xml:space="preserve"> </w:t>
      </w:r>
      <w:r>
        <w:rPr>
          <w:sz w:val="24"/>
        </w:rPr>
        <w:t>izdane</w:t>
      </w:r>
      <w:r>
        <w:rPr>
          <w:spacing w:val="-2"/>
          <w:sz w:val="24"/>
        </w:rPr>
        <w:t xml:space="preserve"> </w:t>
      </w:r>
      <w:r>
        <w:rPr>
          <w:sz w:val="24"/>
        </w:rPr>
        <w:t>građevinske</w:t>
      </w:r>
      <w:r>
        <w:rPr>
          <w:spacing w:val="-2"/>
          <w:sz w:val="24"/>
        </w:rPr>
        <w:t xml:space="preserve"> </w:t>
      </w:r>
      <w:r>
        <w:rPr>
          <w:sz w:val="24"/>
        </w:rPr>
        <w:t>dozvole,</w:t>
      </w:r>
      <w:r>
        <w:rPr>
          <w:spacing w:val="-2"/>
          <w:sz w:val="24"/>
        </w:rPr>
        <w:t xml:space="preserve"> </w:t>
      </w:r>
      <w:r>
        <w:rPr>
          <w:sz w:val="24"/>
        </w:rPr>
        <w:t>Općina</w:t>
      </w:r>
      <w:r>
        <w:rPr>
          <w:spacing w:val="-2"/>
          <w:sz w:val="24"/>
        </w:rPr>
        <w:t xml:space="preserve"> </w:t>
      </w:r>
      <w:r w:rsidR="003C5D6C">
        <w:rPr>
          <w:sz w:val="24"/>
        </w:rPr>
        <w:t xml:space="preserve"> Novigrad </w:t>
      </w:r>
      <w:r>
        <w:rPr>
          <w:spacing w:val="-5"/>
          <w:sz w:val="24"/>
        </w:rPr>
        <w:t xml:space="preserve"> </w:t>
      </w:r>
      <w:r>
        <w:rPr>
          <w:sz w:val="24"/>
        </w:rPr>
        <w:t>će</w:t>
      </w:r>
      <w:r>
        <w:rPr>
          <w:spacing w:val="-2"/>
          <w:sz w:val="24"/>
        </w:rPr>
        <w:t xml:space="preserve"> </w:t>
      </w:r>
      <w:r>
        <w:rPr>
          <w:sz w:val="24"/>
        </w:rPr>
        <w:t>potpisati</w:t>
      </w:r>
      <w:r>
        <w:rPr>
          <w:spacing w:val="-1"/>
          <w:sz w:val="24"/>
        </w:rPr>
        <w:t xml:space="preserve"> </w:t>
      </w:r>
      <w:r>
        <w:rPr>
          <w:sz w:val="24"/>
        </w:rPr>
        <w:t>ugovor, a stvarni iznos komunalnog doprinosa će se utvrditi izdanom građevinskom dozvolom. Razlika ukoliko je bude će se regulirati dodatkom ugovora oko naplate visine komunalnog doprinosa. Ulaganja u komunalnu infrastrukturu moraju pratiti tržišne cijene izvođenja</w:t>
      </w:r>
      <w:r>
        <w:rPr>
          <w:spacing w:val="40"/>
          <w:sz w:val="24"/>
        </w:rPr>
        <w:t xml:space="preserve"> </w:t>
      </w:r>
      <w:r>
        <w:rPr>
          <w:spacing w:val="-2"/>
          <w:sz w:val="24"/>
        </w:rPr>
        <w:t>radova.</w:t>
      </w:r>
    </w:p>
    <w:p w14:paraId="01757C91" w14:textId="5B8EF1A9" w:rsidR="00885774" w:rsidRDefault="007C49C5">
      <w:pPr>
        <w:pStyle w:val="Odlomakpopisa"/>
        <w:numPr>
          <w:ilvl w:val="0"/>
          <w:numId w:val="7"/>
        </w:numPr>
        <w:tabs>
          <w:tab w:val="left" w:pos="756"/>
        </w:tabs>
        <w:spacing w:before="34" w:line="268" w:lineRule="auto"/>
        <w:ind w:right="994" w:firstLine="0"/>
        <w:jc w:val="both"/>
        <w:rPr>
          <w:sz w:val="24"/>
        </w:rPr>
      </w:pPr>
      <w:r>
        <w:rPr>
          <w:sz w:val="24"/>
        </w:rPr>
        <w:t>Ako je Općina</w:t>
      </w:r>
      <w:r w:rsidR="003C5D6C">
        <w:rPr>
          <w:sz w:val="24"/>
        </w:rPr>
        <w:t xml:space="preserve"> Novigrad </w:t>
      </w:r>
      <w:r>
        <w:rPr>
          <w:sz w:val="24"/>
        </w:rPr>
        <w:t xml:space="preserve"> u skladu sa Zakonom o prostornom uređenju sklopila ugovor kojim se obvezuje djelomično ili u cijelosti prebiti potraživanja s obvezom plaćanja komunalnog doprinosa, Rješenje o komunalnom doprinosu donosi se i u skladu s tim ugovorom. Ugovara se plaćanje komunalnog doprinosa u iznosu stvarnih troškova sukladno odredbama Zakona o komunalnom gospodarstvu.</w:t>
      </w:r>
    </w:p>
    <w:p w14:paraId="13387390" w14:textId="77777777" w:rsidR="00885774" w:rsidRDefault="007C49C5">
      <w:pPr>
        <w:pStyle w:val="Odlomakpopisa"/>
        <w:numPr>
          <w:ilvl w:val="0"/>
          <w:numId w:val="7"/>
        </w:numPr>
        <w:tabs>
          <w:tab w:val="left" w:pos="715"/>
        </w:tabs>
        <w:spacing w:before="5" w:line="268" w:lineRule="auto"/>
        <w:ind w:right="999" w:firstLine="0"/>
        <w:jc w:val="both"/>
        <w:rPr>
          <w:sz w:val="24"/>
        </w:rPr>
      </w:pPr>
      <w:r>
        <w:rPr>
          <w:sz w:val="24"/>
        </w:rPr>
        <w:t>U</w:t>
      </w:r>
      <w:r>
        <w:rPr>
          <w:spacing w:val="-1"/>
          <w:sz w:val="24"/>
        </w:rPr>
        <w:t xml:space="preserve"> </w:t>
      </w:r>
      <w:r>
        <w:rPr>
          <w:sz w:val="24"/>
        </w:rPr>
        <w:t>slučaju da</w:t>
      </w:r>
      <w:r>
        <w:rPr>
          <w:spacing w:val="-1"/>
          <w:sz w:val="24"/>
        </w:rPr>
        <w:t xml:space="preserve"> </w:t>
      </w:r>
      <w:r>
        <w:rPr>
          <w:sz w:val="24"/>
        </w:rPr>
        <w:t>su troškovi izgradnje</w:t>
      </w:r>
      <w:r>
        <w:rPr>
          <w:spacing w:val="-1"/>
          <w:sz w:val="24"/>
        </w:rPr>
        <w:t xml:space="preserve"> </w:t>
      </w:r>
      <w:r>
        <w:rPr>
          <w:sz w:val="24"/>
        </w:rPr>
        <w:t>predmetnih objekata</w:t>
      </w:r>
      <w:r>
        <w:rPr>
          <w:spacing w:val="-1"/>
          <w:sz w:val="24"/>
        </w:rPr>
        <w:t xml:space="preserve"> </w:t>
      </w:r>
      <w:r>
        <w:rPr>
          <w:sz w:val="24"/>
        </w:rPr>
        <w:t>komunalne</w:t>
      </w:r>
      <w:r>
        <w:rPr>
          <w:spacing w:val="-1"/>
          <w:sz w:val="24"/>
        </w:rPr>
        <w:t xml:space="preserve"> </w:t>
      </w:r>
      <w:r>
        <w:rPr>
          <w:sz w:val="24"/>
        </w:rPr>
        <w:t>infrastrukture</w:t>
      </w:r>
      <w:r>
        <w:rPr>
          <w:spacing w:val="-2"/>
          <w:sz w:val="24"/>
        </w:rPr>
        <w:t xml:space="preserve"> </w:t>
      </w:r>
      <w:r>
        <w:rPr>
          <w:sz w:val="24"/>
        </w:rPr>
        <w:t>manji od utvrđenog iznosa komunalnog doprinosa obveznik je dužan platiti njegovu razliku.</w:t>
      </w:r>
    </w:p>
    <w:p w14:paraId="77B60738" w14:textId="40007C06" w:rsidR="00885774" w:rsidRDefault="007C49C5">
      <w:pPr>
        <w:pStyle w:val="Odlomakpopisa"/>
        <w:numPr>
          <w:ilvl w:val="0"/>
          <w:numId w:val="7"/>
        </w:numPr>
        <w:tabs>
          <w:tab w:val="left" w:pos="727"/>
        </w:tabs>
        <w:spacing w:before="2" w:line="271" w:lineRule="auto"/>
        <w:ind w:right="998" w:firstLine="0"/>
        <w:jc w:val="both"/>
        <w:rPr>
          <w:sz w:val="24"/>
        </w:rPr>
      </w:pPr>
      <w:r>
        <w:rPr>
          <w:sz w:val="24"/>
        </w:rPr>
        <w:t>U slučaju da su troškovi izgradnje predmetnih objekata komunalne infrastrukture veći od utvrđenog iznosa komunalnog doprinosa utvrđena</w:t>
      </w:r>
      <w:r>
        <w:rPr>
          <w:spacing w:val="40"/>
          <w:sz w:val="24"/>
        </w:rPr>
        <w:t xml:space="preserve"> </w:t>
      </w:r>
      <w:r>
        <w:rPr>
          <w:sz w:val="24"/>
        </w:rPr>
        <w:t xml:space="preserve">razlika se smatra donacijom Općini </w:t>
      </w:r>
      <w:r w:rsidR="003C5D6C">
        <w:rPr>
          <w:spacing w:val="-2"/>
          <w:sz w:val="24"/>
        </w:rPr>
        <w:t>Novigrad.</w:t>
      </w:r>
    </w:p>
    <w:p w14:paraId="1D3FE59F" w14:textId="77777777" w:rsidR="00885774" w:rsidRDefault="007C49C5">
      <w:pPr>
        <w:pStyle w:val="Naslov2"/>
        <w:spacing w:before="236"/>
      </w:pPr>
      <w:r>
        <w:t>Članak</w:t>
      </w:r>
      <w:r>
        <w:rPr>
          <w:spacing w:val="-4"/>
        </w:rPr>
        <w:t xml:space="preserve"> </w:t>
      </w:r>
      <w:r>
        <w:rPr>
          <w:spacing w:val="-5"/>
        </w:rPr>
        <w:t>16.</w:t>
      </w:r>
    </w:p>
    <w:p w14:paraId="3758C0C8" w14:textId="77777777" w:rsidR="00885774" w:rsidRDefault="007C49C5">
      <w:pPr>
        <w:pStyle w:val="Odlomakpopisa"/>
        <w:numPr>
          <w:ilvl w:val="0"/>
          <w:numId w:val="6"/>
        </w:numPr>
        <w:tabs>
          <w:tab w:val="left" w:pos="713"/>
        </w:tabs>
        <w:spacing w:before="153"/>
        <w:ind w:left="713" w:hanging="337"/>
        <w:rPr>
          <w:sz w:val="24"/>
        </w:rPr>
      </w:pPr>
      <w:r>
        <w:rPr>
          <w:sz w:val="24"/>
        </w:rPr>
        <w:t>Rješenje</w:t>
      </w:r>
      <w:r>
        <w:rPr>
          <w:spacing w:val="-1"/>
          <w:sz w:val="24"/>
        </w:rPr>
        <w:t xml:space="preserve"> </w:t>
      </w:r>
      <w:r>
        <w:rPr>
          <w:sz w:val="24"/>
        </w:rPr>
        <w:t>iz</w:t>
      </w:r>
      <w:r>
        <w:rPr>
          <w:spacing w:val="1"/>
          <w:sz w:val="24"/>
        </w:rPr>
        <w:t xml:space="preserve"> </w:t>
      </w:r>
      <w:r>
        <w:rPr>
          <w:sz w:val="24"/>
        </w:rPr>
        <w:t>prethodnog</w:t>
      </w:r>
      <w:r>
        <w:rPr>
          <w:spacing w:val="-2"/>
          <w:sz w:val="24"/>
        </w:rPr>
        <w:t xml:space="preserve"> </w:t>
      </w:r>
      <w:r>
        <w:rPr>
          <w:sz w:val="24"/>
        </w:rPr>
        <w:t>članka</w:t>
      </w:r>
      <w:r>
        <w:rPr>
          <w:spacing w:val="-2"/>
          <w:sz w:val="24"/>
        </w:rPr>
        <w:t xml:space="preserve"> </w:t>
      </w:r>
      <w:r>
        <w:rPr>
          <w:sz w:val="24"/>
        </w:rPr>
        <w:t>ove</w:t>
      </w:r>
      <w:r>
        <w:rPr>
          <w:spacing w:val="1"/>
          <w:sz w:val="24"/>
        </w:rPr>
        <w:t xml:space="preserve"> </w:t>
      </w:r>
      <w:r>
        <w:rPr>
          <w:sz w:val="24"/>
        </w:rPr>
        <w:t>Odluke</w:t>
      </w:r>
      <w:r>
        <w:rPr>
          <w:spacing w:val="-1"/>
          <w:sz w:val="24"/>
        </w:rPr>
        <w:t xml:space="preserve"> </w:t>
      </w:r>
      <w:r>
        <w:rPr>
          <w:spacing w:val="-2"/>
          <w:sz w:val="24"/>
        </w:rPr>
        <w:t>sadrži:</w:t>
      </w:r>
    </w:p>
    <w:p w14:paraId="62E87F16" w14:textId="77777777" w:rsidR="00885774" w:rsidRDefault="007C49C5">
      <w:pPr>
        <w:pStyle w:val="Odlomakpopisa"/>
        <w:numPr>
          <w:ilvl w:val="1"/>
          <w:numId w:val="6"/>
        </w:numPr>
        <w:tabs>
          <w:tab w:val="left" w:pos="1225"/>
        </w:tabs>
        <w:spacing w:before="33"/>
        <w:ind w:left="1225" w:hanging="141"/>
        <w:jc w:val="left"/>
        <w:rPr>
          <w:rFonts w:ascii="Arial" w:hAnsi="Arial"/>
          <w:sz w:val="24"/>
        </w:rPr>
      </w:pPr>
      <w:r>
        <w:rPr>
          <w:sz w:val="24"/>
        </w:rPr>
        <w:t>podatke</w:t>
      </w:r>
      <w:r>
        <w:rPr>
          <w:spacing w:val="-10"/>
          <w:sz w:val="24"/>
        </w:rPr>
        <w:t xml:space="preserve"> </w:t>
      </w:r>
      <w:r>
        <w:rPr>
          <w:sz w:val="24"/>
        </w:rPr>
        <w:t>o</w:t>
      </w:r>
      <w:r>
        <w:rPr>
          <w:spacing w:val="-9"/>
          <w:sz w:val="24"/>
        </w:rPr>
        <w:t xml:space="preserve"> </w:t>
      </w:r>
      <w:r>
        <w:rPr>
          <w:sz w:val="24"/>
        </w:rPr>
        <w:t>obvezniku</w:t>
      </w:r>
      <w:r>
        <w:rPr>
          <w:spacing w:val="-9"/>
          <w:sz w:val="24"/>
        </w:rPr>
        <w:t xml:space="preserve"> </w:t>
      </w:r>
      <w:r>
        <w:rPr>
          <w:sz w:val="24"/>
        </w:rPr>
        <w:t>komunalnog</w:t>
      </w:r>
      <w:r>
        <w:rPr>
          <w:spacing w:val="-11"/>
          <w:sz w:val="24"/>
        </w:rPr>
        <w:t xml:space="preserve"> </w:t>
      </w:r>
      <w:r>
        <w:rPr>
          <w:spacing w:val="-2"/>
          <w:sz w:val="24"/>
        </w:rPr>
        <w:t>doprinosa,</w:t>
      </w:r>
    </w:p>
    <w:p w14:paraId="0C60654F" w14:textId="77777777" w:rsidR="00885774" w:rsidRDefault="007C49C5">
      <w:pPr>
        <w:pStyle w:val="Odlomakpopisa"/>
        <w:numPr>
          <w:ilvl w:val="1"/>
          <w:numId w:val="6"/>
        </w:numPr>
        <w:tabs>
          <w:tab w:val="left" w:pos="1222"/>
        </w:tabs>
        <w:spacing w:before="33"/>
        <w:ind w:left="1222" w:hanging="138"/>
        <w:jc w:val="left"/>
        <w:rPr>
          <w:sz w:val="24"/>
        </w:rPr>
      </w:pPr>
      <w:r>
        <w:rPr>
          <w:sz w:val="24"/>
        </w:rPr>
        <w:t>iznos</w:t>
      </w:r>
      <w:r>
        <w:rPr>
          <w:spacing w:val="-4"/>
          <w:sz w:val="24"/>
        </w:rPr>
        <w:t xml:space="preserve"> </w:t>
      </w:r>
      <w:r>
        <w:rPr>
          <w:sz w:val="24"/>
        </w:rPr>
        <w:t>sredstava</w:t>
      </w:r>
      <w:r>
        <w:rPr>
          <w:spacing w:val="-2"/>
          <w:sz w:val="24"/>
        </w:rPr>
        <w:t xml:space="preserve"> </w:t>
      </w:r>
      <w:r>
        <w:rPr>
          <w:sz w:val="24"/>
        </w:rPr>
        <w:t>komunalnog</w:t>
      </w:r>
      <w:r>
        <w:rPr>
          <w:spacing w:val="-2"/>
          <w:sz w:val="24"/>
        </w:rPr>
        <w:t xml:space="preserve"> </w:t>
      </w:r>
      <w:r>
        <w:rPr>
          <w:sz w:val="24"/>
        </w:rPr>
        <w:t>doprinosa koji</w:t>
      </w:r>
      <w:r>
        <w:rPr>
          <w:spacing w:val="-1"/>
          <w:sz w:val="24"/>
        </w:rPr>
        <w:t xml:space="preserve"> </w:t>
      </w:r>
      <w:r>
        <w:rPr>
          <w:sz w:val="24"/>
        </w:rPr>
        <w:t xml:space="preserve">je obveznik dužan </w:t>
      </w:r>
      <w:r>
        <w:rPr>
          <w:spacing w:val="-2"/>
          <w:sz w:val="24"/>
        </w:rPr>
        <w:t>platiti,</w:t>
      </w:r>
    </w:p>
    <w:p w14:paraId="691B33E8" w14:textId="77777777" w:rsidR="00885774" w:rsidRDefault="007C49C5">
      <w:pPr>
        <w:pStyle w:val="Odlomakpopisa"/>
        <w:numPr>
          <w:ilvl w:val="1"/>
          <w:numId w:val="6"/>
        </w:numPr>
        <w:tabs>
          <w:tab w:val="left" w:pos="1222"/>
        </w:tabs>
        <w:spacing w:before="36"/>
        <w:ind w:left="1222" w:hanging="138"/>
        <w:jc w:val="left"/>
        <w:rPr>
          <w:sz w:val="24"/>
        </w:rPr>
      </w:pPr>
      <w:r>
        <w:rPr>
          <w:sz w:val="24"/>
        </w:rPr>
        <w:t>obvezu,</w:t>
      </w:r>
      <w:r>
        <w:rPr>
          <w:spacing w:val="-1"/>
          <w:sz w:val="24"/>
        </w:rPr>
        <w:t xml:space="preserve"> </w:t>
      </w:r>
      <w:r>
        <w:rPr>
          <w:sz w:val="24"/>
        </w:rPr>
        <w:t>način i rokove plaćanja komunalnog</w:t>
      </w:r>
      <w:r>
        <w:rPr>
          <w:spacing w:val="-3"/>
          <w:sz w:val="24"/>
        </w:rPr>
        <w:t xml:space="preserve"> </w:t>
      </w:r>
      <w:r>
        <w:rPr>
          <w:sz w:val="24"/>
        </w:rPr>
        <w:t>doprinosa</w:t>
      </w:r>
      <w:r>
        <w:rPr>
          <w:spacing w:val="-1"/>
          <w:sz w:val="24"/>
        </w:rPr>
        <w:t xml:space="preserve"> </w:t>
      </w:r>
      <w:r>
        <w:rPr>
          <w:spacing w:val="-10"/>
          <w:sz w:val="24"/>
        </w:rPr>
        <w:t>i</w:t>
      </w:r>
    </w:p>
    <w:p w14:paraId="53A32B90" w14:textId="77777777" w:rsidR="00885774" w:rsidRDefault="007C49C5">
      <w:pPr>
        <w:pStyle w:val="Odlomakpopisa"/>
        <w:numPr>
          <w:ilvl w:val="1"/>
          <w:numId w:val="6"/>
        </w:numPr>
        <w:tabs>
          <w:tab w:val="left" w:pos="1222"/>
        </w:tabs>
        <w:spacing w:before="34" w:line="268" w:lineRule="auto"/>
        <w:ind w:right="999" w:firstLine="0"/>
        <w:rPr>
          <w:sz w:val="24"/>
        </w:rPr>
      </w:pPr>
      <w:r>
        <w:rPr>
          <w:sz w:val="24"/>
        </w:rPr>
        <w:t>prikaz načina obračuna komunalnog doprinosa za građevinu koja se gradi ili je izgrađena s iskazom obujma, odnosno površine građevine i jedinične vrijednosti komunalnog doprinosa.</w:t>
      </w:r>
    </w:p>
    <w:p w14:paraId="35CB1CD0" w14:textId="77777777" w:rsidR="00885774" w:rsidRDefault="007C49C5">
      <w:pPr>
        <w:pStyle w:val="Odlomakpopisa"/>
        <w:numPr>
          <w:ilvl w:val="0"/>
          <w:numId w:val="6"/>
        </w:numPr>
        <w:tabs>
          <w:tab w:val="left" w:pos="725"/>
        </w:tabs>
        <w:spacing w:before="2" w:line="268" w:lineRule="auto"/>
        <w:ind w:left="376" w:right="990" w:firstLine="0"/>
        <w:jc w:val="both"/>
        <w:rPr>
          <w:sz w:val="24"/>
        </w:rPr>
      </w:pPr>
      <w:r>
        <w:rPr>
          <w:sz w:val="24"/>
        </w:rPr>
        <w:t>Rješenje o komunalnom doprinosu koje nema sadržaj propisan prethodnim stavkom ovog članka, ništavo je</w:t>
      </w:r>
      <w:r>
        <w:rPr>
          <w:color w:val="006FC0"/>
          <w:sz w:val="24"/>
        </w:rPr>
        <w:t>.</w:t>
      </w:r>
    </w:p>
    <w:p w14:paraId="4C1D27CF" w14:textId="77777777" w:rsidR="00885774" w:rsidRDefault="00885774">
      <w:pPr>
        <w:spacing w:line="268" w:lineRule="auto"/>
        <w:jc w:val="both"/>
        <w:rPr>
          <w:sz w:val="24"/>
        </w:rPr>
        <w:sectPr w:rsidR="00885774">
          <w:pgSz w:w="11910" w:h="16840"/>
          <w:pgMar w:top="1560" w:right="420" w:bottom="280" w:left="1040" w:header="826" w:footer="0" w:gutter="0"/>
          <w:cols w:space="720"/>
        </w:sectPr>
      </w:pPr>
    </w:p>
    <w:p w14:paraId="158D1EA5" w14:textId="77777777" w:rsidR="00885774" w:rsidRDefault="007C49C5">
      <w:pPr>
        <w:pStyle w:val="Naslov2"/>
        <w:spacing w:before="80"/>
      </w:pPr>
      <w:r>
        <w:lastRenderedPageBreak/>
        <w:t>Članak</w:t>
      </w:r>
      <w:r>
        <w:rPr>
          <w:spacing w:val="-4"/>
        </w:rPr>
        <w:t xml:space="preserve"> </w:t>
      </w:r>
      <w:r>
        <w:rPr>
          <w:spacing w:val="-5"/>
        </w:rPr>
        <w:t>17.</w:t>
      </w:r>
    </w:p>
    <w:p w14:paraId="61DD6FBD" w14:textId="77777777" w:rsidR="00885774" w:rsidRDefault="007C49C5">
      <w:pPr>
        <w:pStyle w:val="Odlomakpopisa"/>
        <w:numPr>
          <w:ilvl w:val="0"/>
          <w:numId w:val="5"/>
        </w:numPr>
        <w:tabs>
          <w:tab w:val="left" w:pos="747"/>
        </w:tabs>
        <w:spacing w:before="153" w:line="271" w:lineRule="auto"/>
        <w:ind w:right="998" w:firstLine="0"/>
        <w:jc w:val="both"/>
        <w:rPr>
          <w:sz w:val="24"/>
        </w:rPr>
      </w:pPr>
      <w:r>
        <w:rPr>
          <w:sz w:val="24"/>
        </w:rPr>
        <w:t xml:space="preserve">Rješenje o komunalnom doprinosu donosi se i </w:t>
      </w:r>
      <w:proofErr w:type="spellStart"/>
      <w:r>
        <w:rPr>
          <w:sz w:val="24"/>
        </w:rPr>
        <w:t>ovršava</w:t>
      </w:r>
      <w:proofErr w:type="spellEnd"/>
      <w:r>
        <w:rPr>
          <w:sz w:val="24"/>
        </w:rPr>
        <w:t xml:space="preserve"> u postupku i na način propisan Općim poreznim zakonom, ako Zakonom o komunalnom gospodarstvu nije propisano </w:t>
      </w:r>
      <w:r>
        <w:rPr>
          <w:spacing w:val="-2"/>
          <w:sz w:val="24"/>
        </w:rPr>
        <w:t>drukčije.</w:t>
      </w:r>
    </w:p>
    <w:p w14:paraId="071490A9" w14:textId="77777777" w:rsidR="00885774" w:rsidRDefault="007C49C5">
      <w:pPr>
        <w:pStyle w:val="Odlomakpopisa"/>
        <w:numPr>
          <w:ilvl w:val="0"/>
          <w:numId w:val="5"/>
        </w:numPr>
        <w:tabs>
          <w:tab w:val="left" w:pos="737"/>
        </w:tabs>
        <w:spacing w:line="268" w:lineRule="auto"/>
        <w:ind w:right="991" w:firstLine="0"/>
        <w:jc w:val="both"/>
        <w:rPr>
          <w:sz w:val="24"/>
        </w:rPr>
      </w:pPr>
      <w:r>
        <w:rPr>
          <w:sz w:val="24"/>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nadležno upravno tijelo Zadarske županije.</w:t>
      </w:r>
    </w:p>
    <w:p w14:paraId="3AFE658F" w14:textId="77777777" w:rsidR="00885774" w:rsidRDefault="00885774">
      <w:pPr>
        <w:pStyle w:val="Tijeloteksta"/>
        <w:ind w:left="0"/>
      </w:pPr>
    </w:p>
    <w:p w14:paraId="4C8AE156" w14:textId="77777777" w:rsidR="00885774" w:rsidRDefault="00885774">
      <w:pPr>
        <w:pStyle w:val="Tijeloteksta"/>
        <w:spacing w:before="68"/>
        <w:ind w:left="0"/>
      </w:pPr>
    </w:p>
    <w:p w14:paraId="06F3778A" w14:textId="77777777" w:rsidR="00885774" w:rsidRDefault="007C49C5">
      <w:pPr>
        <w:pStyle w:val="Naslov2"/>
        <w:ind w:left="376"/>
        <w:jc w:val="left"/>
      </w:pPr>
      <w:r>
        <w:t>Izmjena</w:t>
      </w:r>
      <w:r>
        <w:rPr>
          <w:spacing w:val="-5"/>
        </w:rPr>
        <w:t xml:space="preserve"> </w:t>
      </w:r>
      <w:r>
        <w:t>ovršnog</w:t>
      </w:r>
      <w:r>
        <w:rPr>
          <w:spacing w:val="-3"/>
        </w:rPr>
        <w:t xml:space="preserve"> </w:t>
      </w:r>
      <w:r>
        <w:t>odnosno</w:t>
      </w:r>
      <w:r>
        <w:rPr>
          <w:spacing w:val="-3"/>
        </w:rPr>
        <w:t xml:space="preserve"> </w:t>
      </w:r>
      <w:r>
        <w:t>pravomoćnog</w:t>
      </w:r>
      <w:r>
        <w:rPr>
          <w:spacing w:val="-2"/>
        </w:rPr>
        <w:t xml:space="preserve"> </w:t>
      </w:r>
      <w:r>
        <w:t>rješenja</w:t>
      </w:r>
      <w:r>
        <w:rPr>
          <w:spacing w:val="-3"/>
        </w:rPr>
        <w:t xml:space="preserve"> </w:t>
      </w:r>
      <w:r>
        <w:t>o</w:t>
      </w:r>
      <w:r>
        <w:rPr>
          <w:spacing w:val="-3"/>
        </w:rPr>
        <w:t xml:space="preserve"> </w:t>
      </w:r>
      <w:r>
        <w:t>komunalnom</w:t>
      </w:r>
      <w:r>
        <w:rPr>
          <w:spacing w:val="-6"/>
        </w:rPr>
        <w:t xml:space="preserve"> </w:t>
      </w:r>
      <w:r>
        <w:rPr>
          <w:spacing w:val="-2"/>
        </w:rPr>
        <w:t>doprinosu</w:t>
      </w:r>
    </w:p>
    <w:p w14:paraId="453D8DB3" w14:textId="77777777" w:rsidR="00885774" w:rsidRDefault="00885774">
      <w:pPr>
        <w:pStyle w:val="Tijeloteksta"/>
        <w:spacing w:before="187"/>
        <w:ind w:left="0"/>
        <w:rPr>
          <w:b/>
        </w:rPr>
      </w:pPr>
    </w:p>
    <w:p w14:paraId="6571D814" w14:textId="77777777" w:rsidR="00885774" w:rsidRDefault="007C49C5">
      <w:pPr>
        <w:ind w:left="4358"/>
        <w:jc w:val="both"/>
        <w:rPr>
          <w:b/>
          <w:sz w:val="24"/>
        </w:rPr>
      </w:pPr>
      <w:r>
        <w:rPr>
          <w:b/>
          <w:sz w:val="24"/>
        </w:rPr>
        <w:t>Članak</w:t>
      </w:r>
      <w:r>
        <w:rPr>
          <w:b/>
          <w:spacing w:val="-4"/>
          <w:sz w:val="24"/>
        </w:rPr>
        <w:t xml:space="preserve"> </w:t>
      </w:r>
      <w:r>
        <w:rPr>
          <w:b/>
          <w:spacing w:val="-5"/>
          <w:sz w:val="24"/>
        </w:rPr>
        <w:t>18.</w:t>
      </w:r>
    </w:p>
    <w:p w14:paraId="5B7B5F1D" w14:textId="7D9BE6F3" w:rsidR="00885774" w:rsidRDefault="007C49C5">
      <w:pPr>
        <w:pStyle w:val="Odlomakpopisa"/>
        <w:numPr>
          <w:ilvl w:val="0"/>
          <w:numId w:val="4"/>
        </w:numPr>
        <w:tabs>
          <w:tab w:val="left" w:pos="715"/>
        </w:tabs>
        <w:spacing w:before="154" w:line="268" w:lineRule="auto"/>
        <w:ind w:right="994" w:firstLine="0"/>
        <w:jc w:val="both"/>
        <w:rPr>
          <w:sz w:val="24"/>
        </w:rPr>
      </w:pPr>
      <w:r>
        <w:rPr>
          <w:sz w:val="24"/>
        </w:rPr>
        <w:t>Ako</w:t>
      </w:r>
      <w:r>
        <w:rPr>
          <w:spacing w:val="-1"/>
          <w:sz w:val="24"/>
        </w:rPr>
        <w:t xml:space="preserve"> </w:t>
      </w:r>
      <w:r>
        <w:rPr>
          <w:sz w:val="24"/>
        </w:rPr>
        <w:t>je</w:t>
      </w:r>
      <w:r>
        <w:rPr>
          <w:spacing w:val="-1"/>
          <w:sz w:val="24"/>
        </w:rPr>
        <w:t xml:space="preserve"> </w:t>
      </w:r>
      <w:r>
        <w:rPr>
          <w:sz w:val="24"/>
        </w:rPr>
        <w:t>izmijenjena građevinska</w:t>
      </w:r>
      <w:r>
        <w:rPr>
          <w:spacing w:val="-1"/>
          <w:sz w:val="24"/>
        </w:rPr>
        <w:t xml:space="preserve"> </w:t>
      </w:r>
      <w:r>
        <w:rPr>
          <w:sz w:val="24"/>
        </w:rPr>
        <w:t>dozvola,</w:t>
      </w:r>
      <w:r>
        <w:rPr>
          <w:spacing w:val="-1"/>
          <w:sz w:val="24"/>
        </w:rPr>
        <w:t xml:space="preserve"> </w:t>
      </w:r>
      <w:r>
        <w:rPr>
          <w:sz w:val="24"/>
        </w:rPr>
        <w:t>drugi akt za</w:t>
      </w:r>
      <w:r>
        <w:rPr>
          <w:spacing w:val="-1"/>
          <w:sz w:val="24"/>
        </w:rPr>
        <w:t xml:space="preserve"> </w:t>
      </w:r>
      <w:r>
        <w:rPr>
          <w:sz w:val="24"/>
        </w:rPr>
        <w:t>građenje</w:t>
      </w:r>
      <w:r>
        <w:rPr>
          <w:spacing w:val="-1"/>
          <w:sz w:val="24"/>
        </w:rPr>
        <w:t xml:space="preserve"> </w:t>
      </w:r>
      <w:r>
        <w:rPr>
          <w:sz w:val="24"/>
        </w:rPr>
        <w:t>ili glavni projekat, na</w:t>
      </w:r>
      <w:r>
        <w:rPr>
          <w:spacing w:val="-1"/>
          <w:sz w:val="24"/>
        </w:rPr>
        <w:t xml:space="preserve"> </w:t>
      </w:r>
      <w:r>
        <w:rPr>
          <w:sz w:val="24"/>
        </w:rPr>
        <w:t xml:space="preserve">način koji utječe na obračun komunalnog doprinosa, </w:t>
      </w:r>
      <w:r w:rsidR="003C5D6C">
        <w:rPr>
          <w:sz w:val="24"/>
        </w:rPr>
        <w:t xml:space="preserve">Jedinstveni upravni odjel Općine Novigrad </w:t>
      </w:r>
      <w:r>
        <w:rPr>
          <w:sz w:val="24"/>
        </w:rPr>
        <w:t>po službenoj dužnosti ili po zahtjevu obveznika komunalnog doprinosa ili investitora izmijeniti će ovršno, odnosno pravomoćno rješenje o komunalnom doprinosu.</w:t>
      </w:r>
    </w:p>
    <w:p w14:paraId="26FCD24C" w14:textId="77777777" w:rsidR="00885774" w:rsidRDefault="007C49C5">
      <w:pPr>
        <w:pStyle w:val="Odlomakpopisa"/>
        <w:numPr>
          <w:ilvl w:val="0"/>
          <w:numId w:val="4"/>
        </w:numPr>
        <w:tabs>
          <w:tab w:val="left" w:pos="713"/>
        </w:tabs>
        <w:spacing w:before="5" w:line="271" w:lineRule="auto"/>
        <w:ind w:right="992" w:firstLine="0"/>
        <w:jc w:val="both"/>
        <w:rPr>
          <w:sz w:val="24"/>
        </w:rPr>
      </w:pPr>
      <w:r>
        <w:rPr>
          <w:sz w:val="24"/>
        </w:rPr>
        <w:t>Rješenjem</w:t>
      </w:r>
      <w:r>
        <w:rPr>
          <w:spacing w:val="-3"/>
          <w:sz w:val="24"/>
        </w:rPr>
        <w:t xml:space="preserve"> </w:t>
      </w:r>
      <w:r>
        <w:rPr>
          <w:sz w:val="24"/>
        </w:rPr>
        <w:t>o</w:t>
      </w:r>
      <w:r>
        <w:rPr>
          <w:spacing w:val="-3"/>
          <w:sz w:val="24"/>
        </w:rPr>
        <w:t xml:space="preserve"> </w:t>
      </w:r>
      <w:r>
        <w:rPr>
          <w:sz w:val="24"/>
        </w:rPr>
        <w:t>izmjeni</w:t>
      </w:r>
      <w:r>
        <w:rPr>
          <w:spacing w:val="-3"/>
          <w:sz w:val="24"/>
        </w:rPr>
        <w:t xml:space="preserve"> </w:t>
      </w:r>
      <w:r>
        <w:rPr>
          <w:sz w:val="24"/>
        </w:rPr>
        <w:t>Rješenja</w:t>
      </w:r>
      <w:r>
        <w:rPr>
          <w:spacing w:val="-3"/>
          <w:sz w:val="24"/>
        </w:rPr>
        <w:t xml:space="preserve"> </w:t>
      </w:r>
      <w:r>
        <w:rPr>
          <w:sz w:val="24"/>
        </w:rPr>
        <w:t>o</w:t>
      </w:r>
      <w:r>
        <w:rPr>
          <w:spacing w:val="-3"/>
          <w:sz w:val="24"/>
        </w:rPr>
        <w:t xml:space="preserve"> </w:t>
      </w:r>
      <w:r>
        <w:rPr>
          <w:sz w:val="24"/>
        </w:rPr>
        <w:t>komunalnom</w:t>
      </w:r>
      <w:r>
        <w:rPr>
          <w:spacing w:val="-3"/>
          <w:sz w:val="24"/>
        </w:rPr>
        <w:t xml:space="preserve"> </w:t>
      </w:r>
      <w:r>
        <w:rPr>
          <w:sz w:val="24"/>
        </w:rPr>
        <w:t>doprinosu</w:t>
      </w:r>
      <w:r>
        <w:rPr>
          <w:spacing w:val="-3"/>
          <w:sz w:val="24"/>
        </w:rPr>
        <w:t xml:space="preserve"> </w:t>
      </w:r>
      <w:r>
        <w:rPr>
          <w:sz w:val="24"/>
        </w:rPr>
        <w:t>iz</w:t>
      </w:r>
      <w:r>
        <w:rPr>
          <w:spacing w:val="-2"/>
          <w:sz w:val="24"/>
        </w:rPr>
        <w:t xml:space="preserve"> </w:t>
      </w:r>
      <w:r>
        <w:rPr>
          <w:sz w:val="24"/>
        </w:rPr>
        <w:t>prethodnog</w:t>
      </w:r>
      <w:r>
        <w:rPr>
          <w:spacing w:val="-3"/>
          <w:sz w:val="24"/>
        </w:rPr>
        <w:t xml:space="preserve"> </w:t>
      </w:r>
      <w:r>
        <w:rPr>
          <w:sz w:val="24"/>
        </w:rPr>
        <w:t>stavka</w:t>
      </w:r>
      <w:r>
        <w:rPr>
          <w:spacing w:val="-4"/>
          <w:sz w:val="24"/>
        </w:rPr>
        <w:t xml:space="preserve"> </w:t>
      </w:r>
      <w:r>
        <w:rPr>
          <w:sz w:val="24"/>
        </w:rPr>
        <w:t>ovog</w:t>
      </w:r>
      <w:r>
        <w:rPr>
          <w:spacing w:val="-5"/>
          <w:sz w:val="24"/>
        </w:rPr>
        <w:t xml:space="preserve"> </w:t>
      </w:r>
      <w:r>
        <w:rPr>
          <w:sz w:val="24"/>
        </w:rPr>
        <w:t>članka, obračunati će se komunalni doprinos prema izmjeni te odrediti plaćanje ili povrat razlike komunalnog doprinosa prema Odluci o komunalnom doprinosu, po kojoj je rješenje o komunalnom doprinosu doneseno.</w:t>
      </w:r>
    </w:p>
    <w:p w14:paraId="4C1C83A0" w14:textId="77777777" w:rsidR="00885774" w:rsidRDefault="007C49C5">
      <w:pPr>
        <w:pStyle w:val="Odlomakpopisa"/>
        <w:numPr>
          <w:ilvl w:val="0"/>
          <w:numId w:val="4"/>
        </w:numPr>
        <w:tabs>
          <w:tab w:val="left" w:pos="766"/>
        </w:tabs>
        <w:spacing w:line="268" w:lineRule="auto"/>
        <w:ind w:right="998" w:firstLine="0"/>
        <w:jc w:val="both"/>
        <w:rPr>
          <w:sz w:val="24"/>
        </w:rPr>
      </w:pPr>
      <w:r>
        <w:rPr>
          <w:sz w:val="24"/>
        </w:rPr>
        <w:t>Kod povrata iz prethodnog stavka ovog članka, obveznik, odnosno investitor nemaju pravo na kamatu.</w:t>
      </w:r>
    </w:p>
    <w:p w14:paraId="7CF27F0B" w14:textId="77777777" w:rsidR="00885774" w:rsidRDefault="00885774">
      <w:pPr>
        <w:pStyle w:val="Tijeloteksta"/>
        <w:spacing w:before="28"/>
        <w:ind w:left="0"/>
      </w:pPr>
    </w:p>
    <w:p w14:paraId="7E00B4BD" w14:textId="77777777" w:rsidR="00885774" w:rsidRDefault="007C49C5">
      <w:pPr>
        <w:pStyle w:val="Naslov2"/>
        <w:ind w:left="376"/>
        <w:jc w:val="left"/>
      </w:pPr>
      <w:r>
        <w:t>Poništenje</w:t>
      </w:r>
      <w:r>
        <w:rPr>
          <w:spacing w:val="-7"/>
        </w:rPr>
        <w:t xml:space="preserve"> </w:t>
      </w:r>
      <w:r>
        <w:t>ovršnog</w:t>
      </w:r>
      <w:r>
        <w:rPr>
          <w:spacing w:val="-3"/>
        </w:rPr>
        <w:t xml:space="preserve"> </w:t>
      </w:r>
      <w:r>
        <w:t>odnosno</w:t>
      </w:r>
      <w:r>
        <w:rPr>
          <w:spacing w:val="-2"/>
        </w:rPr>
        <w:t xml:space="preserve"> </w:t>
      </w:r>
      <w:r>
        <w:t>pravomoćnog</w:t>
      </w:r>
      <w:r>
        <w:rPr>
          <w:spacing w:val="-3"/>
        </w:rPr>
        <w:t xml:space="preserve"> </w:t>
      </w:r>
      <w:r>
        <w:t>rješenja</w:t>
      </w:r>
      <w:r>
        <w:rPr>
          <w:spacing w:val="-2"/>
        </w:rPr>
        <w:t xml:space="preserve"> </w:t>
      </w:r>
      <w:r>
        <w:t>o</w:t>
      </w:r>
      <w:r>
        <w:rPr>
          <w:spacing w:val="-3"/>
        </w:rPr>
        <w:t xml:space="preserve"> </w:t>
      </w:r>
      <w:r>
        <w:t>komunalnom</w:t>
      </w:r>
      <w:r>
        <w:rPr>
          <w:spacing w:val="-6"/>
        </w:rPr>
        <w:t xml:space="preserve"> </w:t>
      </w:r>
      <w:r>
        <w:rPr>
          <w:spacing w:val="-2"/>
        </w:rPr>
        <w:t>doprinosu</w:t>
      </w:r>
    </w:p>
    <w:p w14:paraId="7C22BEA7" w14:textId="77777777" w:rsidR="00885774" w:rsidRDefault="00885774">
      <w:pPr>
        <w:pStyle w:val="Tijeloteksta"/>
        <w:spacing w:before="70"/>
        <w:ind w:left="0"/>
        <w:rPr>
          <w:b/>
        </w:rPr>
      </w:pPr>
    </w:p>
    <w:p w14:paraId="5BF90095" w14:textId="77777777" w:rsidR="00885774" w:rsidRDefault="007C49C5">
      <w:pPr>
        <w:ind w:left="4358"/>
        <w:jc w:val="both"/>
        <w:rPr>
          <w:b/>
          <w:sz w:val="24"/>
        </w:rPr>
      </w:pPr>
      <w:r>
        <w:rPr>
          <w:b/>
          <w:sz w:val="24"/>
        </w:rPr>
        <w:t>Članak</w:t>
      </w:r>
      <w:r>
        <w:rPr>
          <w:b/>
          <w:spacing w:val="-5"/>
          <w:sz w:val="24"/>
        </w:rPr>
        <w:t xml:space="preserve"> 19.</w:t>
      </w:r>
    </w:p>
    <w:p w14:paraId="7A982DF7" w14:textId="77777777" w:rsidR="00885774" w:rsidRDefault="007C49C5">
      <w:pPr>
        <w:pStyle w:val="Odlomakpopisa"/>
        <w:numPr>
          <w:ilvl w:val="0"/>
          <w:numId w:val="3"/>
        </w:numPr>
        <w:tabs>
          <w:tab w:val="left" w:pos="763"/>
        </w:tabs>
        <w:spacing w:before="154" w:line="268" w:lineRule="auto"/>
        <w:ind w:right="998" w:firstLine="0"/>
        <w:jc w:val="both"/>
        <w:rPr>
          <w:sz w:val="24"/>
        </w:rPr>
      </w:pPr>
      <w:r>
        <w:rPr>
          <w:sz w:val="24"/>
        </w:rPr>
        <w:t>Upravni odjel za gospodarstvo, komunalno gospodarstvo, prostorno uređenje i zaštitu okoliša poništiti će po zahtjevu obveznika komunalnog doprinosa ili investitora, ovršno, odnosno pravomoćno rješenje o komunalnom doprinosu, ako je građevinska dozvola, drugi akt za građenje oglašen ništavim ili je poništen bez zahtjeva ili suglasnosti investitora.</w:t>
      </w:r>
    </w:p>
    <w:p w14:paraId="3B2854C4" w14:textId="77777777" w:rsidR="00885774" w:rsidRDefault="007C49C5">
      <w:pPr>
        <w:pStyle w:val="Odlomakpopisa"/>
        <w:numPr>
          <w:ilvl w:val="0"/>
          <w:numId w:val="3"/>
        </w:numPr>
        <w:tabs>
          <w:tab w:val="left" w:pos="756"/>
        </w:tabs>
        <w:spacing w:before="5" w:line="268" w:lineRule="auto"/>
        <w:ind w:right="994" w:firstLine="0"/>
        <w:jc w:val="both"/>
        <w:rPr>
          <w:sz w:val="24"/>
        </w:rPr>
      </w:pPr>
      <w:r>
        <w:rPr>
          <w:sz w:val="24"/>
        </w:rPr>
        <w:t>Rješenjem o poništenju Rješenja o komunalnom doprinosu iz prethodnog stavka ovog članka, odrediti će se i povrat komunalnog doprinosa u roku maksimalno do dvije godine od dana izvršnosti Rješenja o komunalnom doprinosu.</w:t>
      </w:r>
    </w:p>
    <w:p w14:paraId="1548BCBF" w14:textId="77777777" w:rsidR="00885774" w:rsidRDefault="007C49C5">
      <w:pPr>
        <w:pStyle w:val="Odlomakpopisa"/>
        <w:numPr>
          <w:ilvl w:val="0"/>
          <w:numId w:val="3"/>
        </w:numPr>
        <w:tabs>
          <w:tab w:val="left" w:pos="766"/>
        </w:tabs>
        <w:spacing w:before="1" w:line="268" w:lineRule="auto"/>
        <w:ind w:right="1002" w:firstLine="0"/>
        <w:jc w:val="both"/>
        <w:rPr>
          <w:sz w:val="24"/>
        </w:rPr>
      </w:pPr>
      <w:r>
        <w:rPr>
          <w:sz w:val="24"/>
        </w:rPr>
        <w:t>Kod povrata iz prethodnog stavka ovog članka, obveznik, odnosno investitor nemaju pravo na kamatu.</w:t>
      </w:r>
    </w:p>
    <w:p w14:paraId="227DA130" w14:textId="77777777" w:rsidR="00885774" w:rsidRDefault="00885774">
      <w:pPr>
        <w:spacing w:line="268" w:lineRule="auto"/>
        <w:jc w:val="both"/>
        <w:rPr>
          <w:sz w:val="24"/>
        </w:rPr>
        <w:sectPr w:rsidR="00885774">
          <w:pgSz w:w="11910" w:h="16840"/>
          <w:pgMar w:top="1560" w:right="420" w:bottom="280" w:left="1040" w:header="826" w:footer="0" w:gutter="0"/>
          <w:cols w:space="720"/>
        </w:sectPr>
      </w:pPr>
    </w:p>
    <w:p w14:paraId="489D71F3" w14:textId="77777777" w:rsidR="00885774" w:rsidRDefault="007C49C5">
      <w:pPr>
        <w:pStyle w:val="Naslov2"/>
        <w:spacing w:before="80"/>
        <w:ind w:left="376"/>
        <w:jc w:val="left"/>
      </w:pPr>
      <w:r>
        <w:lastRenderedPageBreak/>
        <w:t>Uračunavanje</w:t>
      </w:r>
      <w:r>
        <w:rPr>
          <w:spacing w:val="-8"/>
        </w:rPr>
        <w:t xml:space="preserve"> </w:t>
      </w:r>
      <w:r>
        <w:t>kao</w:t>
      </w:r>
      <w:r>
        <w:rPr>
          <w:spacing w:val="-3"/>
        </w:rPr>
        <w:t xml:space="preserve"> </w:t>
      </w:r>
      <w:r>
        <w:t>plaćenog,</w:t>
      </w:r>
      <w:r>
        <w:rPr>
          <w:spacing w:val="-4"/>
        </w:rPr>
        <w:t xml:space="preserve"> </w:t>
      </w:r>
      <w:r>
        <w:t>dijela</w:t>
      </w:r>
      <w:r>
        <w:rPr>
          <w:spacing w:val="-3"/>
        </w:rPr>
        <w:t xml:space="preserve"> </w:t>
      </w:r>
      <w:r>
        <w:t>komunalnog</w:t>
      </w:r>
      <w:r>
        <w:rPr>
          <w:spacing w:val="-3"/>
        </w:rPr>
        <w:t xml:space="preserve"> </w:t>
      </w:r>
      <w:r>
        <w:rPr>
          <w:spacing w:val="-2"/>
        </w:rPr>
        <w:t>doprinosa</w:t>
      </w:r>
    </w:p>
    <w:p w14:paraId="5B294401" w14:textId="77777777" w:rsidR="00885774" w:rsidRDefault="00885774">
      <w:pPr>
        <w:pStyle w:val="Tijeloteksta"/>
        <w:spacing w:before="189"/>
        <w:ind w:left="0"/>
        <w:rPr>
          <w:b/>
        </w:rPr>
      </w:pPr>
    </w:p>
    <w:p w14:paraId="5922B433" w14:textId="77777777" w:rsidR="00885774" w:rsidRDefault="007C49C5">
      <w:pPr>
        <w:ind w:left="4358"/>
        <w:jc w:val="both"/>
        <w:rPr>
          <w:b/>
          <w:sz w:val="24"/>
        </w:rPr>
      </w:pPr>
      <w:r>
        <w:rPr>
          <w:b/>
          <w:sz w:val="24"/>
        </w:rPr>
        <w:t>Članak</w:t>
      </w:r>
      <w:r>
        <w:rPr>
          <w:b/>
          <w:spacing w:val="-5"/>
          <w:sz w:val="24"/>
        </w:rPr>
        <w:t xml:space="preserve"> 20.</w:t>
      </w:r>
    </w:p>
    <w:p w14:paraId="23680091" w14:textId="14BE5568" w:rsidR="00885774" w:rsidRDefault="007C49C5">
      <w:pPr>
        <w:pStyle w:val="Odlomakpopisa"/>
        <w:numPr>
          <w:ilvl w:val="0"/>
          <w:numId w:val="2"/>
        </w:numPr>
        <w:tabs>
          <w:tab w:val="left" w:pos="718"/>
        </w:tabs>
        <w:spacing w:before="154" w:line="268" w:lineRule="auto"/>
        <w:ind w:right="996" w:firstLine="0"/>
        <w:jc w:val="both"/>
        <w:rPr>
          <w:sz w:val="24"/>
        </w:rPr>
      </w:pPr>
      <w:r>
        <w:rPr>
          <w:sz w:val="24"/>
        </w:rPr>
        <w:t>Komunalni doprinos koji je plaćen za građenje građevine na temelju građevinske dozvole, odnosno drugog akta za građenje, a koji je prestao važiti jer građenje nije započeto ili koji je poništen na zahtjev ili uz suglasnost investitora, Upravni odjel za gospodarstvo, komunalno gospodarstvo, prostorno uređenje i zaštitu okoliša će uračunati komunalni doprinos kao plaćeni dio komunalnog doprinosa na istom ili drugom zemljištu na području Općine</w:t>
      </w:r>
      <w:r>
        <w:rPr>
          <w:spacing w:val="40"/>
          <w:sz w:val="24"/>
        </w:rPr>
        <w:t xml:space="preserve"> </w:t>
      </w:r>
      <w:r w:rsidR="003C5D6C">
        <w:rPr>
          <w:sz w:val="24"/>
        </w:rPr>
        <w:t xml:space="preserve">Novigrad, </w:t>
      </w:r>
      <w:r>
        <w:rPr>
          <w:sz w:val="24"/>
        </w:rPr>
        <w:t xml:space="preserve"> ako to zatraži obveznik komunalnog doprinosa ili investitor.</w:t>
      </w:r>
    </w:p>
    <w:p w14:paraId="67EA6DB3" w14:textId="77777777" w:rsidR="00885774" w:rsidRDefault="007C49C5">
      <w:pPr>
        <w:pStyle w:val="Odlomakpopisa"/>
        <w:numPr>
          <w:ilvl w:val="0"/>
          <w:numId w:val="2"/>
        </w:numPr>
        <w:tabs>
          <w:tab w:val="left" w:pos="735"/>
        </w:tabs>
        <w:spacing w:before="6" w:line="268" w:lineRule="auto"/>
        <w:ind w:right="997" w:firstLine="0"/>
        <w:jc w:val="both"/>
        <w:rPr>
          <w:sz w:val="24"/>
        </w:rPr>
      </w:pPr>
      <w:r>
        <w:rPr>
          <w:sz w:val="24"/>
        </w:rPr>
        <w:t>Obveznik komunalnog doprinosa, odnosno investitor nema pravo na kamatu za uplaćeni iznos,</w:t>
      </w:r>
      <w:r>
        <w:rPr>
          <w:spacing w:val="-2"/>
          <w:sz w:val="24"/>
        </w:rPr>
        <w:t xml:space="preserve"> </w:t>
      </w:r>
      <w:r>
        <w:rPr>
          <w:sz w:val="24"/>
        </w:rPr>
        <w:t>niti</w:t>
      </w:r>
      <w:r>
        <w:rPr>
          <w:spacing w:val="-2"/>
          <w:sz w:val="24"/>
        </w:rPr>
        <w:t xml:space="preserve"> </w:t>
      </w:r>
      <w:r>
        <w:rPr>
          <w:sz w:val="24"/>
        </w:rPr>
        <w:t>na</w:t>
      </w:r>
      <w:r>
        <w:rPr>
          <w:spacing w:val="-3"/>
          <w:sz w:val="24"/>
        </w:rPr>
        <w:t xml:space="preserve"> </w:t>
      </w:r>
      <w:r>
        <w:rPr>
          <w:sz w:val="24"/>
        </w:rPr>
        <w:t>kamatu</w:t>
      </w:r>
      <w:r>
        <w:rPr>
          <w:spacing w:val="-2"/>
          <w:sz w:val="24"/>
        </w:rPr>
        <w:t xml:space="preserve"> </w:t>
      </w:r>
      <w:r>
        <w:rPr>
          <w:sz w:val="24"/>
        </w:rPr>
        <w:t>za</w:t>
      </w:r>
      <w:r>
        <w:rPr>
          <w:spacing w:val="-3"/>
          <w:sz w:val="24"/>
        </w:rPr>
        <w:t xml:space="preserve"> </w:t>
      </w:r>
      <w:r>
        <w:rPr>
          <w:sz w:val="24"/>
        </w:rPr>
        <w:t>iznos</w:t>
      </w:r>
      <w:r>
        <w:rPr>
          <w:spacing w:val="-3"/>
          <w:sz w:val="24"/>
        </w:rPr>
        <w:t xml:space="preserve"> </w:t>
      </w:r>
      <w:r>
        <w:rPr>
          <w:sz w:val="24"/>
        </w:rPr>
        <w:t>koji</w:t>
      </w:r>
      <w:r>
        <w:rPr>
          <w:spacing w:val="-2"/>
          <w:sz w:val="24"/>
        </w:rPr>
        <w:t xml:space="preserve"> </w:t>
      </w:r>
      <w:r>
        <w:rPr>
          <w:sz w:val="24"/>
        </w:rPr>
        <w:t>se</w:t>
      </w:r>
      <w:r>
        <w:rPr>
          <w:spacing w:val="-2"/>
          <w:sz w:val="24"/>
        </w:rPr>
        <w:t xml:space="preserve"> </w:t>
      </w:r>
      <w:r>
        <w:rPr>
          <w:sz w:val="24"/>
        </w:rPr>
        <w:t>uračunava</w:t>
      </w:r>
      <w:r>
        <w:rPr>
          <w:spacing w:val="-3"/>
          <w:sz w:val="24"/>
        </w:rPr>
        <w:t xml:space="preserve"> </w:t>
      </w:r>
      <w:r>
        <w:rPr>
          <w:sz w:val="24"/>
        </w:rPr>
        <w:t>kao</w:t>
      </w:r>
      <w:r>
        <w:rPr>
          <w:spacing w:val="-2"/>
          <w:sz w:val="24"/>
        </w:rPr>
        <w:t xml:space="preserve"> </w:t>
      </w:r>
      <w:r>
        <w:rPr>
          <w:sz w:val="24"/>
        </w:rPr>
        <w:t>plaćeni</w:t>
      </w:r>
      <w:r>
        <w:rPr>
          <w:spacing w:val="-2"/>
          <w:sz w:val="24"/>
        </w:rPr>
        <w:t xml:space="preserve"> </w:t>
      </w:r>
      <w:r>
        <w:rPr>
          <w:sz w:val="24"/>
        </w:rPr>
        <w:t>dio</w:t>
      </w:r>
      <w:r>
        <w:rPr>
          <w:spacing w:val="-2"/>
          <w:sz w:val="24"/>
        </w:rPr>
        <w:t xml:space="preserve"> </w:t>
      </w:r>
      <w:r>
        <w:rPr>
          <w:sz w:val="24"/>
        </w:rPr>
        <w:t>komunalnog</w:t>
      </w:r>
      <w:r>
        <w:rPr>
          <w:spacing w:val="-5"/>
          <w:sz w:val="24"/>
        </w:rPr>
        <w:t xml:space="preserve"> </w:t>
      </w:r>
      <w:r>
        <w:rPr>
          <w:sz w:val="24"/>
        </w:rPr>
        <w:t>doprinosa</w:t>
      </w:r>
      <w:r>
        <w:rPr>
          <w:spacing w:val="-3"/>
          <w:sz w:val="24"/>
        </w:rPr>
        <w:t xml:space="preserve"> </w:t>
      </w:r>
      <w:r>
        <w:rPr>
          <w:sz w:val="24"/>
        </w:rPr>
        <w:t>koji</w:t>
      </w:r>
      <w:r>
        <w:rPr>
          <w:spacing w:val="-2"/>
          <w:sz w:val="24"/>
        </w:rPr>
        <w:t xml:space="preserve"> </w:t>
      </w:r>
      <w:r>
        <w:rPr>
          <w:sz w:val="24"/>
        </w:rPr>
        <w:t>se plaća za građenje na istom ili drugom zemljištu.</w:t>
      </w:r>
    </w:p>
    <w:p w14:paraId="277F609E" w14:textId="77777777" w:rsidR="00885774" w:rsidRDefault="00885774">
      <w:pPr>
        <w:pStyle w:val="Tijeloteksta"/>
        <w:ind w:left="0"/>
      </w:pPr>
    </w:p>
    <w:p w14:paraId="5CAA5926" w14:textId="77777777" w:rsidR="00885774" w:rsidRDefault="00885774">
      <w:pPr>
        <w:pStyle w:val="Tijeloteksta"/>
        <w:spacing w:before="71"/>
        <w:ind w:left="0"/>
      </w:pPr>
    </w:p>
    <w:p w14:paraId="0E2AF926" w14:textId="77777777" w:rsidR="00885774" w:rsidRDefault="007C49C5">
      <w:pPr>
        <w:pStyle w:val="Naslov1"/>
        <w:numPr>
          <w:ilvl w:val="0"/>
          <w:numId w:val="18"/>
        </w:numPr>
        <w:tabs>
          <w:tab w:val="left" w:pos="761"/>
        </w:tabs>
        <w:ind w:left="761" w:hanging="385"/>
        <w:jc w:val="both"/>
      </w:pPr>
      <w:r>
        <w:t>PRIJELAZNE</w:t>
      </w:r>
      <w:r>
        <w:rPr>
          <w:spacing w:val="-3"/>
        </w:rPr>
        <w:t xml:space="preserve"> </w:t>
      </w:r>
      <w:r>
        <w:t>I</w:t>
      </w:r>
      <w:r>
        <w:rPr>
          <w:spacing w:val="-3"/>
        </w:rPr>
        <w:t xml:space="preserve"> </w:t>
      </w:r>
      <w:r>
        <w:t>ZAVRŠNE</w:t>
      </w:r>
      <w:r>
        <w:rPr>
          <w:spacing w:val="-2"/>
        </w:rPr>
        <w:t xml:space="preserve"> ODREDBE</w:t>
      </w:r>
    </w:p>
    <w:p w14:paraId="21A4E153" w14:textId="77777777" w:rsidR="00885774" w:rsidRDefault="00885774">
      <w:pPr>
        <w:pStyle w:val="Tijeloteksta"/>
        <w:spacing w:before="67"/>
        <w:ind w:left="0"/>
        <w:rPr>
          <w:b/>
        </w:rPr>
      </w:pPr>
    </w:p>
    <w:p w14:paraId="4D6501AC" w14:textId="77777777" w:rsidR="00885774" w:rsidRDefault="007C49C5">
      <w:pPr>
        <w:pStyle w:val="Naslov2"/>
      </w:pPr>
      <w:r>
        <w:t>Članak</w:t>
      </w:r>
      <w:r>
        <w:rPr>
          <w:spacing w:val="-5"/>
        </w:rPr>
        <w:t xml:space="preserve"> 21.</w:t>
      </w:r>
    </w:p>
    <w:p w14:paraId="36FDF921" w14:textId="41F2317F" w:rsidR="00885774" w:rsidRDefault="007C49C5">
      <w:pPr>
        <w:pStyle w:val="Odlomakpopisa"/>
        <w:numPr>
          <w:ilvl w:val="0"/>
          <w:numId w:val="1"/>
        </w:numPr>
        <w:tabs>
          <w:tab w:val="left" w:pos="727"/>
        </w:tabs>
        <w:spacing w:before="154" w:line="268" w:lineRule="auto"/>
        <w:ind w:right="998" w:firstLine="0"/>
        <w:jc w:val="both"/>
        <w:rPr>
          <w:sz w:val="24"/>
        </w:rPr>
      </w:pPr>
      <w:r>
        <w:rPr>
          <w:sz w:val="24"/>
        </w:rPr>
        <w:t xml:space="preserve">Postupci donošenja rješenja o komunalnom doprinosu započeti po Odluci o komunalnom doprinosu Općine </w:t>
      </w:r>
      <w:r w:rsidR="003C5D6C">
        <w:rPr>
          <w:sz w:val="24"/>
        </w:rPr>
        <w:t xml:space="preserve">Novigrad </w:t>
      </w:r>
      <w:r>
        <w:rPr>
          <w:sz w:val="24"/>
        </w:rPr>
        <w:t xml:space="preserve"> („Službeni glasnik </w:t>
      </w:r>
      <w:r w:rsidR="003C5D6C">
        <w:rPr>
          <w:sz w:val="24"/>
        </w:rPr>
        <w:t>Općine  Novigrad br.03/19</w:t>
      </w:r>
      <w:r>
        <w:rPr>
          <w:sz w:val="24"/>
        </w:rPr>
        <w:t>), do dana stupanja na snagu ove Odluke dovršiti će se prema odredbama te Odluke.</w:t>
      </w:r>
    </w:p>
    <w:p w14:paraId="484B3211" w14:textId="77777777" w:rsidR="00885774" w:rsidRDefault="007C49C5">
      <w:pPr>
        <w:pStyle w:val="Odlomakpopisa"/>
        <w:numPr>
          <w:ilvl w:val="0"/>
          <w:numId w:val="1"/>
        </w:numPr>
        <w:tabs>
          <w:tab w:val="left" w:pos="814"/>
        </w:tabs>
        <w:spacing w:before="124" w:line="268" w:lineRule="auto"/>
        <w:ind w:right="996" w:firstLine="0"/>
        <w:jc w:val="both"/>
        <w:rPr>
          <w:sz w:val="24"/>
        </w:rPr>
      </w:pPr>
      <w:r>
        <w:rPr>
          <w:sz w:val="24"/>
        </w:rPr>
        <w:t>Iznimno, od odredbe stavka 1. ovog članka, u postupcima donošenja rješenja o komunalnom doprinosu koja se donose</w:t>
      </w:r>
      <w:r>
        <w:rPr>
          <w:spacing w:val="40"/>
          <w:sz w:val="24"/>
        </w:rPr>
        <w:t xml:space="preserve"> </w:t>
      </w:r>
      <w:r>
        <w:rPr>
          <w:sz w:val="24"/>
        </w:rPr>
        <w:t>nakon prestanka važenja programa gradnje objekata I uređaja komunalne infrastrukture, iz članka 129. stavka 1. Zakona o komunalnom gospodarstvu glede sadržaja tog rješenja primjenjuju se odredbe članka 85. Stavka 1. Zakona</w:t>
      </w:r>
      <w:r>
        <w:rPr>
          <w:spacing w:val="40"/>
          <w:sz w:val="24"/>
        </w:rPr>
        <w:t xml:space="preserve"> </w:t>
      </w:r>
      <w:r>
        <w:rPr>
          <w:sz w:val="24"/>
        </w:rPr>
        <w:t>o komunalnom gospodarstvu.</w:t>
      </w:r>
    </w:p>
    <w:p w14:paraId="07CC902B" w14:textId="77777777" w:rsidR="00885774" w:rsidRDefault="00885774">
      <w:pPr>
        <w:pStyle w:val="Tijeloteksta"/>
        <w:spacing w:before="39"/>
        <w:ind w:left="0"/>
      </w:pPr>
    </w:p>
    <w:p w14:paraId="4DC37ADE" w14:textId="77777777" w:rsidR="00885774" w:rsidRDefault="007C49C5">
      <w:pPr>
        <w:pStyle w:val="Naslov2"/>
      </w:pPr>
      <w:r>
        <w:t>Članak</w:t>
      </w:r>
      <w:r>
        <w:rPr>
          <w:spacing w:val="-5"/>
        </w:rPr>
        <w:t xml:space="preserve"> 22.</w:t>
      </w:r>
    </w:p>
    <w:p w14:paraId="5F4D67CB" w14:textId="463AD7B1" w:rsidR="00885774" w:rsidRDefault="007C49C5">
      <w:pPr>
        <w:pStyle w:val="Tijeloteksta"/>
        <w:spacing w:before="153" w:line="268" w:lineRule="auto"/>
        <w:ind w:right="515"/>
      </w:pPr>
      <w:r>
        <w:t xml:space="preserve">Stupanjem na snagu ove Odluke, prestaje važiti Odluka o komunalnom doprinosu („Službeni glasnik Općine </w:t>
      </w:r>
      <w:r w:rsidR="003C5D6C">
        <w:t xml:space="preserve"> Novigrad </w:t>
      </w:r>
      <w:r>
        <w:t xml:space="preserve">“ broj </w:t>
      </w:r>
      <w:r w:rsidR="003C5D6C">
        <w:t>03/19</w:t>
      </w:r>
      <w:r>
        <w:t>).</w:t>
      </w:r>
    </w:p>
    <w:p w14:paraId="3793CC16" w14:textId="77777777" w:rsidR="00885774" w:rsidRDefault="007C49C5">
      <w:pPr>
        <w:pStyle w:val="Naslov2"/>
        <w:spacing w:before="2"/>
        <w:ind w:left="6" w:right="624"/>
        <w:jc w:val="center"/>
      </w:pPr>
      <w:r>
        <w:t>Članak</w:t>
      </w:r>
      <w:r>
        <w:rPr>
          <w:spacing w:val="-5"/>
        </w:rPr>
        <w:t xml:space="preserve"> 23.</w:t>
      </w:r>
    </w:p>
    <w:p w14:paraId="3C092CB4" w14:textId="77777777" w:rsidR="00885774" w:rsidRDefault="00885774">
      <w:pPr>
        <w:pStyle w:val="Tijeloteksta"/>
        <w:spacing w:before="67"/>
        <w:ind w:left="0"/>
        <w:rPr>
          <w:b/>
        </w:rPr>
      </w:pPr>
    </w:p>
    <w:p w14:paraId="4704BE85" w14:textId="6A36C73B" w:rsidR="00885774" w:rsidRDefault="007C49C5">
      <w:pPr>
        <w:pStyle w:val="Tijeloteksta"/>
        <w:spacing w:line="271" w:lineRule="auto"/>
        <w:ind w:right="515"/>
      </w:pPr>
      <w:r>
        <w:t>Ova Odluka stupa na snagu osmog (8) dana od dana objave u „Službenom glasniku</w:t>
      </w:r>
      <w:r>
        <w:rPr>
          <w:spacing w:val="23"/>
        </w:rPr>
        <w:t xml:space="preserve"> </w:t>
      </w:r>
      <w:r>
        <w:t>Općine</w:t>
      </w:r>
      <w:r>
        <w:rPr>
          <w:spacing w:val="80"/>
        </w:rPr>
        <w:t xml:space="preserve"> </w:t>
      </w:r>
      <w:r w:rsidR="003C5D6C">
        <w:rPr>
          <w:spacing w:val="-2"/>
        </w:rPr>
        <w:t>Novigrad</w:t>
      </w:r>
      <w:r w:rsidR="00A04DB1">
        <w:rPr>
          <w:spacing w:val="-2"/>
        </w:rPr>
        <w:t>“.</w:t>
      </w:r>
    </w:p>
    <w:p w14:paraId="1C0DD8F3" w14:textId="77777777" w:rsidR="00885774" w:rsidRDefault="00885774">
      <w:pPr>
        <w:pStyle w:val="Tijeloteksta"/>
        <w:spacing w:before="32"/>
        <w:ind w:left="0"/>
      </w:pPr>
    </w:p>
    <w:p w14:paraId="5A489394" w14:textId="0F9AAD07" w:rsidR="00885774" w:rsidRDefault="007C49C5">
      <w:pPr>
        <w:pStyle w:val="Tijeloteksta"/>
        <w:ind w:left="0" w:right="624"/>
        <w:jc w:val="center"/>
      </w:pPr>
      <w:r>
        <w:t>OPĆINSKO</w:t>
      </w:r>
      <w:r>
        <w:rPr>
          <w:spacing w:val="-5"/>
        </w:rPr>
        <w:t xml:space="preserve"> </w:t>
      </w:r>
      <w:r>
        <w:t>VIJEĆE</w:t>
      </w:r>
      <w:r>
        <w:rPr>
          <w:spacing w:val="-3"/>
        </w:rPr>
        <w:t xml:space="preserve"> </w:t>
      </w:r>
      <w:r>
        <w:t>OPĆINE</w:t>
      </w:r>
      <w:r>
        <w:rPr>
          <w:spacing w:val="-4"/>
        </w:rPr>
        <w:t xml:space="preserve"> </w:t>
      </w:r>
      <w:r w:rsidR="003C5D6C">
        <w:rPr>
          <w:spacing w:val="-2"/>
        </w:rPr>
        <w:t xml:space="preserve"> NOVIGRAD</w:t>
      </w:r>
    </w:p>
    <w:p w14:paraId="3BE351AB" w14:textId="77777777" w:rsidR="00A04DB1" w:rsidRDefault="00A04DB1" w:rsidP="00A04DB1">
      <w:pPr>
        <w:pStyle w:val="Tijeloteksta"/>
        <w:spacing w:before="273"/>
        <w:jc w:val="center"/>
        <w:rPr>
          <w:spacing w:val="-2"/>
        </w:rPr>
      </w:pPr>
    </w:p>
    <w:p w14:paraId="0B74E3DE" w14:textId="77777777" w:rsidR="00A04DB1" w:rsidRDefault="00A04DB1" w:rsidP="00A04DB1">
      <w:pPr>
        <w:pStyle w:val="Tijeloteksta"/>
        <w:tabs>
          <w:tab w:val="center" w:pos="5413"/>
        </w:tabs>
        <w:spacing w:before="273"/>
        <w:rPr>
          <w:spacing w:val="-2"/>
        </w:rPr>
      </w:pPr>
      <w:r>
        <w:rPr>
          <w:spacing w:val="-2"/>
        </w:rPr>
        <w:t>KLASA:</w:t>
      </w:r>
    </w:p>
    <w:p w14:paraId="2D528289" w14:textId="40FE39AA" w:rsidR="00885774" w:rsidRDefault="00A04DB1" w:rsidP="00A04DB1">
      <w:pPr>
        <w:pStyle w:val="Tijeloteksta"/>
        <w:tabs>
          <w:tab w:val="center" w:pos="5413"/>
        </w:tabs>
        <w:spacing w:before="273"/>
      </w:pPr>
      <w:r>
        <w:rPr>
          <w:spacing w:val="-2"/>
        </w:rPr>
        <w:t>URBROJ:</w:t>
      </w:r>
      <w:r>
        <w:rPr>
          <w:spacing w:val="-2"/>
        </w:rPr>
        <w:tab/>
        <w:t>Predsjednik</w:t>
      </w:r>
    </w:p>
    <w:p w14:paraId="51669F94" w14:textId="0711CE17" w:rsidR="00885774" w:rsidRDefault="003C5D6C" w:rsidP="00A04DB1">
      <w:pPr>
        <w:spacing w:before="274"/>
        <w:ind w:left="1440" w:firstLine="720"/>
        <w:jc w:val="center"/>
        <w:rPr>
          <w:b/>
          <w:sz w:val="24"/>
        </w:rPr>
      </w:pPr>
      <w:r>
        <w:rPr>
          <w:b/>
          <w:sz w:val="24"/>
        </w:rPr>
        <w:t>Antonio Sinovčić</w:t>
      </w:r>
      <w:r w:rsidR="00A04DB1">
        <w:rPr>
          <w:b/>
          <w:sz w:val="24"/>
        </w:rPr>
        <w:t xml:space="preserve"> </w:t>
      </w:r>
      <w:proofErr w:type="spellStart"/>
      <w:r w:rsidR="00A04DB1">
        <w:rPr>
          <w:b/>
          <w:sz w:val="24"/>
        </w:rPr>
        <w:t>dipl.ing.el</w:t>
      </w:r>
      <w:proofErr w:type="spellEnd"/>
      <w:r w:rsidR="00A04DB1">
        <w:rPr>
          <w:b/>
          <w:sz w:val="24"/>
        </w:rPr>
        <w:t xml:space="preserve">. </w:t>
      </w:r>
    </w:p>
    <w:sectPr w:rsidR="00885774">
      <w:pgSz w:w="11910" w:h="16840"/>
      <w:pgMar w:top="1560" w:right="420" w:bottom="280" w:left="1040" w:header="8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F487" w14:textId="77777777" w:rsidR="00555CC1" w:rsidRDefault="00555CC1">
      <w:r>
        <w:separator/>
      </w:r>
    </w:p>
  </w:endnote>
  <w:endnote w:type="continuationSeparator" w:id="0">
    <w:p w14:paraId="29DD7B31" w14:textId="77777777" w:rsidR="00555CC1" w:rsidRDefault="0055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D6A3" w14:textId="77777777" w:rsidR="00555CC1" w:rsidRDefault="00555CC1">
      <w:r>
        <w:separator/>
      </w:r>
    </w:p>
  </w:footnote>
  <w:footnote w:type="continuationSeparator" w:id="0">
    <w:p w14:paraId="68712D9E" w14:textId="77777777" w:rsidR="00555CC1" w:rsidRDefault="0055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AF81" w14:textId="77777777" w:rsidR="00885774" w:rsidRDefault="007C49C5">
    <w:pPr>
      <w:pStyle w:val="Tijeloteksta"/>
      <w:spacing w:line="14" w:lineRule="auto"/>
      <w:ind w:left="0"/>
      <w:rPr>
        <w:sz w:val="20"/>
      </w:rPr>
    </w:pPr>
    <w:r>
      <w:rPr>
        <w:noProof/>
      </w:rPr>
      <mc:AlternateContent>
        <mc:Choice Requires="wps">
          <w:drawing>
            <wp:anchor distT="0" distB="0" distL="0" distR="0" simplePos="0" relativeHeight="487397376" behindDoc="1" locked="0" layoutInCell="1" allowOverlap="1" wp14:anchorId="5704A323" wp14:editId="67F35CD0">
              <wp:simplePos x="0" y="0"/>
              <wp:positionH relativeFrom="page">
                <wp:posOffset>886764</wp:posOffset>
              </wp:positionH>
              <wp:positionV relativeFrom="page">
                <wp:posOffset>512006</wp:posOffset>
              </wp:positionV>
              <wp:extent cx="5788660" cy="3352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8660" cy="335280"/>
                      </a:xfrm>
                      <a:prstGeom prst="rect">
                        <a:avLst/>
                      </a:prstGeom>
                    </wps:spPr>
                    <wps:txbx>
                      <w:txbxContent>
                        <w:p w14:paraId="753B1003" w14:textId="02DF45F9" w:rsidR="00885774" w:rsidRDefault="00885774">
                          <w:pPr>
                            <w:spacing w:before="125"/>
                            <w:ind w:left="20"/>
                            <w:rPr>
                              <w:sz w:val="16"/>
                            </w:rPr>
                          </w:pPr>
                        </w:p>
                      </w:txbxContent>
                    </wps:txbx>
                    <wps:bodyPr wrap="square" lIns="0" tIns="0" rIns="0" bIns="0" rtlCol="0">
                      <a:noAutofit/>
                    </wps:bodyPr>
                  </wps:wsp>
                </a:graphicData>
              </a:graphic>
            </wp:anchor>
          </w:drawing>
        </mc:Choice>
        <mc:Fallback>
          <w:pict>
            <v:shapetype w14:anchorId="5704A323" id="_x0000_t202" coordsize="21600,21600" o:spt="202" path="m,l,21600r21600,l21600,xe">
              <v:stroke joinstyle="miter"/>
              <v:path gradientshapeok="t" o:connecttype="rect"/>
            </v:shapetype>
            <v:shape id="Textbox 1" o:spid="_x0000_s1026" type="#_x0000_t202" style="position:absolute;margin-left:69.8pt;margin-top:40.3pt;width:455.8pt;height:26.4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" filled="f" stroked="f">
              <v:textbox inset="0,0,0,0">
                <w:txbxContent>
                  <w:p w14:paraId="753B1003" w14:textId="02DF45F9" w:rsidR="00885774" w:rsidRDefault="00885774">
                    <w:pPr>
                      <w:spacing w:before="125"/>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7CE"/>
    <w:multiLevelType w:val="hybridMultilevel"/>
    <w:tmpl w:val="D2D0017E"/>
    <w:lvl w:ilvl="0" w:tplc="93D82C06">
      <w:start w:val="1"/>
      <w:numFmt w:val="upperRoman"/>
      <w:lvlText w:val="%1."/>
      <w:lvlJc w:val="left"/>
      <w:pPr>
        <w:ind w:left="589" w:hanging="214"/>
        <w:jc w:val="left"/>
      </w:pPr>
      <w:rPr>
        <w:rFonts w:ascii="Times New Roman" w:eastAsia="Times New Roman" w:hAnsi="Times New Roman" w:cs="Times New Roman" w:hint="default"/>
        <w:b/>
        <w:bCs/>
        <w:i w:val="0"/>
        <w:iCs w:val="0"/>
        <w:spacing w:val="0"/>
        <w:w w:val="100"/>
        <w:sz w:val="24"/>
        <w:szCs w:val="24"/>
        <w:lang w:val="hr-HR" w:eastAsia="en-US" w:bidi="ar-SA"/>
      </w:rPr>
    </w:lvl>
    <w:lvl w:ilvl="1" w:tplc="55D66DE2">
      <w:numFmt w:val="bullet"/>
      <w:lvlText w:val=""/>
      <w:lvlJc w:val="left"/>
      <w:pPr>
        <w:ind w:left="1096" w:hanging="348"/>
      </w:pPr>
      <w:rPr>
        <w:rFonts w:ascii="Symbol" w:eastAsia="Symbol" w:hAnsi="Symbol" w:cs="Symbol" w:hint="default"/>
        <w:b/>
        <w:bCs/>
        <w:i w:val="0"/>
        <w:iCs w:val="0"/>
        <w:spacing w:val="0"/>
        <w:w w:val="100"/>
        <w:sz w:val="24"/>
        <w:szCs w:val="24"/>
        <w:lang w:val="hr-HR" w:eastAsia="en-US" w:bidi="ar-SA"/>
      </w:rPr>
    </w:lvl>
    <w:lvl w:ilvl="2" w:tplc="E2568D40">
      <w:numFmt w:val="bullet"/>
      <w:lvlText w:val="•"/>
      <w:lvlJc w:val="left"/>
      <w:pPr>
        <w:ind w:left="2138" w:hanging="348"/>
      </w:pPr>
      <w:rPr>
        <w:rFonts w:hint="default"/>
        <w:lang w:val="hr-HR" w:eastAsia="en-US" w:bidi="ar-SA"/>
      </w:rPr>
    </w:lvl>
    <w:lvl w:ilvl="3" w:tplc="3416AF64">
      <w:numFmt w:val="bullet"/>
      <w:lvlText w:val="•"/>
      <w:lvlJc w:val="left"/>
      <w:pPr>
        <w:ind w:left="3176" w:hanging="348"/>
      </w:pPr>
      <w:rPr>
        <w:rFonts w:hint="default"/>
        <w:lang w:val="hr-HR" w:eastAsia="en-US" w:bidi="ar-SA"/>
      </w:rPr>
    </w:lvl>
    <w:lvl w:ilvl="4" w:tplc="112E5AAA">
      <w:numFmt w:val="bullet"/>
      <w:lvlText w:val="•"/>
      <w:lvlJc w:val="left"/>
      <w:pPr>
        <w:ind w:left="4215" w:hanging="348"/>
      </w:pPr>
      <w:rPr>
        <w:rFonts w:hint="default"/>
        <w:lang w:val="hr-HR" w:eastAsia="en-US" w:bidi="ar-SA"/>
      </w:rPr>
    </w:lvl>
    <w:lvl w:ilvl="5" w:tplc="96A6DF18">
      <w:numFmt w:val="bullet"/>
      <w:lvlText w:val="•"/>
      <w:lvlJc w:val="left"/>
      <w:pPr>
        <w:ind w:left="5253" w:hanging="348"/>
      </w:pPr>
      <w:rPr>
        <w:rFonts w:hint="default"/>
        <w:lang w:val="hr-HR" w:eastAsia="en-US" w:bidi="ar-SA"/>
      </w:rPr>
    </w:lvl>
    <w:lvl w:ilvl="6" w:tplc="15828806">
      <w:numFmt w:val="bullet"/>
      <w:lvlText w:val="•"/>
      <w:lvlJc w:val="left"/>
      <w:pPr>
        <w:ind w:left="6292" w:hanging="348"/>
      </w:pPr>
      <w:rPr>
        <w:rFonts w:hint="default"/>
        <w:lang w:val="hr-HR" w:eastAsia="en-US" w:bidi="ar-SA"/>
      </w:rPr>
    </w:lvl>
    <w:lvl w:ilvl="7" w:tplc="B4BE86B8">
      <w:numFmt w:val="bullet"/>
      <w:lvlText w:val="•"/>
      <w:lvlJc w:val="left"/>
      <w:pPr>
        <w:ind w:left="7330" w:hanging="348"/>
      </w:pPr>
      <w:rPr>
        <w:rFonts w:hint="default"/>
        <w:lang w:val="hr-HR" w:eastAsia="en-US" w:bidi="ar-SA"/>
      </w:rPr>
    </w:lvl>
    <w:lvl w:ilvl="8" w:tplc="C69CF762">
      <w:numFmt w:val="bullet"/>
      <w:lvlText w:val="•"/>
      <w:lvlJc w:val="left"/>
      <w:pPr>
        <w:ind w:left="8369" w:hanging="348"/>
      </w:pPr>
      <w:rPr>
        <w:rFonts w:hint="default"/>
        <w:lang w:val="hr-HR" w:eastAsia="en-US" w:bidi="ar-SA"/>
      </w:rPr>
    </w:lvl>
  </w:abstractNum>
  <w:abstractNum w:abstractNumId="1" w15:restartNumberingAfterBreak="0">
    <w:nsid w:val="097F6E09"/>
    <w:multiLevelType w:val="hybridMultilevel"/>
    <w:tmpl w:val="454248F4"/>
    <w:lvl w:ilvl="0" w:tplc="390CDCAE">
      <w:start w:val="1"/>
      <w:numFmt w:val="decimal"/>
      <w:lvlText w:val="(%1)"/>
      <w:lvlJc w:val="left"/>
      <w:pPr>
        <w:ind w:left="714"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92101024">
      <w:numFmt w:val="bullet"/>
      <w:lvlText w:val="-"/>
      <w:lvlJc w:val="left"/>
      <w:pPr>
        <w:ind w:left="376" w:hanging="200"/>
      </w:pPr>
      <w:rPr>
        <w:rFonts w:ascii="Times New Roman" w:eastAsia="Times New Roman" w:hAnsi="Times New Roman" w:cs="Times New Roman" w:hint="default"/>
        <w:b w:val="0"/>
        <w:bCs w:val="0"/>
        <w:i w:val="0"/>
        <w:iCs w:val="0"/>
        <w:spacing w:val="0"/>
        <w:w w:val="100"/>
        <w:sz w:val="24"/>
        <w:szCs w:val="24"/>
        <w:lang w:val="hr-HR" w:eastAsia="en-US" w:bidi="ar-SA"/>
      </w:rPr>
    </w:lvl>
    <w:lvl w:ilvl="2" w:tplc="84AE718A">
      <w:numFmt w:val="bullet"/>
      <w:lvlText w:val="•"/>
      <w:lvlJc w:val="left"/>
      <w:pPr>
        <w:ind w:left="1800" w:hanging="200"/>
      </w:pPr>
      <w:rPr>
        <w:rFonts w:hint="default"/>
        <w:lang w:val="hr-HR" w:eastAsia="en-US" w:bidi="ar-SA"/>
      </w:rPr>
    </w:lvl>
    <w:lvl w:ilvl="3" w:tplc="5DBA100A">
      <w:numFmt w:val="bullet"/>
      <w:lvlText w:val="•"/>
      <w:lvlJc w:val="left"/>
      <w:pPr>
        <w:ind w:left="2881" w:hanging="200"/>
      </w:pPr>
      <w:rPr>
        <w:rFonts w:hint="default"/>
        <w:lang w:val="hr-HR" w:eastAsia="en-US" w:bidi="ar-SA"/>
      </w:rPr>
    </w:lvl>
    <w:lvl w:ilvl="4" w:tplc="D0F0FF00">
      <w:numFmt w:val="bullet"/>
      <w:lvlText w:val="•"/>
      <w:lvlJc w:val="left"/>
      <w:pPr>
        <w:ind w:left="3962" w:hanging="200"/>
      </w:pPr>
      <w:rPr>
        <w:rFonts w:hint="default"/>
        <w:lang w:val="hr-HR" w:eastAsia="en-US" w:bidi="ar-SA"/>
      </w:rPr>
    </w:lvl>
    <w:lvl w:ilvl="5" w:tplc="6562FF12">
      <w:numFmt w:val="bullet"/>
      <w:lvlText w:val="•"/>
      <w:lvlJc w:val="left"/>
      <w:pPr>
        <w:ind w:left="5042" w:hanging="200"/>
      </w:pPr>
      <w:rPr>
        <w:rFonts w:hint="default"/>
        <w:lang w:val="hr-HR" w:eastAsia="en-US" w:bidi="ar-SA"/>
      </w:rPr>
    </w:lvl>
    <w:lvl w:ilvl="6" w:tplc="E5404D08">
      <w:numFmt w:val="bullet"/>
      <w:lvlText w:val="•"/>
      <w:lvlJc w:val="left"/>
      <w:pPr>
        <w:ind w:left="6123" w:hanging="200"/>
      </w:pPr>
      <w:rPr>
        <w:rFonts w:hint="default"/>
        <w:lang w:val="hr-HR" w:eastAsia="en-US" w:bidi="ar-SA"/>
      </w:rPr>
    </w:lvl>
    <w:lvl w:ilvl="7" w:tplc="7930B060">
      <w:numFmt w:val="bullet"/>
      <w:lvlText w:val="•"/>
      <w:lvlJc w:val="left"/>
      <w:pPr>
        <w:ind w:left="7204" w:hanging="200"/>
      </w:pPr>
      <w:rPr>
        <w:rFonts w:hint="default"/>
        <w:lang w:val="hr-HR" w:eastAsia="en-US" w:bidi="ar-SA"/>
      </w:rPr>
    </w:lvl>
    <w:lvl w:ilvl="8" w:tplc="BE94D372">
      <w:numFmt w:val="bullet"/>
      <w:lvlText w:val="•"/>
      <w:lvlJc w:val="left"/>
      <w:pPr>
        <w:ind w:left="8284" w:hanging="200"/>
      </w:pPr>
      <w:rPr>
        <w:rFonts w:hint="default"/>
        <w:lang w:val="hr-HR" w:eastAsia="en-US" w:bidi="ar-SA"/>
      </w:rPr>
    </w:lvl>
  </w:abstractNum>
  <w:abstractNum w:abstractNumId="2" w15:restartNumberingAfterBreak="0">
    <w:nsid w:val="09C500C9"/>
    <w:multiLevelType w:val="hybridMultilevel"/>
    <w:tmpl w:val="B0C034E2"/>
    <w:lvl w:ilvl="0" w:tplc="1102C2A6">
      <w:start w:val="1"/>
      <w:numFmt w:val="decimal"/>
      <w:lvlText w:val="(%1)"/>
      <w:lvlJc w:val="left"/>
      <w:pPr>
        <w:ind w:left="376" w:hanging="35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FC22320A">
      <w:numFmt w:val="bullet"/>
      <w:lvlText w:val="•"/>
      <w:lvlJc w:val="left"/>
      <w:pPr>
        <w:ind w:left="1386" w:hanging="358"/>
      </w:pPr>
      <w:rPr>
        <w:rFonts w:hint="default"/>
        <w:lang w:val="hr-HR" w:eastAsia="en-US" w:bidi="ar-SA"/>
      </w:rPr>
    </w:lvl>
    <w:lvl w:ilvl="2" w:tplc="24400C98">
      <w:numFmt w:val="bullet"/>
      <w:lvlText w:val="•"/>
      <w:lvlJc w:val="left"/>
      <w:pPr>
        <w:ind w:left="2393" w:hanging="358"/>
      </w:pPr>
      <w:rPr>
        <w:rFonts w:hint="default"/>
        <w:lang w:val="hr-HR" w:eastAsia="en-US" w:bidi="ar-SA"/>
      </w:rPr>
    </w:lvl>
    <w:lvl w:ilvl="3" w:tplc="65AE4CD6">
      <w:numFmt w:val="bullet"/>
      <w:lvlText w:val="•"/>
      <w:lvlJc w:val="left"/>
      <w:pPr>
        <w:ind w:left="3399" w:hanging="358"/>
      </w:pPr>
      <w:rPr>
        <w:rFonts w:hint="default"/>
        <w:lang w:val="hr-HR" w:eastAsia="en-US" w:bidi="ar-SA"/>
      </w:rPr>
    </w:lvl>
    <w:lvl w:ilvl="4" w:tplc="08CE472E">
      <w:numFmt w:val="bullet"/>
      <w:lvlText w:val="•"/>
      <w:lvlJc w:val="left"/>
      <w:pPr>
        <w:ind w:left="4406" w:hanging="358"/>
      </w:pPr>
      <w:rPr>
        <w:rFonts w:hint="default"/>
        <w:lang w:val="hr-HR" w:eastAsia="en-US" w:bidi="ar-SA"/>
      </w:rPr>
    </w:lvl>
    <w:lvl w:ilvl="5" w:tplc="46629B32">
      <w:numFmt w:val="bullet"/>
      <w:lvlText w:val="•"/>
      <w:lvlJc w:val="left"/>
      <w:pPr>
        <w:ind w:left="5413" w:hanging="358"/>
      </w:pPr>
      <w:rPr>
        <w:rFonts w:hint="default"/>
        <w:lang w:val="hr-HR" w:eastAsia="en-US" w:bidi="ar-SA"/>
      </w:rPr>
    </w:lvl>
    <w:lvl w:ilvl="6" w:tplc="3AFEB0AC">
      <w:numFmt w:val="bullet"/>
      <w:lvlText w:val="•"/>
      <w:lvlJc w:val="left"/>
      <w:pPr>
        <w:ind w:left="6419" w:hanging="358"/>
      </w:pPr>
      <w:rPr>
        <w:rFonts w:hint="default"/>
        <w:lang w:val="hr-HR" w:eastAsia="en-US" w:bidi="ar-SA"/>
      </w:rPr>
    </w:lvl>
    <w:lvl w:ilvl="7" w:tplc="677A24D2">
      <w:numFmt w:val="bullet"/>
      <w:lvlText w:val="•"/>
      <w:lvlJc w:val="left"/>
      <w:pPr>
        <w:ind w:left="7426" w:hanging="358"/>
      </w:pPr>
      <w:rPr>
        <w:rFonts w:hint="default"/>
        <w:lang w:val="hr-HR" w:eastAsia="en-US" w:bidi="ar-SA"/>
      </w:rPr>
    </w:lvl>
    <w:lvl w:ilvl="8" w:tplc="F1F86DB2">
      <w:numFmt w:val="bullet"/>
      <w:lvlText w:val="•"/>
      <w:lvlJc w:val="left"/>
      <w:pPr>
        <w:ind w:left="8433" w:hanging="358"/>
      </w:pPr>
      <w:rPr>
        <w:rFonts w:hint="default"/>
        <w:lang w:val="hr-HR" w:eastAsia="en-US" w:bidi="ar-SA"/>
      </w:rPr>
    </w:lvl>
  </w:abstractNum>
  <w:abstractNum w:abstractNumId="3" w15:restartNumberingAfterBreak="0">
    <w:nsid w:val="0BD06D2B"/>
    <w:multiLevelType w:val="hybridMultilevel"/>
    <w:tmpl w:val="C0145024"/>
    <w:lvl w:ilvl="0" w:tplc="D1765178">
      <w:start w:val="1"/>
      <w:numFmt w:val="decimal"/>
      <w:lvlText w:val="(%1)"/>
      <w:lvlJc w:val="left"/>
      <w:pPr>
        <w:ind w:left="376" w:hanging="389"/>
        <w:jc w:val="left"/>
      </w:pPr>
      <w:rPr>
        <w:rFonts w:hint="default"/>
        <w:spacing w:val="0"/>
        <w:w w:val="100"/>
        <w:lang w:val="hr-HR" w:eastAsia="en-US" w:bidi="ar-SA"/>
      </w:rPr>
    </w:lvl>
    <w:lvl w:ilvl="1" w:tplc="FE047386">
      <w:numFmt w:val="bullet"/>
      <w:lvlText w:val="-"/>
      <w:lvlJc w:val="left"/>
      <w:pPr>
        <w:ind w:left="1223" w:hanging="140"/>
      </w:pPr>
      <w:rPr>
        <w:rFonts w:ascii="Times New Roman" w:eastAsia="Times New Roman" w:hAnsi="Times New Roman" w:cs="Times New Roman" w:hint="default"/>
        <w:spacing w:val="0"/>
        <w:w w:val="100"/>
        <w:lang w:val="hr-HR" w:eastAsia="en-US" w:bidi="ar-SA"/>
      </w:rPr>
    </w:lvl>
    <w:lvl w:ilvl="2" w:tplc="72104CEA">
      <w:numFmt w:val="bullet"/>
      <w:lvlText w:val="•"/>
      <w:lvlJc w:val="left"/>
      <w:pPr>
        <w:ind w:left="2245" w:hanging="140"/>
      </w:pPr>
      <w:rPr>
        <w:rFonts w:hint="default"/>
        <w:lang w:val="hr-HR" w:eastAsia="en-US" w:bidi="ar-SA"/>
      </w:rPr>
    </w:lvl>
    <w:lvl w:ilvl="3" w:tplc="37727FAE">
      <w:numFmt w:val="bullet"/>
      <w:lvlText w:val="•"/>
      <w:lvlJc w:val="left"/>
      <w:pPr>
        <w:ind w:left="3270" w:hanging="140"/>
      </w:pPr>
      <w:rPr>
        <w:rFonts w:hint="default"/>
        <w:lang w:val="hr-HR" w:eastAsia="en-US" w:bidi="ar-SA"/>
      </w:rPr>
    </w:lvl>
    <w:lvl w:ilvl="4" w:tplc="C8F02592">
      <w:numFmt w:val="bullet"/>
      <w:lvlText w:val="•"/>
      <w:lvlJc w:val="left"/>
      <w:pPr>
        <w:ind w:left="4295" w:hanging="140"/>
      </w:pPr>
      <w:rPr>
        <w:rFonts w:hint="default"/>
        <w:lang w:val="hr-HR" w:eastAsia="en-US" w:bidi="ar-SA"/>
      </w:rPr>
    </w:lvl>
    <w:lvl w:ilvl="5" w:tplc="94227D18">
      <w:numFmt w:val="bullet"/>
      <w:lvlText w:val="•"/>
      <w:lvlJc w:val="left"/>
      <w:pPr>
        <w:ind w:left="5320" w:hanging="140"/>
      </w:pPr>
      <w:rPr>
        <w:rFonts w:hint="default"/>
        <w:lang w:val="hr-HR" w:eastAsia="en-US" w:bidi="ar-SA"/>
      </w:rPr>
    </w:lvl>
    <w:lvl w:ilvl="6" w:tplc="9C665C30">
      <w:numFmt w:val="bullet"/>
      <w:lvlText w:val="•"/>
      <w:lvlJc w:val="left"/>
      <w:pPr>
        <w:ind w:left="6345" w:hanging="140"/>
      </w:pPr>
      <w:rPr>
        <w:rFonts w:hint="default"/>
        <w:lang w:val="hr-HR" w:eastAsia="en-US" w:bidi="ar-SA"/>
      </w:rPr>
    </w:lvl>
    <w:lvl w:ilvl="7" w:tplc="36F84396">
      <w:numFmt w:val="bullet"/>
      <w:lvlText w:val="•"/>
      <w:lvlJc w:val="left"/>
      <w:pPr>
        <w:ind w:left="7370" w:hanging="140"/>
      </w:pPr>
      <w:rPr>
        <w:rFonts w:hint="default"/>
        <w:lang w:val="hr-HR" w:eastAsia="en-US" w:bidi="ar-SA"/>
      </w:rPr>
    </w:lvl>
    <w:lvl w:ilvl="8" w:tplc="1F567C0C">
      <w:numFmt w:val="bullet"/>
      <w:lvlText w:val="•"/>
      <w:lvlJc w:val="left"/>
      <w:pPr>
        <w:ind w:left="8396" w:hanging="140"/>
      </w:pPr>
      <w:rPr>
        <w:rFonts w:hint="default"/>
        <w:lang w:val="hr-HR" w:eastAsia="en-US" w:bidi="ar-SA"/>
      </w:rPr>
    </w:lvl>
  </w:abstractNum>
  <w:abstractNum w:abstractNumId="4" w15:restartNumberingAfterBreak="0">
    <w:nsid w:val="0D121581"/>
    <w:multiLevelType w:val="hybridMultilevel"/>
    <w:tmpl w:val="51DE38D6"/>
    <w:lvl w:ilvl="0" w:tplc="F79004B2">
      <w:start w:val="1"/>
      <w:numFmt w:val="decimal"/>
      <w:lvlText w:val="(%1)"/>
      <w:lvlJc w:val="left"/>
      <w:pPr>
        <w:ind w:left="714"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EFAA622">
      <w:numFmt w:val="bullet"/>
      <w:lvlText w:val="-"/>
      <w:lvlJc w:val="left"/>
      <w:pPr>
        <w:ind w:left="1084" w:hanging="142"/>
      </w:pPr>
      <w:rPr>
        <w:rFonts w:ascii="Arial" w:eastAsia="Arial" w:hAnsi="Arial" w:cs="Arial" w:hint="default"/>
        <w:spacing w:val="0"/>
        <w:w w:val="99"/>
        <w:lang w:val="hr-HR" w:eastAsia="en-US" w:bidi="ar-SA"/>
      </w:rPr>
    </w:lvl>
    <w:lvl w:ilvl="2" w:tplc="D6FAC036">
      <w:numFmt w:val="bullet"/>
      <w:lvlText w:val="•"/>
      <w:lvlJc w:val="left"/>
      <w:pPr>
        <w:ind w:left="2120" w:hanging="142"/>
      </w:pPr>
      <w:rPr>
        <w:rFonts w:hint="default"/>
        <w:lang w:val="hr-HR" w:eastAsia="en-US" w:bidi="ar-SA"/>
      </w:rPr>
    </w:lvl>
    <w:lvl w:ilvl="3" w:tplc="8B662BCE">
      <w:numFmt w:val="bullet"/>
      <w:lvlText w:val="•"/>
      <w:lvlJc w:val="left"/>
      <w:pPr>
        <w:ind w:left="3161" w:hanging="142"/>
      </w:pPr>
      <w:rPr>
        <w:rFonts w:hint="default"/>
        <w:lang w:val="hr-HR" w:eastAsia="en-US" w:bidi="ar-SA"/>
      </w:rPr>
    </w:lvl>
    <w:lvl w:ilvl="4" w:tplc="DA3CD032">
      <w:numFmt w:val="bullet"/>
      <w:lvlText w:val="•"/>
      <w:lvlJc w:val="left"/>
      <w:pPr>
        <w:ind w:left="4202" w:hanging="142"/>
      </w:pPr>
      <w:rPr>
        <w:rFonts w:hint="default"/>
        <w:lang w:val="hr-HR" w:eastAsia="en-US" w:bidi="ar-SA"/>
      </w:rPr>
    </w:lvl>
    <w:lvl w:ilvl="5" w:tplc="9BEAEC52">
      <w:numFmt w:val="bullet"/>
      <w:lvlText w:val="•"/>
      <w:lvlJc w:val="left"/>
      <w:pPr>
        <w:ind w:left="5242" w:hanging="142"/>
      </w:pPr>
      <w:rPr>
        <w:rFonts w:hint="default"/>
        <w:lang w:val="hr-HR" w:eastAsia="en-US" w:bidi="ar-SA"/>
      </w:rPr>
    </w:lvl>
    <w:lvl w:ilvl="6" w:tplc="9A66D150">
      <w:numFmt w:val="bullet"/>
      <w:lvlText w:val="•"/>
      <w:lvlJc w:val="left"/>
      <w:pPr>
        <w:ind w:left="6283" w:hanging="142"/>
      </w:pPr>
      <w:rPr>
        <w:rFonts w:hint="default"/>
        <w:lang w:val="hr-HR" w:eastAsia="en-US" w:bidi="ar-SA"/>
      </w:rPr>
    </w:lvl>
    <w:lvl w:ilvl="7" w:tplc="868C52BE">
      <w:numFmt w:val="bullet"/>
      <w:lvlText w:val="•"/>
      <w:lvlJc w:val="left"/>
      <w:pPr>
        <w:ind w:left="7324" w:hanging="142"/>
      </w:pPr>
      <w:rPr>
        <w:rFonts w:hint="default"/>
        <w:lang w:val="hr-HR" w:eastAsia="en-US" w:bidi="ar-SA"/>
      </w:rPr>
    </w:lvl>
    <w:lvl w:ilvl="8" w:tplc="D64CDF34">
      <w:numFmt w:val="bullet"/>
      <w:lvlText w:val="•"/>
      <w:lvlJc w:val="left"/>
      <w:pPr>
        <w:ind w:left="8364" w:hanging="142"/>
      </w:pPr>
      <w:rPr>
        <w:rFonts w:hint="default"/>
        <w:lang w:val="hr-HR" w:eastAsia="en-US" w:bidi="ar-SA"/>
      </w:rPr>
    </w:lvl>
  </w:abstractNum>
  <w:abstractNum w:abstractNumId="5" w15:restartNumberingAfterBreak="0">
    <w:nsid w:val="126300E5"/>
    <w:multiLevelType w:val="hybridMultilevel"/>
    <w:tmpl w:val="F37EC8EA"/>
    <w:lvl w:ilvl="0" w:tplc="4278599C">
      <w:start w:val="1"/>
      <w:numFmt w:val="decimal"/>
      <w:lvlText w:val="(%1)"/>
      <w:lvlJc w:val="left"/>
      <w:pPr>
        <w:ind w:left="376" w:hanging="344"/>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489849C8">
      <w:numFmt w:val="bullet"/>
      <w:lvlText w:val="•"/>
      <w:lvlJc w:val="left"/>
      <w:pPr>
        <w:ind w:left="1386" w:hanging="344"/>
      </w:pPr>
      <w:rPr>
        <w:rFonts w:hint="default"/>
        <w:lang w:val="hr-HR" w:eastAsia="en-US" w:bidi="ar-SA"/>
      </w:rPr>
    </w:lvl>
    <w:lvl w:ilvl="2" w:tplc="FFE0BB70">
      <w:numFmt w:val="bullet"/>
      <w:lvlText w:val="•"/>
      <w:lvlJc w:val="left"/>
      <w:pPr>
        <w:ind w:left="2393" w:hanging="344"/>
      </w:pPr>
      <w:rPr>
        <w:rFonts w:hint="default"/>
        <w:lang w:val="hr-HR" w:eastAsia="en-US" w:bidi="ar-SA"/>
      </w:rPr>
    </w:lvl>
    <w:lvl w:ilvl="3" w:tplc="344EFD44">
      <w:numFmt w:val="bullet"/>
      <w:lvlText w:val="•"/>
      <w:lvlJc w:val="left"/>
      <w:pPr>
        <w:ind w:left="3399" w:hanging="344"/>
      </w:pPr>
      <w:rPr>
        <w:rFonts w:hint="default"/>
        <w:lang w:val="hr-HR" w:eastAsia="en-US" w:bidi="ar-SA"/>
      </w:rPr>
    </w:lvl>
    <w:lvl w:ilvl="4" w:tplc="CD48CCD8">
      <w:numFmt w:val="bullet"/>
      <w:lvlText w:val="•"/>
      <w:lvlJc w:val="left"/>
      <w:pPr>
        <w:ind w:left="4406" w:hanging="344"/>
      </w:pPr>
      <w:rPr>
        <w:rFonts w:hint="default"/>
        <w:lang w:val="hr-HR" w:eastAsia="en-US" w:bidi="ar-SA"/>
      </w:rPr>
    </w:lvl>
    <w:lvl w:ilvl="5" w:tplc="1228D152">
      <w:numFmt w:val="bullet"/>
      <w:lvlText w:val="•"/>
      <w:lvlJc w:val="left"/>
      <w:pPr>
        <w:ind w:left="5413" w:hanging="344"/>
      </w:pPr>
      <w:rPr>
        <w:rFonts w:hint="default"/>
        <w:lang w:val="hr-HR" w:eastAsia="en-US" w:bidi="ar-SA"/>
      </w:rPr>
    </w:lvl>
    <w:lvl w:ilvl="6" w:tplc="EC3AFCBC">
      <w:numFmt w:val="bullet"/>
      <w:lvlText w:val="•"/>
      <w:lvlJc w:val="left"/>
      <w:pPr>
        <w:ind w:left="6419" w:hanging="344"/>
      </w:pPr>
      <w:rPr>
        <w:rFonts w:hint="default"/>
        <w:lang w:val="hr-HR" w:eastAsia="en-US" w:bidi="ar-SA"/>
      </w:rPr>
    </w:lvl>
    <w:lvl w:ilvl="7" w:tplc="4C68897C">
      <w:numFmt w:val="bullet"/>
      <w:lvlText w:val="•"/>
      <w:lvlJc w:val="left"/>
      <w:pPr>
        <w:ind w:left="7426" w:hanging="344"/>
      </w:pPr>
      <w:rPr>
        <w:rFonts w:hint="default"/>
        <w:lang w:val="hr-HR" w:eastAsia="en-US" w:bidi="ar-SA"/>
      </w:rPr>
    </w:lvl>
    <w:lvl w:ilvl="8" w:tplc="ECA07484">
      <w:numFmt w:val="bullet"/>
      <w:lvlText w:val="•"/>
      <w:lvlJc w:val="left"/>
      <w:pPr>
        <w:ind w:left="8433" w:hanging="344"/>
      </w:pPr>
      <w:rPr>
        <w:rFonts w:hint="default"/>
        <w:lang w:val="hr-HR" w:eastAsia="en-US" w:bidi="ar-SA"/>
      </w:rPr>
    </w:lvl>
  </w:abstractNum>
  <w:abstractNum w:abstractNumId="6" w15:restartNumberingAfterBreak="0">
    <w:nsid w:val="35FC44B5"/>
    <w:multiLevelType w:val="hybridMultilevel"/>
    <w:tmpl w:val="2078F0A0"/>
    <w:lvl w:ilvl="0" w:tplc="E47C0C40">
      <w:start w:val="1"/>
      <w:numFmt w:val="decimal"/>
      <w:lvlText w:val="(%1)"/>
      <w:lvlJc w:val="left"/>
      <w:pPr>
        <w:ind w:left="376" w:hanging="35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48C2B43C">
      <w:numFmt w:val="bullet"/>
      <w:lvlText w:val="-"/>
      <w:lvlJc w:val="left"/>
      <w:pPr>
        <w:ind w:left="1204" w:hanging="200"/>
      </w:pPr>
      <w:rPr>
        <w:rFonts w:ascii="Times New Roman" w:eastAsia="Times New Roman" w:hAnsi="Times New Roman" w:cs="Times New Roman" w:hint="default"/>
        <w:b w:val="0"/>
        <w:bCs w:val="0"/>
        <w:i w:val="0"/>
        <w:iCs w:val="0"/>
        <w:spacing w:val="0"/>
        <w:w w:val="100"/>
        <w:sz w:val="24"/>
        <w:szCs w:val="24"/>
        <w:lang w:val="hr-HR" w:eastAsia="en-US" w:bidi="ar-SA"/>
      </w:rPr>
    </w:lvl>
    <w:lvl w:ilvl="2" w:tplc="11DA2B10">
      <w:numFmt w:val="bullet"/>
      <w:lvlText w:val="•"/>
      <w:lvlJc w:val="left"/>
      <w:pPr>
        <w:ind w:left="2227" w:hanging="200"/>
      </w:pPr>
      <w:rPr>
        <w:rFonts w:hint="default"/>
        <w:lang w:val="hr-HR" w:eastAsia="en-US" w:bidi="ar-SA"/>
      </w:rPr>
    </w:lvl>
    <w:lvl w:ilvl="3" w:tplc="822A1CCE">
      <w:numFmt w:val="bullet"/>
      <w:lvlText w:val="•"/>
      <w:lvlJc w:val="left"/>
      <w:pPr>
        <w:ind w:left="3254" w:hanging="200"/>
      </w:pPr>
      <w:rPr>
        <w:rFonts w:hint="default"/>
        <w:lang w:val="hr-HR" w:eastAsia="en-US" w:bidi="ar-SA"/>
      </w:rPr>
    </w:lvl>
    <w:lvl w:ilvl="4" w:tplc="81A4EEFE">
      <w:numFmt w:val="bullet"/>
      <w:lvlText w:val="•"/>
      <w:lvlJc w:val="left"/>
      <w:pPr>
        <w:ind w:left="4282" w:hanging="200"/>
      </w:pPr>
      <w:rPr>
        <w:rFonts w:hint="default"/>
        <w:lang w:val="hr-HR" w:eastAsia="en-US" w:bidi="ar-SA"/>
      </w:rPr>
    </w:lvl>
    <w:lvl w:ilvl="5" w:tplc="32BCDA14">
      <w:numFmt w:val="bullet"/>
      <w:lvlText w:val="•"/>
      <w:lvlJc w:val="left"/>
      <w:pPr>
        <w:ind w:left="5309" w:hanging="200"/>
      </w:pPr>
      <w:rPr>
        <w:rFonts w:hint="default"/>
        <w:lang w:val="hr-HR" w:eastAsia="en-US" w:bidi="ar-SA"/>
      </w:rPr>
    </w:lvl>
    <w:lvl w:ilvl="6" w:tplc="B6E4B8A6">
      <w:numFmt w:val="bullet"/>
      <w:lvlText w:val="•"/>
      <w:lvlJc w:val="left"/>
      <w:pPr>
        <w:ind w:left="6336" w:hanging="200"/>
      </w:pPr>
      <w:rPr>
        <w:rFonts w:hint="default"/>
        <w:lang w:val="hr-HR" w:eastAsia="en-US" w:bidi="ar-SA"/>
      </w:rPr>
    </w:lvl>
    <w:lvl w:ilvl="7" w:tplc="640E07E8">
      <w:numFmt w:val="bullet"/>
      <w:lvlText w:val="•"/>
      <w:lvlJc w:val="left"/>
      <w:pPr>
        <w:ind w:left="7364" w:hanging="200"/>
      </w:pPr>
      <w:rPr>
        <w:rFonts w:hint="default"/>
        <w:lang w:val="hr-HR" w:eastAsia="en-US" w:bidi="ar-SA"/>
      </w:rPr>
    </w:lvl>
    <w:lvl w:ilvl="8" w:tplc="95627792">
      <w:numFmt w:val="bullet"/>
      <w:lvlText w:val="•"/>
      <w:lvlJc w:val="left"/>
      <w:pPr>
        <w:ind w:left="8391" w:hanging="200"/>
      </w:pPr>
      <w:rPr>
        <w:rFonts w:hint="default"/>
        <w:lang w:val="hr-HR" w:eastAsia="en-US" w:bidi="ar-SA"/>
      </w:rPr>
    </w:lvl>
  </w:abstractNum>
  <w:abstractNum w:abstractNumId="7" w15:restartNumberingAfterBreak="0">
    <w:nsid w:val="3A120D5C"/>
    <w:multiLevelType w:val="hybridMultilevel"/>
    <w:tmpl w:val="6ECC2802"/>
    <w:lvl w:ilvl="0" w:tplc="1868A0F0">
      <w:start w:val="1"/>
      <w:numFmt w:val="decimal"/>
      <w:lvlText w:val="(%1)"/>
      <w:lvlJc w:val="left"/>
      <w:pPr>
        <w:ind w:left="376" w:hanging="38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B1583088">
      <w:numFmt w:val="bullet"/>
      <w:lvlText w:val="•"/>
      <w:lvlJc w:val="left"/>
      <w:pPr>
        <w:ind w:left="1386" w:hanging="389"/>
      </w:pPr>
      <w:rPr>
        <w:rFonts w:hint="default"/>
        <w:lang w:val="hr-HR" w:eastAsia="en-US" w:bidi="ar-SA"/>
      </w:rPr>
    </w:lvl>
    <w:lvl w:ilvl="2" w:tplc="4838E100">
      <w:numFmt w:val="bullet"/>
      <w:lvlText w:val="•"/>
      <w:lvlJc w:val="left"/>
      <w:pPr>
        <w:ind w:left="2393" w:hanging="389"/>
      </w:pPr>
      <w:rPr>
        <w:rFonts w:hint="default"/>
        <w:lang w:val="hr-HR" w:eastAsia="en-US" w:bidi="ar-SA"/>
      </w:rPr>
    </w:lvl>
    <w:lvl w:ilvl="3" w:tplc="49E2E934">
      <w:numFmt w:val="bullet"/>
      <w:lvlText w:val="•"/>
      <w:lvlJc w:val="left"/>
      <w:pPr>
        <w:ind w:left="3399" w:hanging="389"/>
      </w:pPr>
      <w:rPr>
        <w:rFonts w:hint="default"/>
        <w:lang w:val="hr-HR" w:eastAsia="en-US" w:bidi="ar-SA"/>
      </w:rPr>
    </w:lvl>
    <w:lvl w:ilvl="4" w:tplc="328C952E">
      <w:numFmt w:val="bullet"/>
      <w:lvlText w:val="•"/>
      <w:lvlJc w:val="left"/>
      <w:pPr>
        <w:ind w:left="4406" w:hanging="389"/>
      </w:pPr>
      <w:rPr>
        <w:rFonts w:hint="default"/>
        <w:lang w:val="hr-HR" w:eastAsia="en-US" w:bidi="ar-SA"/>
      </w:rPr>
    </w:lvl>
    <w:lvl w:ilvl="5" w:tplc="8C225F4C">
      <w:numFmt w:val="bullet"/>
      <w:lvlText w:val="•"/>
      <w:lvlJc w:val="left"/>
      <w:pPr>
        <w:ind w:left="5413" w:hanging="389"/>
      </w:pPr>
      <w:rPr>
        <w:rFonts w:hint="default"/>
        <w:lang w:val="hr-HR" w:eastAsia="en-US" w:bidi="ar-SA"/>
      </w:rPr>
    </w:lvl>
    <w:lvl w:ilvl="6" w:tplc="706C5658">
      <w:numFmt w:val="bullet"/>
      <w:lvlText w:val="•"/>
      <w:lvlJc w:val="left"/>
      <w:pPr>
        <w:ind w:left="6419" w:hanging="389"/>
      </w:pPr>
      <w:rPr>
        <w:rFonts w:hint="default"/>
        <w:lang w:val="hr-HR" w:eastAsia="en-US" w:bidi="ar-SA"/>
      </w:rPr>
    </w:lvl>
    <w:lvl w:ilvl="7" w:tplc="C952E626">
      <w:numFmt w:val="bullet"/>
      <w:lvlText w:val="•"/>
      <w:lvlJc w:val="left"/>
      <w:pPr>
        <w:ind w:left="7426" w:hanging="389"/>
      </w:pPr>
      <w:rPr>
        <w:rFonts w:hint="default"/>
        <w:lang w:val="hr-HR" w:eastAsia="en-US" w:bidi="ar-SA"/>
      </w:rPr>
    </w:lvl>
    <w:lvl w:ilvl="8" w:tplc="C2F25128">
      <w:numFmt w:val="bullet"/>
      <w:lvlText w:val="•"/>
      <w:lvlJc w:val="left"/>
      <w:pPr>
        <w:ind w:left="8433" w:hanging="389"/>
      </w:pPr>
      <w:rPr>
        <w:rFonts w:hint="default"/>
        <w:lang w:val="hr-HR" w:eastAsia="en-US" w:bidi="ar-SA"/>
      </w:rPr>
    </w:lvl>
  </w:abstractNum>
  <w:abstractNum w:abstractNumId="8" w15:restartNumberingAfterBreak="0">
    <w:nsid w:val="441B0E76"/>
    <w:multiLevelType w:val="hybridMultilevel"/>
    <w:tmpl w:val="E884D01A"/>
    <w:lvl w:ilvl="0" w:tplc="15047C50">
      <w:start w:val="1"/>
      <w:numFmt w:val="decimal"/>
      <w:lvlText w:val="(%1)"/>
      <w:lvlJc w:val="left"/>
      <w:pPr>
        <w:ind w:left="714" w:hanging="339"/>
        <w:jc w:val="left"/>
      </w:pPr>
      <w:rPr>
        <w:rFonts w:ascii="Times New Roman" w:eastAsia="Times New Roman" w:hAnsi="Times New Roman" w:cs="Times New Roman" w:hint="default"/>
        <w:b/>
        <w:bCs/>
        <w:i w:val="0"/>
        <w:iCs w:val="0"/>
        <w:spacing w:val="0"/>
        <w:w w:val="100"/>
        <w:sz w:val="24"/>
        <w:szCs w:val="24"/>
        <w:lang w:val="hr-HR" w:eastAsia="en-US" w:bidi="ar-SA"/>
      </w:rPr>
    </w:lvl>
    <w:lvl w:ilvl="1" w:tplc="9844072C">
      <w:numFmt w:val="bullet"/>
      <w:lvlText w:val="•"/>
      <w:lvlJc w:val="left"/>
      <w:pPr>
        <w:ind w:left="1692" w:hanging="339"/>
      </w:pPr>
      <w:rPr>
        <w:rFonts w:hint="default"/>
        <w:lang w:val="hr-HR" w:eastAsia="en-US" w:bidi="ar-SA"/>
      </w:rPr>
    </w:lvl>
    <w:lvl w:ilvl="2" w:tplc="959275F4">
      <w:numFmt w:val="bullet"/>
      <w:lvlText w:val="•"/>
      <w:lvlJc w:val="left"/>
      <w:pPr>
        <w:ind w:left="2665" w:hanging="339"/>
      </w:pPr>
      <w:rPr>
        <w:rFonts w:hint="default"/>
        <w:lang w:val="hr-HR" w:eastAsia="en-US" w:bidi="ar-SA"/>
      </w:rPr>
    </w:lvl>
    <w:lvl w:ilvl="3" w:tplc="8662E0B2">
      <w:numFmt w:val="bullet"/>
      <w:lvlText w:val="•"/>
      <w:lvlJc w:val="left"/>
      <w:pPr>
        <w:ind w:left="3637" w:hanging="339"/>
      </w:pPr>
      <w:rPr>
        <w:rFonts w:hint="default"/>
        <w:lang w:val="hr-HR" w:eastAsia="en-US" w:bidi="ar-SA"/>
      </w:rPr>
    </w:lvl>
    <w:lvl w:ilvl="4" w:tplc="D0B6749C">
      <w:numFmt w:val="bullet"/>
      <w:lvlText w:val="•"/>
      <w:lvlJc w:val="left"/>
      <w:pPr>
        <w:ind w:left="4610" w:hanging="339"/>
      </w:pPr>
      <w:rPr>
        <w:rFonts w:hint="default"/>
        <w:lang w:val="hr-HR" w:eastAsia="en-US" w:bidi="ar-SA"/>
      </w:rPr>
    </w:lvl>
    <w:lvl w:ilvl="5" w:tplc="26A032F2">
      <w:numFmt w:val="bullet"/>
      <w:lvlText w:val="•"/>
      <w:lvlJc w:val="left"/>
      <w:pPr>
        <w:ind w:left="5583" w:hanging="339"/>
      </w:pPr>
      <w:rPr>
        <w:rFonts w:hint="default"/>
        <w:lang w:val="hr-HR" w:eastAsia="en-US" w:bidi="ar-SA"/>
      </w:rPr>
    </w:lvl>
    <w:lvl w:ilvl="6" w:tplc="EBDCD838">
      <w:numFmt w:val="bullet"/>
      <w:lvlText w:val="•"/>
      <w:lvlJc w:val="left"/>
      <w:pPr>
        <w:ind w:left="6555" w:hanging="339"/>
      </w:pPr>
      <w:rPr>
        <w:rFonts w:hint="default"/>
        <w:lang w:val="hr-HR" w:eastAsia="en-US" w:bidi="ar-SA"/>
      </w:rPr>
    </w:lvl>
    <w:lvl w:ilvl="7" w:tplc="75A8518E">
      <w:numFmt w:val="bullet"/>
      <w:lvlText w:val="•"/>
      <w:lvlJc w:val="left"/>
      <w:pPr>
        <w:ind w:left="7528" w:hanging="339"/>
      </w:pPr>
      <w:rPr>
        <w:rFonts w:hint="default"/>
        <w:lang w:val="hr-HR" w:eastAsia="en-US" w:bidi="ar-SA"/>
      </w:rPr>
    </w:lvl>
    <w:lvl w:ilvl="8" w:tplc="366AD2E8">
      <w:numFmt w:val="bullet"/>
      <w:lvlText w:val="•"/>
      <w:lvlJc w:val="left"/>
      <w:pPr>
        <w:ind w:left="8501" w:hanging="339"/>
      </w:pPr>
      <w:rPr>
        <w:rFonts w:hint="default"/>
        <w:lang w:val="hr-HR" w:eastAsia="en-US" w:bidi="ar-SA"/>
      </w:rPr>
    </w:lvl>
  </w:abstractNum>
  <w:abstractNum w:abstractNumId="9" w15:restartNumberingAfterBreak="0">
    <w:nsid w:val="4C8C5B7D"/>
    <w:multiLevelType w:val="hybridMultilevel"/>
    <w:tmpl w:val="3B4E82BE"/>
    <w:lvl w:ilvl="0" w:tplc="24A8C210">
      <w:start w:val="1"/>
      <w:numFmt w:val="decimal"/>
      <w:lvlText w:val="(%1)"/>
      <w:lvlJc w:val="left"/>
      <w:pPr>
        <w:ind w:left="376" w:hanging="41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3587904">
      <w:numFmt w:val="bullet"/>
      <w:lvlText w:val="•"/>
      <w:lvlJc w:val="left"/>
      <w:pPr>
        <w:ind w:left="1386" w:hanging="416"/>
      </w:pPr>
      <w:rPr>
        <w:rFonts w:hint="default"/>
        <w:lang w:val="hr-HR" w:eastAsia="en-US" w:bidi="ar-SA"/>
      </w:rPr>
    </w:lvl>
    <w:lvl w:ilvl="2" w:tplc="05DE97EE">
      <w:numFmt w:val="bullet"/>
      <w:lvlText w:val="•"/>
      <w:lvlJc w:val="left"/>
      <w:pPr>
        <w:ind w:left="2393" w:hanging="416"/>
      </w:pPr>
      <w:rPr>
        <w:rFonts w:hint="default"/>
        <w:lang w:val="hr-HR" w:eastAsia="en-US" w:bidi="ar-SA"/>
      </w:rPr>
    </w:lvl>
    <w:lvl w:ilvl="3" w:tplc="2B0CE862">
      <w:numFmt w:val="bullet"/>
      <w:lvlText w:val="•"/>
      <w:lvlJc w:val="left"/>
      <w:pPr>
        <w:ind w:left="3399" w:hanging="416"/>
      </w:pPr>
      <w:rPr>
        <w:rFonts w:hint="default"/>
        <w:lang w:val="hr-HR" w:eastAsia="en-US" w:bidi="ar-SA"/>
      </w:rPr>
    </w:lvl>
    <w:lvl w:ilvl="4" w:tplc="B62E9F02">
      <w:numFmt w:val="bullet"/>
      <w:lvlText w:val="•"/>
      <w:lvlJc w:val="left"/>
      <w:pPr>
        <w:ind w:left="4406" w:hanging="416"/>
      </w:pPr>
      <w:rPr>
        <w:rFonts w:hint="default"/>
        <w:lang w:val="hr-HR" w:eastAsia="en-US" w:bidi="ar-SA"/>
      </w:rPr>
    </w:lvl>
    <w:lvl w:ilvl="5" w:tplc="B160551E">
      <w:numFmt w:val="bullet"/>
      <w:lvlText w:val="•"/>
      <w:lvlJc w:val="left"/>
      <w:pPr>
        <w:ind w:left="5413" w:hanging="416"/>
      </w:pPr>
      <w:rPr>
        <w:rFonts w:hint="default"/>
        <w:lang w:val="hr-HR" w:eastAsia="en-US" w:bidi="ar-SA"/>
      </w:rPr>
    </w:lvl>
    <w:lvl w:ilvl="6" w:tplc="CAA238AA">
      <w:numFmt w:val="bullet"/>
      <w:lvlText w:val="•"/>
      <w:lvlJc w:val="left"/>
      <w:pPr>
        <w:ind w:left="6419" w:hanging="416"/>
      </w:pPr>
      <w:rPr>
        <w:rFonts w:hint="default"/>
        <w:lang w:val="hr-HR" w:eastAsia="en-US" w:bidi="ar-SA"/>
      </w:rPr>
    </w:lvl>
    <w:lvl w:ilvl="7" w:tplc="4FEA3E36">
      <w:numFmt w:val="bullet"/>
      <w:lvlText w:val="•"/>
      <w:lvlJc w:val="left"/>
      <w:pPr>
        <w:ind w:left="7426" w:hanging="416"/>
      </w:pPr>
      <w:rPr>
        <w:rFonts w:hint="default"/>
        <w:lang w:val="hr-HR" w:eastAsia="en-US" w:bidi="ar-SA"/>
      </w:rPr>
    </w:lvl>
    <w:lvl w:ilvl="8" w:tplc="EEA4C662">
      <w:numFmt w:val="bullet"/>
      <w:lvlText w:val="•"/>
      <w:lvlJc w:val="left"/>
      <w:pPr>
        <w:ind w:left="8433" w:hanging="416"/>
      </w:pPr>
      <w:rPr>
        <w:rFonts w:hint="default"/>
        <w:lang w:val="hr-HR" w:eastAsia="en-US" w:bidi="ar-SA"/>
      </w:rPr>
    </w:lvl>
  </w:abstractNum>
  <w:abstractNum w:abstractNumId="10" w15:restartNumberingAfterBreak="0">
    <w:nsid w:val="4D1D1E2C"/>
    <w:multiLevelType w:val="hybridMultilevel"/>
    <w:tmpl w:val="5A142E94"/>
    <w:lvl w:ilvl="0" w:tplc="584E05A2">
      <w:start w:val="1"/>
      <w:numFmt w:val="decimal"/>
      <w:lvlText w:val="(%1)"/>
      <w:lvlJc w:val="left"/>
      <w:pPr>
        <w:ind w:left="376" w:hanging="372"/>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96F2506A">
      <w:numFmt w:val="bullet"/>
      <w:lvlText w:val="•"/>
      <w:lvlJc w:val="left"/>
      <w:pPr>
        <w:ind w:left="1386" w:hanging="372"/>
      </w:pPr>
      <w:rPr>
        <w:rFonts w:hint="default"/>
        <w:lang w:val="hr-HR" w:eastAsia="en-US" w:bidi="ar-SA"/>
      </w:rPr>
    </w:lvl>
    <w:lvl w:ilvl="2" w:tplc="64103AF6">
      <w:numFmt w:val="bullet"/>
      <w:lvlText w:val="•"/>
      <w:lvlJc w:val="left"/>
      <w:pPr>
        <w:ind w:left="2393" w:hanging="372"/>
      </w:pPr>
      <w:rPr>
        <w:rFonts w:hint="default"/>
        <w:lang w:val="hr-HR" w:eastAsia="en-US" w:bidi="ar-SA"/>
      </w:rPr>
    </w:lvl>
    <w:lvl w:ilvl="3" w:tplc="538461BC">
      <w:numFmt w:val="bullet"/>
      <w:lvlText w:val="•"/>
      <w:lvlJc w:val="left"/>
      <w:pPr>
        <w:ind w:left="3399" w:hanging="372"/>
      </w:pPr>
      <w:rPr>
        <w:rFonts w:hint="default"/>
        <w:lang w:val="hr-HR" w:eastAsia="en-US" w:bidi="ar-SA"/>
      </w:rPr>
    </w:lvl>
    <w:lvl w:ilvl="4" w:tplc="C45441F0">
      <w:numFmt w:val="bullet"/>
      <w:lvlText w:val="•"/>
      <w:lvlJc w:val="left"/>
      <w:pPr>
        <w:ind w:left="4406" w:hanging="372"/>
      </w:pPr>
      <w:rPr>
        <w:rFonts w:hint="default"/>
        <w:lang w:val="hr-HR" w:eastAsia="en-US" w:bidi="ar-SA"/>
      </w:rPr>
    </w:lvl>
    <w:lvl w:ilvl="5" w:tplc="E62CD40A">
      <w:numFmt w:val="bullet"/>
      <w:lvlText w:val="•"/>
      <w:lvlJc w:val="left"/>
      <w:pPr>
        <w:ind w:left="5413" w:hanging="372"/>
      </w:pPr>
      <w:rPr>
        <w:rFonts w:hint="default"/>
        <w:lang w:val="hr-HR" w:eastAsia="en-US" w:bidi="ar-SA"/>
      </w:rPr>
    </w:lvl>
    <w:lvl w:ilvl="6" w:tplc="337EB72C">
      <w:numFmt w:val="bullet"/>
      <w:lvlText w:val="•"/>
      <w:lvlJc w:val="left"/>
      <w:pPr>
        <w:ind w:left="6419" w:hanging="372"/>
      </w:pPr>
      <w:rPr>
        <w:rFonts w:hint="default"/>
        <w:lang w:val="hr-HR" w:eastAsia="en-US" w:bidi="ar-SA"/>
      </w:rPr>
    </w:lvl>
    <w:lvl w:ilvl="7" w:tplc="905EFF1E">
      <w:numFmt w:val="bullet"/>
      <w:lvlText w:val="•"/>
      <w:lvlJc w:val="left"/>
      <w:pPr>
        <w:ind w:left="7426" w:hanging="372"/>
      </w:pPr>
      <w:rPr>
        <w:rFonts w:hint="default"/>
        <w:lang w:val="hr-HR" w:eastAsia="en-US" w:bidi="ar-SA"/>
      </w:rPr>
    </w:lvl>
    <w:lvl w:ilvl="8" w:tplc="D7265BA6">
      <w:numFmt w:val="bullet"/>
      <w:lvlText w:val="•"/>
      <w:lvlJc w:val="left"/>
      <w:pPr>
        <w:ind w:left="8433" w:hanging="372"/>
      </w:pPr>
      <w:rPr>
        <w:rFonts w:hint="default"/>
        <w:lang w:val="hr-HR" w:eastAsia="en-US" w:bidi="ar-SA"/>
      </w:rPr>
    </w:lvl>
  </w:abstractNum>
  <w:abstractNum w:abstractNumId="11" w15:restartNumberingAfterBreak="0">
    <w:nsid w:val="675E4585"/>
    <w:multiLevelType w:val="hybridMultilevel"/>
    <w:tmpl w:val="85825620"/>
    <w:lvl w:ilvl="0" w:tplc="728606D2">
      <w:numFmt w:val="bullet"/>
      <w:lvlText w:val="-"/>
      <w:lvlJc w:val="left"/>
      <w:pPr>
        <w:ind w:left="796"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E3BC314C">
      <w:numFmt w:val="bullet"/>
      <w:lvlText w:val="•"/>
      <w:lvlJc w:val="left"/>
      <w:pPr>
        <w:ind w:left="1764" w:hanging="360"/>
      </w:pPr>
      <w:rPr>
        <w:rFonts w:hint="default"/>
        <w:lang w:val="hr-HR" w:eastAsia="en-US" w:bidi="ar-SA"/>
      </w:rPr>
    </w:lvl>
    <w:lvl w:ilvl="2" w:tplc="9C669348">
      <w:numFmt w:val="bullet"/>
      <w:lvlText w:val="•"/>
      <w:lvlJc w:val="left"/>
      <w:pPr>
        <w:ind w:left="2729" w:hanging="360"/>
      </w:pPr>
      <w:rPr>
        <w:rFonts w:hint="default"/>
        <w:lang w:val="hr-HR" w:eastAsia="en-US" w:bidi="ar-SA"/>
      </w:rPr>
    </w:lvl>
    <w:lvl w:ilvl="3" w:tplc="C5AA914C">
      <w:numFmt w:val="bullet"/>
      <w:lvlText w:val="•"/>
      <w:lvlJc w:val="left"/>
      <w:pPr>
        <w:ind w:left="3693" w:hanging="360"/>
      </w:pPr>
      <w:rPr>
        <w:rFonts w:hint="default"/>
        <w:lang w:val="hr-HR" w:eastAsia="en-US" w:bidi="ar-SA"/>
      </w:rPr>
    </w:lvl>
    <w:lvl w:ilvl="4" w:tplc="76BA44FC">
      <w:numFmt w:val="bullet"/>
      <w:lvlText w:val="•"/>
      <w:lvlJc w:val="left"/>
      <w:pPr>
        <w:ind w:left="4658" w:hanging="360"/>
      </w:pPr>
      <w:rPr>
        <w:rFonts w:hint="default"/>
        <w:lang w:val="hr-HR" w:eastAsia="en-US" w:bidi="ar-SA"/>
      </w:rPr>
    </w:lvl>
    <w:lvl w:ilvl="5" w:tplc="C5EC740A">
      <w:numFmt w:val="bullet"/>
      <w:lvlText w:val="•"/>
      <w:lvlJc w:val="left"/>
      <w:pPr>
        <w:ind w:left="5623" w:hanging="360"/>
      </w:pPr>
      <w:rPr>
        <w:rFonts w:hint="default"/>
        <w:lang w:val="hr-HR" w:eastAsia="en-US" w:bidi="ar-SA"/>
      </w:rPr>
    </w:lvl>
    <w:lvl w:ilvl="6" w:tplc="462ECE72">
      <w:numFmt w:val="bullet"/>
      <w:lvlText w:val="•"/>
      <w:lvlJc w:val="left"/>
      <w:pPr>
        <w:ind w:left="6587" w:hanging="360"/>
      </w:pPr>
      <w:rPr>
        <w:rFonts w:hint="default"/>
        <w:lang w:val="hr-HR" w:eastAsia="en-US" w:bidi="ar-SA"/>
      </w:rPr>
    </w:lvl>
    <w:lvl w:ilvl="7" w:tplc="950097D2">
      <w:numFmt w:val="bullet"/>
      <w:lvlText w:val="•"/>
      <w:lvlJc w:val="left"/>
      <w:pPr>
        <w:ind w:left="7552" w:hanging="360"/>
      </w:pPr>
      <w:rPr>
        <w:rFonts w:hint="default"/>
        <w:lang w:val="hr-HR" w:eastAsia="en-US" w:bidi="ar-SA"/>
      </w:rPr>
    </w:lvl>
    <w:lvl w:ilvl="8" w:tplc="E8D4C532">
      <w:numFmt w:val="bullet"/>
      <w:lvlText w:val="•"/>
      <w:lvlJc w:val="left"/>
      <w:pPr>
        <w:ind w:left="8517" w:hanging="360"/>
      </w:pPr>
      <w:rPr>
        <w:rFonts w:hint="default"/>
        <w:lang w:val="hr-HR" w:eastAsia="en-US" w:bidi="ar-SA"/>
      </w:rPr>
    </w:lvl>
  </w:abstractNum>
  <w:abstractNum w:abstractNumId="12" w15:restartNumberingAfterBreak="0">
    <w:nsid w:val="7565082E"/>
    <w:multiLevelType w:val="hybridMultilevel"/>
    <w:tmpl w:val="E0F22770"/>
    <w:lvl w:ilvl="0" w:tplc="6EF40EBE">
      <w:start w:val="1"/>
      <w:numFmt w:val="decimal"/>
      <w:lvlText w:val="(%1)"/>
      <w:lvlJc w:val="left"/>
      <w:pPr>
        <w:ind w:left="376" w:hanging="34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444F0AA">
      <w:numFmt w:val="bullet"/>
      <w:lvlText w:val="•"/>
      <w:lvlJc w:val="left"/>
      <w:pPr>
        <w:ind w:left="1386" w:hanging="341"/>
      </w:pPr>
      <w:rPr>
        <w:rFonts w:hint="default"/>
        <w:lang w:val="hr-HR" w:eastAsia="en-US" w:bidi="ar-SA"/>
      </w:rPr>
    </w:lvl>
    <w:lvl w:ilvl="2" w:tplc="2968FC4E">
      <w:numFmt w:val="bullet"/>
      <w:lvlText w:val="•"/>
      <w:lvlJc w:val="left"/>
      <w:pPr>
        <w:ind w:left="2393" w:hanging="341"/>
      </w:pPr>
      <w:rPr>
        <w:rFonts w:hint="default"/>
        <w:lang w:val="hr-HR" w:eastAsia="en-US" w:bidi="ar-SA"/>
      </w:rPr>
    </w:lvl>
    <w:lvl w:ilvl="3" w:tplc="DD92A88E">
      <w:numFmt w:val="bullet"/>
      <w:lvlText w:val="•"/>
      <w:lvlJc w:val="left"/>
      <w:pPr>
        <w:ind w:left="3399" w:hanging="341"/>
      </w:pPr>
      <w:rPr>
        <w:rFonts w:hint="default"/>
        <w:lang w:val="hr-HR" w:eastAsia="en-US" w:bidi="ar-SA"/>
      </w:rPr>
    </w:lvl>
    <w:lvl w:ilvl="4" w:tplc="FB7C7D88">
      <w:numFmt w:val="bullet"/>
      <w:lvlText w:val="•"/>
      <w:lvlJc w:val="left"/>
      <w:pPr>
        <w:ind w:left="4406" w:hanging="341"/>
      </w:pPr>
      <w:rPr>
        <w:rFonts w:hint="default"/>
        <w:lang w:val="hr-HR" w:eastAsia="en-US" w:bidi="ar-SA"/>
      </w:rPr>
    </w:lvl>
    <w:lvl w:ilvl="5" w:tplc="2E887E98">
      <w:numFmt w:val="bullet"/>
      <w:lvlText w:val="•"/>
      <w:lvlJc w:val="left"/>
      <w:pPr>
        <w:ind w:left="5413" w:hanging="341"/>
      </w:pPr>
      <w:rPr>
        <w:rFonts w:hint="default"/>
        <w:lang w:val="hr-HR" w:eastAsia="en-US" w:bidi="ar-SA"/>
      </w:rPr>
    </w:lvl>
    <w:lvl w:ilvl="6" w:tplc="F6BAF276">
      <w:numFmt w:val="bullet"/>
      <w:lvlText w:val="•"/>
      <w:lvlJc w:val="left"/>
      <w:pPr>
        <w:ind w:left="6419" w:hanging="341"/>
      </w:pPr>
      <w:rPr>
        <w:rFonts w:hint="default"/>
        <w:lang w:val="hr-HR" w:eastAsia="en-US" w:bidi="ar-SA"/>
      </w:rPr>
    </w:lvl>
    <w:lvl w:ilvl="7" w:tplc="3F167B2A">
      <w:numFmt w:val="bullet"/>
      <w:lvlText w:val="•"/>
      <w:lvlJc w:val="left"/>
      <w:pPr>
        <w:ind w:left="7426" w:hanging="341"/>
      </w:pPr>
      <w:rPr>
        <w:rFonts w:hint="default"/>
        <w:lang w:val="hr-HR" w:eastAsia="en-US" w:bidi="ar-SA"/>
      </w:rPr>
    </w:lvl>
    <w:lvl w:ilvl="8" w:tplc="722A4716">
      <w:numFmt w:val="bullet"/>
      <w:lvlText w:val="•"/>
      <w:lvlJc w:val="left"/>
      <w:pPr>
        <w:ind w:left="8433" w:hanging="341"/>
      </w:pPr>
      <w:rPr>
        <w:rFonts w:hint="default"/>
        <w:lang w:val="hr-HR" w:eastAsia="en-US" w:bidi="ar-SA"/>
      </w:rPr>
    </w:lvl>
  </w:abstractNum>
  <w:abstractNum w:abstractNumId="13" w15:restartNumberingAfterBreak="0">
    <w:nsid w:val="75D12985"/>
    <w:multiLevelType w:val="hybridMultilevel"/>
    <w:tmpl w:val="30267F70"/>
    <w:lvl w:ilvl="0" w:tplc="8354D73E">
      <w:start w:val="1"/>
      <w:numFmt w:val="decimal"/>
      <w:lvlText w:val="(%1)"/>
      <w:lvlJc w:val="left"/>
      <w:pPr>
        <w:ind w:left="376"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ED4F890">
      <w:numFmt w:val="bullet"/>
      <w:lvlText w:val="•"/>
      <w:lvlJc w:val="left"/>
      <w:pPr>
        <w:ind w:left="1386" w:hanging="348"/>
      </w:pPr>
      <w:rPr>
        <w:rFonts w:hint="default"/>
        <w:lang w:val="hr-HR" w:eastAsia="en-US" w:bidi="ar-SA"/>
      </w:rPr>
    </w:lvl>
    <w:lvl w:ilvl="2" w:tplc="4008E5FC">
      <w:numFmt w:val="bullet"/>
      <w:lvlText w:val="•"/>
      <w:lvlJc w:val="left"/>
      <w:pPr>
        <w:ind w:left="2393" w:hanging="348"/>
      </w:pPr>
      <w:rPr>
        <w:rFonts w:hint="default"/>
        <w:lang w:val="hr-HR" w:eastAsia="en-US" w:bidi="ar-SA"/>
      </w:rPr>
    </w:lvl>
    <w:lvl w:ilvl="3" w:tplc="8BACF17A">
      <w:numFmt w:val="bullet"/>
      <w:lvlText w:val="•"/>
      <w:lvlJc w:val="left"/>
      <w:pPr>
        <w:ind w:left="3399" w:hanging="348"/>
      </w:pPr>
      <w:rPr>
        <w:rFonts w:hint="default"/>
        <w:lang w:val="hr-HR" w:eastAsia="en-US" w:bidi="ar-SA"/>
      </w:rPr>
    </w:lvl>
    <w:lvl w:ilvl="4" w:tplc="54582002">
      <w:numFmt w:val="bullet"/>
      <w:lvlText w:val="•"/>
      <w:lvlJc w:val="left"/>
      <w:pPr>
        <w:ind w:left="4406" w:hanging="348"/>
      </w:pPr>
      <w:rPr>
        <w:rFonts w:hint="default"/>
        <w:lang w:val="hr-HR" w:eastAsia="en-US" w:bidi="ar-SA"/>
      </w:rPr>
    </w:lvl>
    <w:lvl w:ilvl="5" w:tplc="4FB088DE">
      <w:numFmt w:val="bullet"/>
      <w:lvlText w:val="•"/>
      <w:lvlJc w:val="left"/>
      <w:pPr>
        <w:ind w:left="5413" w:hanging="348"/>
      </w:pPr>
      <w:rPr>
        <w:rFonts w:hint="default"/>
        <w:lang w:val="hr-HR" w:eastAsia="en-US" w:bidi="ar-SA"/>
      </w:rPr>
    </w:lvl>
    <w:lvl w:ilvl="6" w:tplc="139C9B12">
      <w:numFmt w:val="bullet"/>
      <w:lvlText w:val="•"/>
      <w:lvlJc w:val="left"/>
      <w:pPr>
        <w:ind w:left="6419" w:hanging="348"/>
      </w:pPr>
      <w:rPr>
        <w:rFonts w:hint="default"/>
        <w:lang w:val="hr-HR" w:eastAsia="en-US" w:bidi="ar-SA"/>
      </w:rPr>
    </w:lvl>
    <w:lvl w:ilvl="7" w:tplc="A72E4230">
      <w:numFmt w:val="bullet"/>
      <w:lvlText w:val="•"/>
      <w:lvlJc w:val="left"/>
      <w:pPr>
        <w:ind w:left="7426" w:hanging="348"/>
      </w:pPr>
      <w:rPr>
        <w:rFonts w:hint="default"/>
        <w:lang w:val="hr-HR" w:eastAsia="en-US" w:bidi="ar-SA"/>
      </w:rPr>
    </w:lvl>
    <w:lvl w:ilvl="8" w:tplc="8098BC22">
      <w:numFmt w:val="bullet"/>
      <w:lvlText w:val="•"/>
      <w:lvlJc w:val="left"/>
      <w:pPr>
        <w:ind w:left="8433" w:hanging="348"/>
      </w:pPr>
      <w:rPr>
        <w:rFonts w:hint="default"/>
        <w:lang w:val="hr-HR" w:eastAsia="en-US" w:bidi="ar-SA"/>
      </w:rPr>
    </w:lvl>
  </w:abstractNum>
  <w:abstractNum w:abstractNumId="14" w15:restartNumberingAfterBreak="0">
    <w:nsid w:val="79D65ACE"/>
    <w:multiLevelType w:val="hybridMultilevel"/>
    <w:tmpl w:val="ACC201EE"/>
    <w:lvl w:ilvl="0" w:tplc="58D8D04C">
      <w:start w:val="1"/>
      <w:numFmt w:val="decimal"/>
      <w:lvlText w:val="(%1)"/>
      <w:lvlJc w:val="left"/>
      <w:pPr>
        <w:ind w:left="37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82FA29C4">
      <w:numFmt w:val="bullet"/>
      <w:lvlText w:val="•"/>
      <w:lvlJc w:val="left"/>
      <w:pPr>
        <w:ind w:left="1386" w:hanging="360"/>
      </w:pPr>
      <w:rPr>
        <w:rFonts w:hint="default"/>
        <w:lang w:val="hr-HR" w:eastAsia="en-US" w:bidi="ar-SA"/>
      </w:rPr>
    </w:lvl>
    <w:lvl w:ilvl="2" w:tplc="8998FDFE">
      <w:numFmt w:val="bullet"/>
      <w:lvlText w:val="•"/>
      <w:lvlJc w:val="left"/>
      <w:pPr>
        <w:ind w:left="2393" w:hanging="360"/>
      </w:pPr>
      <w:rPr>
        <w:rFonts w:hint="default"/>
        <w:lang w:val="hr-HR" w:eastAsia="en-US" w:bidi="ar-SA"/>
      </w:rPr>
    </w:lvl>
    <w:lvl w:ilvl="3" w:tplc="B570250A">
      <w:numFmt w:val="bullet"/>
      <w:lvlText w:val="•"/>
      <w:lvlJc w:val="left"/>
      <w:pPr>
        <w:ind w:left="3399" w:hanging="360"/>
      </w:pPr>
      <w:rPr>
        <w:rFonts w:hint="default"/>
        <w:lang w:val="hr-HR" w:eastAsia="en-US" w:bidi="ar-SA"/>
      </w:rPr>
    </w:lvl>
    <w:lvl w:ilvl="4" w:tplc="3A5C4CC0">
      <w:numFmt w:val="bullet"/>
      <w:lvlText w:val="•"/>
      <w:lvlJc w:val="left"/>
      <w:pPr>
        <w:ind w:left="4406" w:hanging="360"/>
      </w:pPr>
      <w:rPr>
        <w:rFonts w:hint="default"/>
        <w:lang w:val="hr-HR" w:eastAsia="en-US" w:bidi="ar-SA"/>
      </w:rPr>
    </w:lvl>
    <w:lvl w:ilvl="5" w:tplc="CDF482E2">
      <w:numFmt w:val="bullet"/>
      <w:lvlText w:val="•"/>
      <w:lvlJc w:val="left"/>
      <w:pPr>
        <w:ind w:left="5413" w:hanging="360"/>
      </w:pPr>
      <w:rPr>
        <w:rFonts w:hint="default"/>
        <w:lang w:val="hr-HR" w:eastAsia="en-US" w:bidi="ar-SA"/>
      </w:rPr>
    </w:lvl>
    <w:lvl w:ilvl="6" w:tplc="BE32FE84">
      <w:numFmt w:val="bullet"/>
      <w:lvlText w:val="•"/>
      <w:lvlJc w:val="left"/>
      <w:pPr>
        <w:ind w:left="6419" w:hanging="360"/>
      </w:pPr>
      <w:rPr>
        <w:rFonts w:hint="default"/>
        <w:lang w:val="hr-HR" w:eastAsia="en-US" w:bidi="ar-SA"/>
      </w:rPr>
    </w:lvl>
    <w:lvl w:ilvl="7" w:tplc="BBB23B5A">
      <w:numFmt w:val="bullet"/>
      <w:lvlText w:val="•"/>
      <w:lvlJc w:val="left"/>
      <w:pPr>
        <w:ind w:left="7426" w:hanging="360"/>
      </w:pPr>
      <w:rPr>
        <w:rFonts w:hint="default"/>
        <w:lang w:val="hr-HR" w:eastAsia="en-US" w:bidi="ar-SA"/>
      </w:rPr>
    </w:lvl>
    <w:lvl w:ilvl="8" w:tplc="590EF434">
      <w:numFmt w:val="bullet"/>
      <w:lvlText w:val="•"/>
      <w:lvlJc w:val="left"/>
      <w:pPr>
        <w:ind w:left="8433" w:hanging="360"/>
      </w:pPr>
      <w:rPr>
        <w:rFonts w:hint="default"/>
        <w:lang w:val="hr-HR" w:eastAsia="en-US" w:bidi="ar-SA"/>
      </w:rPr>
    </w:lvl>
  </w:abstractNum>
  <w:abstractNum w:abstractNumId="15" w15:restartNumberingAfterBreak="0">
    <w:nsid w:val="7E137C15"/>
    <w:multiLevelType w:val="hybridMultilevel"/>
    <w:tmpl w:val="285E18FE"/>
    <w:lvl w:ilvl="0" w:tplc="35CC4922">
      <w:start w:val="3"/>
      <w:numFmt w:val="decimal"/>
      <w:lvlText w:val="%1)"/>
      <w:lvlJc w:val="left"/>
      <w:pPr>
        <w:ind w:left="376" w:hanging="298"/>
        <w:jc w:val="left"/>
      </w:pPr>
      <w:rPr>
        <w:rFonts w:ascii="Times New Roman" w:eastAsia="Times New Roman" w:hAnsi="Times New Roman" w:cs="Times New Roman" w:hint="default"/>
        <w:b/>
        <w:bCs/>
        <w:i w:val="0"/>
        <w:iCs w:val="0"/>
        <w:spacing w:val="0"/>
        <w:w w:val="100"/>
        <w:sz w:val="24"/>
        <w:szCs w:val="24"/>
        <w:lang w:val="hr-HR" w:eastAsia="en-US" w:bidi="ar-SA"/>
      </w:rPr>
    </w:lvl>
    <w:lvl w:ilvl="1" w:tplc="2700A55A">
      <w:numFmt w:val="bullet"/>
      <w:lvlText w:val="•"/>
      <w:lvlJc w:val="left"/>
      <w:pPr>
        <w:ind w:left="1386" w:hanging="298"/>
      </w:pPr>
      <w:rPr>
        <w:rFonts w:hint="default"/>
        <w:lang w:val="hr-HR" w:eastAsia="en-US" w:bidi="ar-SA"/>
      </w:rPr>
    </w:lvl>
    <w:lvl w:ilvl="2" w:tplc="FCACEDBA">
      <w:numFmt w:val="bullet"/>
      <w:lvlText w:val="•"/>
      <w:lvlJc w:val="left"/>
      <w:pPr>
        <w:ind w:left="2393" w:hanging="298"/>
      </w:pPr>
      <w:rPr>
        <w:rFonts w:hint="default"/>
        <w:lang w:val="hr-HR" w:eastAsia="en-US" w:bidi="ar-SA"/>
      </w:rPr>
    </w:lvl>
    <w:lvl w:ilvl="3" w:tplc="7E72516E">
      <w:numFmt w:val="bullet"/>
      <w:lvlText w:val="•"/>
      <w:lvlJc w:val="left"/>
      <w:pPr>
        <w:ind w:left="3399" w:hanging="298"/>
      </w:pPr>
      <w:rPr>
        <w:rFonts w:hint="default"/>
        <w:lang w:val="hr-HR" w:eastAsia="en-US" w:bidi="ar-SA"/>
      </w:rPr>
    </w:lvl>
    <w:lvl w:ilvl="4" w:tplc="81CE2D4E">
      <w:numFmt w:val="bullet"/>
      <w:lvlText w:val="•"/>
      <w:lvlJc w:val="left"/>
      <w:pPr>
        <w:ind w:left="4406" w:hanging="298"/>
      </w:pPr>
      <w:rPr>
        <w:rFonts w:hint="default"/>
        <w:lang w:val="hr-HR" w:eastAsia="en-US" w:bidi="ar-SA"/>
      </w:rPr>
    </w:lvl>
    <w:lvl w:ilvl="5" w:tplc="7C9E3466">
      <w:numFmt w:val="bullet"/>
      <w:lvlText w:val="•"/>
      <w:lvlJc w:val="left"/>
      <w:pPr>
        <w:ind w:left="5413" w:hanging="298"/>
      </w:pPr>
      <w:rPr>
        <w:rFonts w:hint="default"/>
        <w:lang w:val="hr-HR" w:eastAsia="en-US" w:bidi="ar-SA"/>
      </w:rPr>
    </w:lvl>
    <w:lvl w:ilvl="6" w:tplc="A9A0CCD4">
      <w:numFmt w:val="bullet"/>
      <w:lvlText w:val="•"/>
      <w:lvlJc w:val="left"/>
      <w:pPr>
        <w:ind w:left="6419" w:hanging="298"/>
      </w:pPr>
      <w:rPr>
        <w:rFonts w:hint="default"/>
        <w:lang w:val="hr-HR" w:eastAsia="en-US" w:bidi="ar-SA"/>
      </w:rPr>
    </w:lvl>
    <w:lvl w:ilvl="7" w:tplc="9E14CE9E">
      <w:numFmt w:val="bullet"/>
      <w:lvlText w:val="•"/>
      <w:lvlJc w:val="left"/>
      <w:pPr>
        <w:ind w:left="7426" w:hanging="298"/>
      </w:pPr>
      <w:rPr>
        <w:rFonts w:hint="default"/>
        <w:lang w:val="hr-HR" w:eastAsia="en-US" w:bidi="ar-SA"/>
      </w:rPr>
    </w:lvl>
    <w:lvl w:ilvl="8" w:tplc="2DCAE52C">
      <w:numFmt w:val="bullet"/>
      <w:lvlText w:val="•"/>
      <w:lvlJc w:val="left"/>
      <w:pPr>
        <w:ind w:left="8433" w:hanging="298"/>
      </w:pPr>
      <w:rPr>
        <w:rFonts w:hint="default"/>
        <w:lang w:val="hr-HR" w:eastAsia="en-US" w:bidi="ar-SA"/>
      </w:rPr>
    </w:lvl>
  </w:abstractNum>
  <w:abstractNum w:abstractNumId="16" w15:restartNumberingAfterBreak="0">
    <w:nsid w:val="7F4D6EDB"/>
    <w:multiLevelType w:val="hybridMultilevel"/>
    <w:tmpl w:val="37169E3E"/>
    <w:lvl w:ilvl="0" w:tplc="58984D9C">
      <w:start w:val="1"/>
      <w:numFmt w:val="decimal"/>
      <w:lvlText w:val="(%1)"/>
      <w:lvlJc w:val="left"/>
      <w:pPr>
        <w:ind w:left="376"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7440A78">
      <w:numFmt w:val="bullet"/>
      <w:lvlText w:val="•"/>
      <w:lvlJc w:val="left"/>
      <w:pPr>
        <w:ind w:left="1386" w:hanging="353"/>
      </w:pPr>
      <w:rPr>
        <w:rFonts w:hint="default"/>
        <w:lang w:val="hr-HR" w:eastAsia="en-US" w:bidi="ar-SA"/>
      </w:rPr>
    </w:lvl>
    <w:lvl w:ilvl="2" w:tplc="1366808C">
      <w:numFmt w:val="bullet"/>
      <w:lvlText w:val="•"/>
      <w:lvlJc w:val="left"/>
      <w:pPr>
        <w:ind w:left="2393" w:hanging="353"/>
      </w:pPr>
      <w:rPr>
        <w:rFonts w:hint="default"/>
        <w:lang w:val="hr-HR" w:eastAsia="en-US" w:bidi="ar-SA"/>
      </w:rPr>
    </w:lvl>
    <w:lvl w:ilvl="3" w:tplc="EAC04C88">
      <w:numFmt w:val="bullet"/>
      <w:lvlText w:val="•"/>
      <w:lvlJc w:val="left"/>
      <w:pPr>
        <w:ind w:left="3399" w:hanging="353"/>
      </w:pPr>
      <w:rPr>
        <w:rFonts w:hint="default"/>
        <w:lang w:val="hr-HR" w:eastAsia="en-US" w:bidi="ar-SA"/>
      </w:rPr>
    </w:lvl>
    <w:lvl w:ilvl="4" w:tplc="78F8659E">
      <w:numFmt w:val="bullet"/>
      <w:lvlText w:val="•"/>
      <w:lvlJc w:val="left"/>
      <w:pPr>
        <w:ind w:left="4406" w:hanging="353"/>
      </w:pPr>
      <w:rPr>
        <w:rFonts w:hint="default"/>
        <w:lang w:val="hr-HR" w:eastAsia="en-US" w:bidi="ar-SA"/>
      </w:rPr>
    </w:lvl>
    <w:lvl w:ilvl="5" w:tplc="FA4A9E24">
      <w:numFmt w:val="bullet"/>
      <w:lvlText w:val="•"/>
      <w:lvlJc w:val="left"/>
      <w:pPr>
        <w:ind w:left="5413" w:hanging="353"/>
      </w:pPr>
      <w:rPr>
        <w:rFonts w:hint="default"/>
        <w:lang w:val="hr-HR" w:eastAsia="en-US" w:bidi="ar-SA"/>
      </w:rPr>
    </w:lvl>
    <w:lvl w:ilvl="6" w:tplc="74F8D74C">
      <w:numFmt w:val="bullet"/>
      <w:lvlText w:val="•"/>
      <w:lvlJc w:val="left"/>
      <w:pPr>
        <w:ind w:left="6419" w:hanging="353"/>
      </w:pPr>
      <w:rPr>
        <w:rFonts w:hint="default"/>
        <w:lang w:val="hr-HR" w:eastAsia="en-US" w:bidi="ar-SA"/>
      </w:rPr>
    </w:lvl>
    <w:lvl w:ilvl="7" w:tplc="15E65958">
      <w:numFmt w:val="bullet"/>
      <w:lvlText w:val="•"/>
      <w:lvlJc w:val="left"/>
      <w:pPr>
        <w:ind w:left="7426" w:hanging="353"/>
      </w:pPr>
      <w:rPr>
        <w:rFonts w:hint="default"/>
        <w:lang w:val="hr-HR" w:eastAsia="en-US" w:bidi="ar-SA"/>
      </w:rPr>
    </w:lvl>
    <w:lvl w:ilvl="8" w:tplc="1A442A1A">
      <w:numFmt w:val="bullet"/>
      <w:lvlText w:val="•"/>
      <w:lvlJc w:val="left"/>
      <w:pPr>
        <w:ind w:left="8433" w:hanging="353"/>
      </w:pPr>
      <w:rPr>
        <w:rFonts w:hint="default"/>
        <w:lang w:val="hr-HR" w:eastAsia="en-US" w:bidi="ar-SA"/>
      </w:rPr>
    </w:lvl>
  </w:abstractNum>
  <w:abstractNum w:abstractNumId="17" w15:restartNumberingAfterBreak="0">
    <w:nsid w:val="7FB93ECA"/>
    <w:multiLevelType w:val="hybridMultilevel"/>
    <w:tmpl w:val="094051EA"/>
    <w:lvl w:ilvl="0" w:tplc="D7CAF566">
      <w:start w:val="1"/>
      <w:numFmt w:val="decimal"/>
      <w:lvlText w:val="(%1)"/>
      <w:lvlJc w:val="left"/>
      <w:pPr>
        <w:ind w:left="714" w:hanging="33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5140666">
      <w:numFmt w:val="bullet"/>
      <w:lvlText w:val="•"/>
      <w:lvlJc w:val="left"/>
      <w:pPr>
        <w:ind w:left="1692" w:hanging="339"/>
      </w:pPr>
      <w:rPr>
        <w:rFonts w:hint="default"/>
        <w:lang w:val="hr-HR" w:eastAsia="en-US" w:bidi="ar-SA"/>
      </w:rPr>
    </w:lvl>
    <w:lvl w:ilvl="2" w:tplc="D556E882">
      <w:numFmt w:val="bullet"/>
      <w:lvlText w:val="•"/>
      <w:lvlJc w:val="left"/>
      <w:pPr>
        <w:ind w:left="2665" w:hanging="339"/>
      </w:pPr>
      <w:rPr>
        <w:rFonts w:hint="default"/>
        <w:lang w:val="hr-HR" w:eastAsia="en-US" w:bidi="ar-SA"/>
      </w:rPr>
    </w:lvl>
    <w:lvl w:ilvl="3" w:tplc="69C4138E">
      <w:numFmt w:val="bullet"/>
      <w:lvlText w:val="•"/>
      <w:lvlJc w:val="left"/>
      <w:pPr>
        <w:ind w:left="3637" w:hanging="339"/>
      </w:pPr>
      <w:rPr>
        <w:rFonts w:hint="default"/>
        <w:lang w:val="hr-HR" w:eastAsia="en-US" w:bidi="ar-SA"/>
      </w:rPr>
    </w:lvl>
    <w:lvl w:ilvl="4" w:tplc="913E6E12">
      <w:numFmt w:val="bullet"/>
      <w:lvlText w:val="•"/>
      <w:lvlJc w:val="left"/>
      <w:pPr>
        <w:ind w:left="4610" w:hanging="339"/>
      </w:pPr>
      <w:rPr>
        <w:rFonts w:hint="default"/>
        <w:lang w:val="hr-HR" w:eastAsia="en-US" w:bidi="ar-SA"/>
      </w:rPr>
    </w:lvl>
    <w:lvl w:ilvl="5" w:tplc="00262AEE">
      <w:numFmt w:val="bullet"/>
      <w:lvlText w:val="•"/>
      <w:lvlJc w:val="left"/>
      <w:pPr>
        <w:ind w:left="5583" w:hanging="339"/>
      </w:pPr>
      <w:rPr>
        <w:rFonts w:hint="default"/>
        <w:lang w:val="hr-HR" w:eastAsia="en-US" w:bidi="ar-SA"/>
      </w:rPr>
    </w:lvl>
    <w:lvl w:ilvl="6" w:tplc="5734CB28">
      <w:numFmt w:val="bullet"/>
      <w:lvlText w:val="•"/>
      <w:lvlJc w:val="left"/>
      <w:pPr>
        <w:ind w:left="6555" w:hanging="339"/>
      </w:pPr>
      <w:rPr>
        <w:rFonts w:hint="default"/>
        <w:lang w:val="hr-HR" w:eastAsia="en-US" w:bidi="ar-SA"/>
      </w:rPr>
    </w:lvl>
    <w:lvl w:ilvl="7" w:tplc="3E56B7AE">
      <w:numFmt w:val="bullet"/>
      <w:lvlText w:val="•"/>
      <w:lvlJc w:val="left"/>
      <w:pPr>
        <w:ind w:left="7528" w:hanging="339"/>
      </w:pPr>
      <w:rPr>
        <w:rFonts w:hint="default"/>
        <w:lang w:val="hr-HR" w:eastAsia="en-US" w:bidi="ar-SA"/>
      </w:rPr>
    </w:lvl>
    <w:lvl w:ilvl="8" w:tplc="2BBC3604">
      <w:numFmt w:val="bullet"/>
      <w:lvlText w:val="•"/>
      <w:lvlJc w:val="left"/>
      <w:pPr>
        <w:ind w:left="8501" w:hanging="339"/>
      </w:pPr>
      <w:rPr>
        <w:rFonts w:hint="default"/>
        <w:lang w:val="hr-HR" w:eastAsia="en-US" w:bidi="ar-SA"/>
      </w:rPr>
    </w:lvl>
  </w:abstractNum>
  <w:num w:numId="1" w16cid:durableId="1282418347">
    <w:abstractNumId w:val="16"/>
  </w:num>
  <w:num w:numId="2" w16cid:durableId="172766529">
    <w:abstractNumId w:val="5"/>
  </w:num>
  <w:num w:numId="3" w16cid:durableId="473258382">
    <w:abstractNumId w:val="7"/>
  </w:num>
  <w:num w:numId="4" w16cid:durableId="156188105">
    <w:abstractNumId w:val="12"/>
  </w:num>
  <w:num w:numId="5" w16cid:durableId="1932230529">
    <w:abstractNumId w:val="10"/>
  </w:num>
  <w:num w:numId="6" w16cid:durableId="1790321575">
    <w:abstractNumId w:val="4"/>
  </w:num>
  <w:num w:numId="7" w16cid:durableId="45493801">
    <w:abstractNumId w:val="9"/>
  </w:num>
  <w:num w:numId="8" w16cid:durableId="251201739">
    <w:abstractNumId w:val="11"/>
  </w:num>
  <w:num w:numId="9" w16cid:durableId="1399328441">
    <w:abstractNumId w:val="6"/>
  </w:num>
  <w:num w:numId="10" w16cid:durableId="681590630">
    <w:abstractNumId w:val="17"/>
  </w:num>
  <w:num w:numId="11" w16cid:durableId="1361205907">
    <w:abstractNumId w:val="13"/>
  </w:num>
  <w:num w:numId="12" w16cid:durableId="1073742383">
    <w:abstractNumId w:val="14"/>
  </w:num>
  <w:num w:numId="13" w16cid:durableId="819880469">
    <w:abstractNumId w:val="1"/>
  </w:num>
  <w:num w:numId="14" w16cid:durableId="1699089868">
    <w:abstractNumId w:val="15"/>
  </w:num>
  <w:num w:numId="15" w16cid:durableId="1391345864">
    <w:abstractNumId w:val="8"/>
  </w:num>
  <w:num w:numId="16" w16cid:durableId="252059103">
    <w:abstractNumId w:val="2"/>
  </w:num>
  <w:num w:numId="17" w16cid:durableId="384066192">
    <w:abstractNumId w:val="3"/>
  </w:num>
  <w:num w:numId="18" w16cid:durableId="70656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74"/>
    <w:rsid w:val="001345D3"/>
    <w:rsid w:val="00187425"/>
    <w:rsid w:val="003C5D6C"/>
    <w:rsid w:val="00414262"/>
    <w:rsid w:val="00483384"/>
    <w:rsid w:val="00555CC1"/>
    <w:rsid w:val="006120F7"/>
    <w:rsid w:val="006E5467"/>
    <w:rsid w:val="007B257D"/>
    <w:rsid w:val="007B5CEB"/>
    <w:rsid w:val="007C49C5"/>
    <w:rsid w:val="00885774"/>
    <w:rsid w:val="008C58BC"/>
    <w:rsid w:val="009C63AB"/>
    <w:rsid w:val="00A04DB1"/>
    <w:rsid w:val="00AC41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F2A0"/>
  <w15:docId w15:val="{BB7FFC97-C9A4-4B70-834F-8576C010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4"/>
      <w:jc w:val="both"/>
      <w:outlineLvl w:val="0"/>
    </w:pPr>
    <w:rPr>
      <w:b/>
      <w:bCs/>
      <w:sz w:val="24"/>
      <w:szCs w:val="24"/>
    </w:rPr>
  </w:style>
  <w:style w:type="paragraph" w:styleId="Naslov2">
    <w:name w:val="heading 2"/>
    <w:basedOn w:val="Normal"/>
    <w:uiPriority w:val="9"/>
    <w:unhideWhenUsed/>
    <w:qFormat/>
    <w:pPr>
      <w:ind w:left="4358"/>
      <w:jc w:val="both"/>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376"/>
    </w:pPr>
    <w:rPr>
      <w:sz w:val="24"/>
      <w:szCs w:val="24"/>
    </w:rPr>
  </w:style>
  <w:style w:type="paragraph" w:styleId="Odlomakpopisa">
    <w:name w:val="List Paragraph"/>
    <w:basedOn w:val="Normal"/>
    <w:uiPriority w:val="1"/>
    <w:qFormat/>
    <w:pPr>
      <w:ind w:left="376"/>
      <w:jc w:val="both"/>
    </w:pPr>
  </w:style>
  <w:style w:type="paragraph" w:customStyle="1" w:styleId="TableParagraph">
    <w:name w:val="Table Paragraph"/>
    <w:basedOn w:val="Normal"/>
    <w:uiPriority w:val="1"/>
    <w:qFormat/>
    <w:pPr>
      <w:ind w:left="44"/>
    </w:pPr>
  </w:style>
  <w:style w:type="paragraph" w:styleId="Zaglavlje">
    <w:name w:val="header"/>
    <w:basedOn w:val="Normal"/>
    <w:link w:val="ZaglavljeChar"/>
    <w:uiPriority w:val="99"/>
    <w:unhideWhenUsed/>
    <w:rsid w:val="00AC417C"/>
    <w:pPr>
      <w:tabs>
        <w:tab w:val="center" w:pos="4513"/>
        <w:tab w:val="right" w:pos="9026"/>
      </w:tabs>
    </w:pPr>
  </w:style>
  <w:style w:type="character" w:customStyle="1" w:styleId="ZaglavljeChar">
    <w:name w:val="Zaglavlje Char"/>
    <w:basedOn w:val="Zadanifontodlomka"/>
    <w:link w:val="Zaglavlje"/>
    <w:uiPriority w:val="99"/>
    <w:rsid w:val="00AC417C"/>
    <w:rPr>
      <w:rFonts w:ascii="Times New Roman" w:eastAsia="Times New Roman" w:hAnsi="Times New Roman" w:cs="Times New Roman"/>
      <w:lang w:val="hr-HR"/>
    </w:rPr>
  </w:style>
  <w:style w:type="paragraph" w:styleId="Podnoje">
    <w:name w:val="footer"/>
    <w:basedOn w:val="Normal"/>
    <w:link w:val="PodnojeChar"/>
    <w:uiPriority w:val="99"/>
    <w:unhideWhenUsed/>
    <w:rsid w:val="00AC417C"/>
    <w:pPr>
      <w:tabs>
        <w:tab w:val="center" w:pos="4513"/>
        <w:tab w:val="right" w:pos="9026"/>
      </w:tabs>
    </w:pPr>
  </w:style>
  <w:style w:type="character" w:customStyle="1" w:styleId="PodnojeChar">
    <w:name w:val="Podnožje Char"/>
    <w:basedOn w:val="Zadanifontodlomka"/>
    <w:link w:val="Podnoje"/>
    <w:uiPriority w:val="99"/>
    <w:rsid w:val="00AC417C"/>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0573-9BC3-48E2-9870-7512169C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2589</Words>
  <Characters>14760</Characters>
  <Application>Microsoft Office Word</Application>
  <DocSecurity>4</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dc:creator>
  <cp:lastModifiedBy>Općina Novigrad</cp:lastModifiedBy>
  <cp:revision>2</cp:revision>
  <cp:lastPrinted>2025-08-28T06:33:00Z</cp:lastPrinted>
  <dcterms:created xsi:type="dcterms:W3CDTF">2025-10-16T09:50:00Z</dcterms:created>
  <dcterms:modified xsi:type="dcterms:W3CDTF">2025-10-16T09:50:00Z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2013</vt:lpwstr>
  </property>
  <property fmtid="{D5CDD505-2E9C-101B-9397-08002B2CF9AE}" pid="4" name="LastSaved">
    <vt:filetime>2025-08-21T00:00:00Z</vt:filetime>
  </property>
  <property fmtid="{D5CDD505-2E9C-101B-9397-08002B2CF9AE}" pid="5" name="Producer">
    <vt:lpwstr>Microsoft® Word 2013</vt:lpwstr>
  </property>
</Properties>
</file>