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E9274" w14:textId="77777777" w:rsidR="0090620B" w:rsidRPr="00AF754D" w:rsidRDefault="0090620B" w:rsidP="0090620B">
      <w:pPr>
        <w:spacing w:after="0" w:line="240" w:lineRule="auto"/>
        <w:rPr>
          <w:rFonts w:ascii="Cambria" w:eastAsia="Times New Roman" w:hAnsi="Cambria" w:cs="Calibri"/>
          <w:kern w:val="0"/>
          <w:sz w:val="20"/>
          <w:szCs w:val="20"/>
          <w:lang w:eastAsia="ar-SA"/>
          <w14:ligatures w14:val="none"/>
        </w:rPr>
      </w:pPr>
      <w:r w:rsidRPr="00AF754D">
        <w:rPr>
          <w:rFonts w:ascii="Cambria" w:eastAsia="Calibri" w:hAnsi="Cambria" w:cs="Calibri"/>
          <w:noProof/>
          <w:kern w:val="0"/>
          <w:sz w:val="20"/>
          <w:szCs w:val="20"/>
          <w:lang w:eastAsia="hr-HR"/>
          <w14:ligatures w14:val="none"/>
        </w:rPr>
        <w:drawing>
          <wp:anchor distT="0" distB="0" distL="114300" distR="114300" simplePos="0" relativeHeight="251659264" behindDoc="0" locked="0" layoutInCell="1" allowOverlap="1" wp14:anchorId="0842F58F" wp14:editId="0BD32F04">
            <wp:simplePos x="0" y="0"/>
            <wp:positionH relativeFrom="column">
              <wp:posOffset>565773</wp:posOffset>
            </wp:positionH>
            <wp:positionV relativeFrom="paragraph">
              <wp:posOffset>175470</wp:posOffset>
            </wp:positionV>
            <wp:extent cx="580390" cy="732790"/>
            <wp:effectExtent l="0" t="0" r="0" b="0"/>
            <wp:wrapTopAndBottom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732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E5417B" w14:textId="77777777" w:rsidR="0090620B" w:rsidRPr="00AF754D" w:rsidRDefault="0090620B" w:rsidP="0090620B">
      <w:pPr>
        <w:spacing w:after="0" w:line="240" w:lineRule="auto"/>
        <w:rPr>
          <w:rFonts w:ascii="Cambria" w:eastAsia="Times New Roman" w:hAnsi="Cambria" w:cs="Calibri"/>
          <w:kern w:val="0"/>
          <w:sz w:val="18"/>
          <w:szCs w:val="18"/>
          <w:lang w:eastAsia="ar-SA"/>
          <w14:ligatures w14:val="none"/>
        </w:rPr>
      </w:pPr>
      <w:r w:rsidRPr="00AF754D">
        <w:rPr>
          <w:rFonts w:ascii="Cambria" w:eastAsia="Times New Roman" w:hAnsi="Cambria" w:cs="Calibri"/>
          <w:kern w:val="0"/>
          <w:sz w:val="18"/>
          <w:szCs w:val="18"/>
          <w:lang w:eastAsia="ar-SA"/>
          <w14:ligatures w14:val="none"/>
        </w:rPr>
        <w:t>R E P U B L I  K A    H R V A T S K A</w:t>
      </w:r>
    </w:p>
    <w:p w14:paraId="0F0E079E" w14:textId="77777777" w:rsidR="0090620B" w:rsidRPr="00AF754D" w:rsidRDefault="0090620B" w:rsidP="0090620B">
      <w:pPr>
        <w:spacing w:after="0" w:line="240" w:lineRule="auto"/>
        <w:rPr>
          <w:rFonts w:ascii="Cambria" w:eastAsia="Times New Roman" w:hAnsi="Cambria" w:cs="Calibri"/>
          <w:kern w:val="0"/>
          <w:sz w:val="18"/>
          <w:szCs w:val="18"/>
          <w:lang w:eastAsia="ar-SA"/>
          <w14:ligatures w14:val="none"/>
        </w:rPr>
      </w:pPr>
      <w:r w:rsidRPr="00AF754D">
        <w:rPr>
          <w:rFonts w:ascii="Cambria" w:eastAsia="Times New Roman" w:hAnsi="Cambria" w:cs="Calibri"/>
          <w:kern w:val="0"/>
          <w:sz w:val="18"/>
          <w:szCs w:val="18"/>
          <w:lang w:eastAsia="ar-SA"/>
          <w14:ligatures w14:val="none"/>
        </w:rPr>
        <w:t>VUKOVARSKO-SRIJEMSKA ŽUPANIJA</w:t>
      </w:r>
    </w:p>
    <w:p w14:paraId="2846FCA9" w14:textId="77777777" w:rsidR="0090620B" w:rsidRPr="00AF754D" w:rsidRDefault="0090620B" w:rsidP="0090620B">
      <w:pPr>
        <w:spacing w:after="0" w:line="240" w:lineRule="auto"/>
        <w:rPr>
          <w:rFonts w:ascii="Cambria" w:eastAsia="Times New Roman" w:hAnsi="Cambria" w:cs="Calibri"/>
          <w:kern w:val="0"/>
          <w:sz w:val="20"/>
          <w:szCs w:val="20"/>
          <w:lang w:eastAsia="ar-SA"/>
          <w14:ligatures w14:val="none"/>
        </w:rPr>
      </w:pPr>
      <w:r w:rsidRPr="00AF754D">
        <w:rPr>
          <w:rFonts w:ascii="Cambria" w:eastAsia="Calibri" w:hAnsi="Cambria" w:cs="Calibri"/>
          <w:noProof/>
          <w:kern w:val="0"/>
          <w:sz w:val="20"/>
          <w:szCs w:val="20"/>
          <w:lang w:eastAsia="hr-HR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BF6B8B" wp14:editId="2D8D8B17">
                <wp:simplePos x="0" y="0"/>
                <wp:positionH relativeFrom="column">
                  <wp:posOffset>659734</wp:posOffset>
                </wp:positionH>
                <wp:positionV relativeFrom="paragraph">
                  <wp:posOffset>151282</wp:posOffset>
                </wp:positionV>
                <wp:extent cx="1677335" cy="308080"/>
                <wp:effectExtent l="0" t="0" r="0" b="0"/>
                <wp:wrapNone/>
                <wp:docPr id="307" name="Tekstni okvir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7335" cy="308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C5CACD" w14:textId="77777777" w:rsidR="0090620B" w:rsidRPr="007758C5" w:rsidRDefault="0090620B" w:rsidP="0090620B">
                            <w:pPr>
                              <w:pStyle w:val="Standard"/>
                              <w:ind w:right="-1"/>
                              <w:rPr>
                                <w:rFonts w:ascii="Cambria" w:eastAsia="Times New Roman" w:hAnsi="Cambria"/>
                                <w:sz w:val="14"/>
                                <w:szCs w:val="14"/>
                                <w:lang w:eastAsia="ar-SA"/>
                              </w:rPr>
                            </w:pPr>
                            <w:r w:rsidRPr="007758C5">
                              <w:rPr>
                                <w:rFonts w:ascii="Cambria" w:eastAsia="Times New Roman" w:hAnsi="Cambria"/>
                                <w:b/>
                                <w:sz w:val="14"/>
                                <w:szCs w:val="14"/>
                                <w:lang w:eastAsia="ar-SA"/>
                              </w:rPr>
                              <w:t>OPĆINA NIJEMCI</w:t>
                            </w:r>
                          </w:p>
                          <w:p w14:paraId="7401F4D5" w14:textId="77777777" w:rsidR="0090620B" w:rsidRPr="007758C5" w:rsidRDefault="0090620B" w:rsidP="0090620B">
                            <w:pPr>
                              <w:pStyle w:val="Standard"/>
                              <w:ind w:right="-1"/>
                              <w:rPr>
                                <w:rFonts w:ascii="Cambria" w:eastAsia="Times New Roman" w:hAnsi="Cambria"/>
                                <w:sz w:val="14"/>
                                <w:szCs w:val="14"/>
                                <w:lang w:eastAsia="ar-SA"/>
                              </w:rPr>
                            </w:pPr>
                            <w:r w:rsidRPr="007758C5">
                              <w:rPr>
                                <w:rFonts w:ascii="Cambria" w:eastAsia="Times New Roman" w:hAnsi="Cambria"/>
                                <w:sz w:val="14"/>
                                <w:szCs w:val="14"/>
                                <w:lang w:eastAsia="ar-SA"/>
                              </w:rPr>
                              <w:t>Trg kralja Tomislava 6, 32 245 NIJEMCI</w:t>
                            </w:r>
                          </w:p>
                          <w:p w14:paraId="0A1A91D5" w14:textId="77777777" w:rsidR="0090620B" w:rsidRPr="007758C5" w:rsidRDefault="0090620B" w:rsidP="0090620B">
                            <w:pPr>
                              <w:rPr>
                                <w:rFonts w:ascii="Times New Roman" w:eastAsia="Times New Roman" w:hAnsi="Times New Roman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BF6B8B" id="_x0000_t202" coordsize="21600,21600" o:spt="202" path="m,l,21600r21600,l21600,xe">
                <v:stroke joinstyle="miter"/>
                <v:path gradientshapeok="t" o:connecttype="rect"/>
              </v:shapetype>
              <v:shape id="Tekstni okvir 307" o:spid="_x0000_s1026" type="#_x0000_t202" style="position:absolute;margin-left:51.95pt;margin-top:11.9pt;width:132.05pt;height:2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" stroked="f">
                <v:textbox>
                  <w:txbxContent>
                    <w:p w14:paraId="39C5CACD" w14:textId="77777777" w:rsidR="0090620B" w:rsidRPr="007758C5" w:rsidRDefault="0090620B" w:rsidP="0090620B">
                      <w:pPr>
                        <w:pStyle w:val="Standard"/>
                        <w:ind w:right="-1"/>
                        <w:rPr>
                          <w:rFonts w:ascii="Cambria" w:eastAsia="Times New Roman" w:hAnsi="Cambria"/>
                          <w:sz w:val="14"/>
                          <w:szCs w:val="14"/>
                          <w:lang w:eastAsia="ar-SA"/>
                        </w:rPr>
                      </w:pPr>
                      <w:r w:rsidRPr="007758C5">
                        <w:rPr>
                          <w:rFonts w:ascii="Cambria" w:eastAsia="Times New Roman" w:hAnsi="Cambria"/>
                          <w:b/>
                          <w:sz w:val="14"/>
                          <w:szCs w:val="14"/>
                          <w:lang w:eastAsia="ar-SA"/>
                        </w:rPr>
                        <w:t>OPĆINA NIJEMCI</w:t>
                      </w:r>
                    </w:p>
                    <w:p w14:paraId="7401F4D5" w14:textId="77777777" w:rsidR="0090620B" w:rsidRPr="007758C5" w:rsidRDefault="0090620B" w:rsidP="0090620B">
                      <w:pPr>
                        <w:pStyle w:val="Standard"/>
                        <w:ind w:right="-1"/>
                        <w:rPr>
                          <w:rFonts w:ascii="Cambria" w:eastAsia="Times New Roman" w:hAnsi="Cambria"/>
                          <w:sz w:val="14"/>
                          <w:szCs w:val="14"/>
                          <w:lang w:eastAsia="ar-SA"/>
                        </w:rPr>
                      </w:pPr>
                      <w:r w:rsidRPr="007758C5">
                        <w:rPr>
                          <w:rFonts w:ascii="Cambria" w:eastAsia="Times New Roman" w:hAnsi="Cambria"/>
                          <w:sz w:val="14"/>
                          <w:szCs w:val="14"/>
                          <w:lang w:eastAsia="ar-SA"/>
                        </w:rPr>
                        <w:t>Trg kralja Tomislava 6, 32 245 NIJEMCI</w:t>
                      </w:r>
                    </w:p>
                    <w:p w14:paraId="0A1A91D5" w14:textId="77777777" w:rsidR="0090620B" w:rsidRPr="007758C5" w:rsidRDefault="0090620B" w:rsidP="0090620B">
                      <w:pPr>
                        <w:rPr>
                          <w:rFonts w:ascii="Times New Roman" w:eastAsia="Times New Roman" w:hAnsi="Times New Roman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F754D">
        <w:rPr>
          <w:rFonts w:ascii="Cambria" w:eastAsia="Calibri" w:hAnsi="Cambria" w:cs="Times New Roman"/>
          <w:noProof/>
          <w:kern w:val="0"/>
          <w14:ligatures w14:val="none"/>
        </w:rPr>
        <w:drawing>
          <wp:inline distT="0" distB="0" distL="0" distR="0" wp14:anchorId="2A1DB1CC" wp14:editId="503A9AAD">
            <wp:extent cx="815980" cy="647700"/>
            <wp:effectExtent l="0" t="0" r="317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017" cy="673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64C742" w14:textId="370AFA01" w:rsidR="0090620B" w:rsidRPr="00AF754D" w:rsidRDefault="0090620B" w:rsidP="0090620B">
      <w:pPr>
        <w:spacing w:after="0" w:line="240" w:lineRule="auto"/>
        <w:rPr>
          <w:rFonts w:ascii="Cambria" w:eastAsia="Times New Roman" w:hAnsi="Cambria" w:cs="Calibri"/>
          <w:b/>
          <w:kern w:val="0"/>
          <w:sz w:val="20"/>
          <w:szCs w:val="20"/>
          <w:lang w:eastAsia="hr-HR"/>
          <w14:ligatures w14:val="none"/>
        </w:rPr>
      </w:pPr>
      <w:r w:rsidRPr="00AF754D">
        <w:rPr>
          <w:rFonts w:ascii="Cambria" w:eastAsia="Times New Roman" w:hAnsi="Cambria" w:cs="Calibri"/>
          <w:b/>
          <w:kern w:val="0"/>
          <w:sz w:val="20"/>
          <w:szCs w:val="20"/>
          <w:lang w:eastAsia="hr-HR"/>
          <w14:ligatures w14:val="none"/>
        </w:rPr>
        <w:t>OPĆINSKO VIJEĆE</w:t>
      </w:r>
    </w:p>
    <w:p w14:paraId="543D0465" w14:textId="3B25C923" w:rsidR="0090620B" w:rsidRPr="00AF754D" w:rsidRDefault="0090620B" w:rsidP="0090620B">
      <w:pPr>
        <w:spacing w:after="0" w:line="240" w:lineRule="auto"/>
        <w:rPr>
          <w:rFonts w:ascii="Cambria" w:eastAsia="Times New Roman" w:hAnsi="Cambria" w:cs="Calibri"/>
          <w:kern w:val="0"/>
          <w:sz w:val="20"/>
          <w:szCs w:val="20"/>
          <w:lang w:eastAsia="hr-HR"/>
          <w14:ligatures w14:val="none"/>
        </w:rPr>
      </w:pPr>
      <w:r w:rsidRPr="00AF754D">
        <w:rPr>
          <w:rFonts w:ascii="Cambria" w:eastAsia="Times New Roman" w:hAnsi="Cambria" w:cs="Calibri"/>
          <w:kern w:val="0"/>
          <w:sz w:val="20"/>
          <w:szCs w:val="20"/>
          <w:lang w:eastAsia="hr-HR"/>
          <w14:ligatures w14:val="none"/>
        </w:rPr>
        <w:t xml:space="preserve">KLASA: </w:t>
      </w:r>
    </w:p>
    <w:p w14:paraId="43DE733A" w14:textId="745D8CB9" w:rsidR="0090620B" w:rsidRPr="00AF754D" w:rsidRDefault="0090620B" w:rsidP="0090620B">
      <w:pPr>
        <w:spacing w:after="0" w:line="240" w:lineRule="auto"/>
        <w:rPr>
          <w:rFonts w:ascii="Cambria" w:eastAsia="Times New Roman" w:hAnsi="Cambria" w:cs="Calibri"/>
          <w:kern w:val="0"/>
          <w:sz w:val="20"/>
          <w:szCs w:val="20"/>
          <w:u w:val="single"/>
          <w:lang w:eastAsia="hr-HR"/>
          <w14:ligatures w14:val="none"/>
        </w:rPr>
      </w:pPr>
      <w:r w:rsidRPr="00AF754D">
        <w:rPr>
          <w:rFonts w:ascii="Cambria" w:eastAsia="Times New Roman" w:hAnsi="Cambria" w:cs="Calibri"/>
          <w:kern w:val="0"/>
          <w:sz w:val="20"/>
          <w:szCs w:val="20"/>
          <w:u w:val="single"/>
          <w:lang w:eastAsia="hr-HR"/>
          <w14:ligatures w14:val="none"/>
        </w:rPr>
        <w:t>URBROJ: 2196-20-01-26-1</w:t>
      </w:r>
    </w:p>
    <w:p w14:paraId="47F75E6C" w14:textId="057EEEF0" w:rsidR="0090620B" w:rsidRPr="00AF754D" w:rsidRDefault="0090620B" w:rsidP="0090620B">
      <w:pPr>
        <w:spacing w:after="0" w:line="240" w:lineRule="auto"/>
        <w:rPr>
          <w:rFonts w:ascii="Cambria" w:eastAsia="Times New Roman" w:hAnsi="Cambria" w:cs="Calibri"/>
          <w:kern w:val="0"/>
          <w:sz w:val="20"/>
          <w:szCs w:val="20"/>
          <w:lang w:eastAsia="hr-HR"/>
          <w14:ligatures w14:val="none"/>
        </w:rPr>
      </w:pPr>
      <w:r w:rsidRPr="00AF754D">
        <w:rPr>
          <w:rFonts w:ascii="Cambria" w:eastAsia="Times New Roman" w:hAnsi="Cambria" w:cs="Calibri"/>
          <w:kern w:val="0"/>
          <w:sz w:val="20"/>
          <w:szCs w:val="20"/>
          <w:lang w:eastAsia="hr-HR"/>
          <w14:ligatures w14:val="none"/>
        </w:rPr>
        <w:t>Nijemci, _______ 2026.</w:t>
      </w:r>
    </w:p>
    <w:p w14:paraId="77EE33B7" w14:textId="77777777" w:rsidR="0090620B" w:rsidRPr="00AF754D" w:rsidRDefault="0090620B" w:rsidP="0090620B">
      <w:pPr>
        <w:spacing w:after="0" w:line="240" w:lineRule="auto"/>
        <w:rPr>
          <w:rFonts w:ascii="Cambria" w:eastAsia="Times New Roman" w:hAnsi="Cambria" w:cs="Calibri"/>
          <w:kern w:val="0"/>
          <w:sz w:val="20"/>
          <w:szCs w:val="20"/>
          <w:lang w:eastAsia="hr-HR"/>
          <w14:ligatures w14:val="none"/>
        </w:rPr>
      </w:pPr>
    </w:p>
    <w:p w14:paraId="6B8135E0" w14:textId="48124097" w:rsidR="0090620B" w:rsidRPr="00AF754D" w:rsidRDefault="0090620B" w:rsidP="0090620B">
      <w:pPr>
        <w:jc w:val="both"/>
        <w:rPr>
          <w:rFonts w:ascii="Cambria" w:hAnsi="Cambria"/>
        </w:rPr>
      </w:pPr>
      <w:r w:rsidRPr="00AF754D">
        <w:rPr>
          <w:rFonts w:ascii="Cambria" w:hAnsi="Cambria"/>
        </w:rPr>
        <w:t>Na temelju članka 48. stavka 1. Zakona o lokalnoj i područnoj (regionalnoj) samoupravi (“Narodne novine”, broj 33/01, 60/01 – vjerodostojno tumačenje, 129/05, 109/07, 125/08, 36/09, 150/11, 144/12, 19/13, 137/15, 123/17, 98/19 i 144/20) i članka 28. Statuta Općine Nijemci („Službene vjesnik Vukovarsko-srijemske županije“</w:t>
      </w:r>
      <w:r w:rsidR="00F03496" w:rsidRPr="00AF754D">
        <w:rPr>
          <w:rFonts w:ascii="Cambria" w:hAnsi="Cambria"/>
        </w:rPr>
        <w:t xml:space="preserve"> </w:t>
      </w:r>
      <w:r w:rsidRPr="00AF754D">
        <w:rPr>
          <w:rFonts w:ascii="Cambria" w:hAnsi="Cambria"/>
        </w:rPr>
        <w:t xml:space="preserve">broj 03/21)  </w:t>
      </w:r>
      <w:r w:rsidR="00F03496" w:rsidRPr="00AF754D">
        <w:rPr>
          <w:rFonts w:ascii="Cambria" w:hAnsi="Cambria"/>
        </w:rPr>
        <w:t>O</w:t>
      </w:r>
      <w:r w:rsidRPr="00AF754D">
        <w:rPr>
          <w:rFonts w:ascii="Cambria" w:hAnsi="Cambria"/>
        </w:rPr>
        <w:t>pćinsko vijeć</w:t>
      </w:r>
      <w:r w:rsidR="00F03496" w:rsidRPr="00AF754D">
        <w:rPr>
          <w:rFonts w:ascii="Cambria" w:hAnsi="Cambria"/>
        </w:rPr>
        <w:t>e</w:t>
      </w:r>
      <w:r w:rsidRPr="00AF754D">
        <w:rPr>
          <w:rFonts w:ascii="Cambria" w:hAnsi="Cambria"/>
        </w:rPr>
        <w:t xml:space="preserve"> Općine Nijemci donosi  </w:t>
      </w:r>
    </w:p>
    <w:p w14:paraId="3AC5B958" w14:textId="77777777" w:rsidR="0090620B" w:rsidRPr="00AF754D" w:rsidRDefault="0090620B" w:rsidP="0090620B">
      <w:pPr>
        <w:jc w:val="both"/>
        <w:rPr>
          <w:rFonts w:ascii="Cambria" w:hAnsi="Cambria"/>
        </w:rPr>
      </w:pPr>
    </w:p>
    <w:p w14:paraId="219DB58D" w14:textId="3D1B204E" w:rsidR="00AF754D" w:rsidRPr="00AF754D" w:rsidRDefault="00AF754D" w:rsidP="00AF754D">
      <w:pPr>
        <w:pStyle w:val="Bezproreda"/>
        <w:jc w:val="center"/>
        <w:rPr>
          <w:rFonts w:ascii="Cambria" w:hAnsi="Cambria"/>
          <w:b/>
          <w:bCs/>
        </w:rPr>
      </w:pPr>
      <w:r w:rsidRPr="00AF754D">
        <w:rPr>
          <w:rFonts w:ascii="Cambria" w:hAnsi="Cambria"/>
          <w:b/>
          <w:bCs/>
        </w:rPr>
        <w:t>NACRT PRAVILNIK</w:t>
      </w:r>
      <w:r w:rsidR="00CD48EC">
        <w:rPr>
          <w:rFonts w:ascii="Cambria" w:hAnsi="Cambria"/>
          <w:b/>
          <w:bCs/>
        </w:rPr>
        <w:t>A</w:t>
      </w:r>
      <w:r w:rsidRPr="00AF754D">
        <w:rPr>
          <w:rFonts w:ascii="Cambria" w:hAnsi="Cambria"/>
          <w:b/>
          <w:bCs/>
        </w:rPr>
        <w:t xml:space="preserve"> O OSTVARIVANJU PRAVA NA FINANCIJSKU POTPORU</w:t>
      </w:r>
    </w:p>
    <w:p w14:paraId="17E1F773" w14:textId="3A4A94CD" w:rsidR="0093454D" w:rsidRPr="00AF754D" w:rsidRDefault="00AF754D" w:rsidP="00AF754D">
      <w:pPr>
        <w:pStyle w:val="Bezproreda"/>
        <w:jc w:val="center"/>
        <w:rPr>
          <w:rFonts w:ascii="Cambria" w:hAnsi="Cambria"/>
          <w:b/>
          <w:bCs/>
        </w:rPr>
      </w:pPr>
      <w:r w:rsidRPr="00AF754D">
        <w:rPr>
          <w:rFonts w:ascii="Cambria" w:hAnsi="Cambria"/>
          <w:b/>
          <w:bCs/>
        </w:rPr>
        <w:t>MLADIM OBITELJIMA POVODOM SKLAPANJA PRVE BRAČNE ZAJEDNICE</w:t>
      </w:r>
    </w:p>
    <w:p w14:paraId="2F2946BB" w14:textId="77777777" w:rsidR="00AF754D" w:rsidRDefault="00AF754D" w:rsidP="006018B7">
      <w:pPr>
        <w:jc w:val="center"/>
        <w:rPr>
          <w:rFonts w:ascii="Cambria" w:hAnsi="Cambria"/>
          <w:b/>
          <w:bCs/>
        </w:rPr>
      </w:pPr>
    </w:p>
    <w:p w14:paraId="3A79BD98" w14:textId="5A3B4740" w:rsidR="0090620B" w:rsidRPr="00AF754D" w:rsidRDefault="0090620B" w:rsidP="006018B7">
      <w:pPr>
        <w:jc w:val="center"/>
        <w:rPr>
          <w:rFonts w:ascii="Cambria" w:hAnsi="Cambria"/>
          <w:b/>
          <w:bCs/>
        </w:rPr>
      </w:pPr>
      <w:r w:rsidRPr="00AF754D">
        <w:rPr>
          <w:rFonts w:ascii="Cambria" w:hAnsi="Cambria"/>
          <w:b/>
          <w:bCs/>
        </w:rPr>
        <w:t>Članak 1.</w:t>
      </w:r>
    </w:p>
    <w:p w14:paraId="2001390A" w14:textId="39EC83DC" w:rsidR="0090620B" w:rsidRPr="00AF754D" w:rsidRDefault="0090620B" w:rsidP="0090620B">
      <w:pPr>
        <w:rPr>
          <w:rFonts w:ascii="Cambria" w:hAnsi="Cambria"/>
          <w:b/>
          <w:bCs/>
        </w:rPr>
      </w:pPr>
      <w:r w:rsidRPr="00AF754D">
        <w:rPr>
          <w:rFonts w:ascii="Cambria" w:hAnsi="Cambria"/>
          <w:b/>
          <w:bCs/>
        </w:rPr>
        <w:t>CILJ UVOĐENAJ MJERE</w:t>
      </w:r>
    </w:p>
    <w:p w14:paraId="19F46CE6" w14:textId="01011F58" w:rsidR="0090620B" w:rsidRPr="00AF754D" w:rsidRDefault="0090620B" w:rsidP="0090620B">
      <w:pPr>
        <w:jc w:val="both"/>
        <w:rPr>
          <w:rFonts w:ascii="Cambria" w:hAnsi="Cambria"/>
        </w:rPr>
      </w:pPr>
      <w:r w:rsidRPr="00AF754D">
        <w:rPr>
          <w:rFonts w:ascii="Cambria" w:hAnsi="Cambria"/>
        </w:rPr>
        <w:t xml:space="preserve">Ovim Pravilnikom uvodi se mjera kojom se potiče sklapanje brakova i ostanak mladih obitelji na području </w:t>
      </w:r>
      <w:r w:rsidR="006018B7" w:rsidRPr="00AF754D">
        <w:rPr>
          <w:rFonts w:ascii="Cambria" w:hAnsi="Cambria"/>
        </w:rPr>
        <w:t>Općine Nijemci</w:t>
      </w:r>
      <w:r w:rsidRPr="00AF754D">
        <w:rPr>
          <w:rFonts w:ascii="Cambria" w:hAnsi="Cambria"/>
        </w:rPr>
        <w:t>, s ciljem demografske obnove, jačanja lokalne zajednice te povećanja kvalitete života gra</w:t>
      </w:r>
      <w:r w:rsidR="006018B7" w:rsidRPr="00AF754D">
        <w:rPr>
          <w:rFonts w:ascii="Cambria" w:hAnsi="Cambria"/>
        </w:rPr>
        <w:t>đ</w:t>
      </w:r>
      <w:r w:rsidRPr="00AF754D">
        <w:rPr>
          <w:rFonts w:ascii="Cambria" w:hAnsi="Cambria"/>
        </w:rPr>
        <w:t>ana. Jednokratna novčana pomoć predstavlja podršku supružnicima pri ulasku u zajednički život i poticaj njihovom ostanku u lokalnoj sredini.</w:t>
      </w:r>
    </w:p>
    <w:p w14:paraId="41C97268" w14:textId="77777777" w:rsidR="00AF754D" w:rsidRDefault="00AF754D" w:rsidP="0090620B">
      <w:pPr>
        <w:jc w:val="both"/>
        <w:rPr>
          <w:rFonts w:ascii="Cambria" w:hAnsi="Cambria"/>
          <w:b/>
          <w:bCs/>
        </w:rPr>
      </w:pPr>
    </w:p>
    <w:p w14:paraId="0707B71B" w14:textId="5D8B3DA9" w:rsidR="006018B7" w:rsidRPr="00AF754D" w:rsidRDefault="006018B7" w:rsidP="0090620B">
      <w:pPr>
        <w:jc w:val="both"/>
        <w:rPr>
          <w:rFonts w:ascii="Cambria" w:hAnsi="Cambria"/>
          <w:b/>
          <w:bCs/>
        </w:rPr>
      </w:pPr>
      <w:r w:rsidRPr="00AF754D">
        <w:rPr>
          <w:rFonts w:ascii="Cambria" w:hAnsi="Cambria"/>
          <w:b/>
          <w:bCs/>
        </w:rPr>
        <w:t>PREDMET PRAVILNIKA</w:t>
      </w:r>
    </w:p>
    <w:p w14:paraId="2BCB8907" w14:textId="66F89F32" w:rsidR="006018B7" w:rsidRPr="00AF754D" w:rsidRDefault="006018B7" w:rsidP="006018B7">
      <w:pPr>
        <w:jc w:val="center"/>
        <w:rPr>
          <w:rFonts w:ascii="Cambria" w:hAnsi="Cambria"/>
          <w:b/>
          <w:bCs/>
        </w:rPr>
      </w:pPr>
      <w:r w:rsidRPr="00AF754D">
        <w:rPr>
          <w:rFonts w:ascii="Cambria" w:hAnsi="Cambria"/>
          <w:b/>
          <w:bCs/>
        </w:rPr>
        <w:t>Članak 2.</w:t>
      </w:r>
    </w:p>
    <w:p w14:paraId="46DA91BC" w14:textId="5D6E8AD8" w:rsidR="006018B7" w:rsidRPr="00AF754D" w:rsidRDefault="006018B7" w:rsidP="0090620B">
      <w:pPr>
        <w:jc w:val="both"/>
        <w:rPr>
          <w:rFonts w:ascii="Cambria" w:hAnsi="Cambria"/>
        </w:rPr>
      </w:pPr>
      <w:r w:rsidRPr="00AF754D">
        <w:rPr>
          <w:rFonts w:ascii="Cambria" w:hAnsi="Cambria"/>
        </w:rPr>
        <w:t>Ovim se Pravilnikom utvrđuju uvjeti, kriteriji i način ostvarivanja prava na isplatu financijske potpore iz proračuna Općine Nijemci osobama koje sklapaju brak.</w:t>
      </w:r>
    </w:p>
    <w:p w14:paraId="1BC314E0" w14:textId="77777777" w:rsidR="00AF754D" w:rsidRDefault="00AF754D" w:rsidP="0090620B">
      <w:pPr>
        <w:jc w:val="both"/>
        <w:rPr>
          <w:rFonts w:ascii="Cambria" w:hAnsi="Cambria"/>
          <w:b/>
          <w:bCs/>
        </w:rPr>
      </w:pPr>
    </w:p>
    <w:p w14:paraId="1F34925B" w14:textId="6836DCD7" w:rsidR="006018B7" w:rsidRPr="00AF754D" w:rsidRDefault="006018B7" w:rsidP="0090620B">
      <w:pPr>
        <w:jc w:val="both"/>
        <w:rPr>
          <w:rFonts w:ascii="Cambria" w:hAnsi="Cambria"/>
          <w:b/>
          <w:bCs/>
        </w:rPr>
      </w:pPr>
      <w:r w:rsidRPr="00AF754D">
        <w:rPr>
          <w:rFonts w:ascii="Cambria" w:hAnsi="Cambria"/>
          <w:b/>
          <w:bCs/>
        </w:rPr>
        <w:t>IZNOS POMOĆI</w:t>
      </w:r>
    </w:p>
    <w:p w14:paraId="6F2C5EAF" w14:textId="7851D89C" w:rsidR="006018B7" w:rsidRPr="00AF754D" w:rsidRDefault="006018B7" w:rsidP="006018B7">
      <w:pPr>
        <w:jc w:val="center"/>
        <w:rPr>
          <w:rFonts w:ascii="Cambria" w:hAnsi="Cambria"/>
          <w:b/>
          <w:bCs/>
        </w:rPr>
      </w:pPr>
      <w:r w:rsidRPr="00AF754D">
        <w:rPr>
          <w:rFonts w:ascii="Cambria" w:hAnsi="Cambria"/>
          <w:b/>
          <w:bCs/>
        </w:rPr>
        <w:t>Članak 3.</w:t>
      </w:r>
    </w:p>
    <w:p w14:paraId="67212092" w14:textId="7721DA02" w:rsidR="006018B7" w:rsidRPr="00AF754D" w:rsidRDefault="006018B7" w:rsidP="0090620B">
      <w:pPr>
        <w:jc w:val="both"/>
        <w:rPr>
          <w:rFonts w:ascii="Cambria" w:hAnsi="Cambria"/>
        </w:rPr>
      </w:pPr>
      <w:r w:rsidRPr="00AF754D">
        <w:rPr>
          <w:rFonts w:ascii="Cambria" w:hAnsi="Cambria"/>
        </w:rPr>
        <w:t>Potpora iznosi 2.000,00 eura godišnje, tijekom četiri godine, što ukupno iznosi ukupno 8.000,00 eura po bračnom paru.</w:t>
      </w:r>
    </w:p>
    <w:p w14:paraId="0BEEEB61" w14:textId="23C54631" w:rsidR="00791D41" w:rsidRPr="00AF754D" w:rsidRDefault="00791D41" w:rsidP="0090620B">
      <w:pPr>
        <w:jc w:val="both"/>
        <w:rPr>
          <w:rFonts w:ascii="Cambria" w:hAnsi="Cambria"/>
        </w:rPr>
      </w:pPr>
      <w:r w:rsidRPr="00AF754D">
        <w:rPr>
          <w:rFonts w:ascii="Cambria" w:hAnsi="Cambria"/>
        </w:rPr>
        <w:t>Potpora se isplaćuje  u jednakim godišnjim obrocima u visini od 2.000,00 eura, jednom godišnje, uz godišnju obvezu dostave dokaza o prebivalištu i izjave o nepromijenjenim okolnostima.</w:t>
      </w:r>
    </w:p>
    <w:p w14:paraId="22FCB8DE" w14:textId="77777777" w:rsidR="006B7684" w:rsidRPr="00AF754D" w:rsidRDefault="006B7684" w:rsidP="0090620B">
      <w:pPr>
        <w:jc w:val="both"/>
        <w:rPr>
          <w:rFonts w:ascii="Cambria" w:hAnsi="Cambria"/>
          <w:b/>
          <w:bCs/>
        </w:rPr>
      </w:pPr>
    </w:p>
    <w:p w14:paraId="14FE8BC8" w14:textId="43FED9F7" w:rsidR="006018B7" w:rsidRPr="00AF754D" w:rsidRDefault="006018B7" w:rsidP="0090620B">
      <w:pPr>
        <w:jc w:val="both"/>
        <w:rPr>
          <w:rFonts w:ascii="Cambria" w:hAnsi="Cambria"/>
          <w:b/>
          <w:bCs/>
        </w:rPr>
      </w:pPr>
      <w:r w:rsidRPr="00AF754D">
        <w:rPr>
          <w:rFonts w:ascii="Cambria" w:hAnsi="Cambria"/>
          <w:b/>
          <w:bCs/>
        </w:rPr>
        <w:lastRenderedPageBreak/>
        <w:t>UVJETI OSTVARIVANJA PRAVA</w:t>
      </w:r>
    </w:p>
    <w:p w14:paraId="67A807C0" w14:textId="25DCD05D" w:rsidR="006018B7" w:rsidRPr="00AF754D" w:rsidRDefault="006018B7" w:rsidP="006018B7">
      <w:pPr>
        <w:jc w:val="center"/>
        <w:rPr>
          <w:rFonts w:ascii="Cambria" w:hAnsi="Cambria"/>
          <w:b/>
          <w:bCs/>
        </w:rPr>
      </w:pPr>
      <w:r w:rsidRPr="00AF754D">
        <w:rPr>
          <w:rFonts w:ascii="Cambria" w:hAnsi="Cambria"/>
          <w:b/>
          <w:bCs/>
        </w:rPr>
        <w:t>Članak 4.</w:t>
      </w:r>
    </w:p>
    <w:p w14:paraId="209ED2B8" w14:textId="77777777" w:rsidR="006018B7" w:rsidRPr="00AF754D" w:rsidRDefault="006018B7" w:rsidP="0090620B">
      <w:pPr>
        <w:jc w:val="both"/>
        <w:rPr>
          <w:rFonts w:ascii="Cambria" w:hAnsi="Cambria"/>
        </w:rPr>
      </w:pPr>
      <w:r w:rsidRPr="00AF754D">
        <w:rPr>
          <w:rFonts w:ascii="Cambria" w:hAnsi="Cambria"/>
        </w:rPr>
        <w:t xml:space="preserve">Pravo na pomoć ostvaruju supružnici: </w:t>
      </w:r>
    </w:p>
    <w:p w14:paraId="44BE72B4" w14:textId="77777777" w:rsidR="00031EBC" w:rsidRPr="00031EBC" w:rsidRDefault="00031EBC" w:rsidP="009C5066">
      <w:pPr>
        <w:pStyle w:val="Odlomakpopisa"/>
        <w:numPr>
          <w:ilvl w:val="0"/>
          <w:numId w:val="1"/>
        </w:numPr>
        <w:jc w:val="both"/>
        <w:rPr>
          <w:rFonts w:ascii="Cambria" w:hAnsi="Cambria"/>
          <w:i/>
          <w:iCs/>
          <w:color w:val="EE0000"/>
        </w:rPr>
      </w:pPr>
      <w:r w:rsidRPr="00031EBC">
        <w:rPr>
          <w:rFonts w:ascii="Cambria" w:hAnsi="Cambria"/>
          <w:i/>
          <w:iCs/>
          <w:color w:val="EE0000"/>
        </w:rPr>
        <w:t>koji do trenutka podnošenja zahtjeva nisu ranije koristili mjeru financijske potpore Općine Nijemci povodom sklapanja braka, pri čemu svaki supružnik može ostvariti pravo na ovu mjeru samo jedanput u životu,</w:t>
      </w:r>
    </w:p>
    <w:p w14:paraId="5B9CD834" w14:textId="04D399C3" w:rsidR="006018B7" w:rsidRPr="009C5066" w:rsidRDefault="009C5066" w:rsidP="009C5066">
      <w:pPr>
        <w:pStyle w:val="Odlomakpopisa"/>
        <w:numPr>
          <w:ilvl w:val="0"/>
          <w:numId w:val="1"/>
        </w:numPr>
        <w:jc w:val="both"/>
        <w:rPr>
          <w:rFonts w:ascii="Cambria" w:hAnsi="Cambria"/>
        </w:rPr>
      </w:pPr>
      <w:r>
        <w:rPr>
          <w:rFonts w:ascii="Cambria" w:hAnsi="Cambria"/>
        </w:rPr>
        <w:t>oba</w:t>
      </w:r>
      <w:r w:rsidR="006018B7" w:rsidRPr="00AF754D">
        <w:rPr>
          <w:rFonts w:ascii="Cambria" w:hAnsi="Cambria"/>
        </w:rPr>
        <w:t xml:space="preserve"> supružnika ima</w:t>
      </w:r>
      <w:r>
        <w:rPr>
          <w:rFonts w:ascii="Cambria" w:hAnsi="Cambria"/>
        </w:rPr>
        <w:t>ju</w:t>
      </w:r>
      <w:r w:rsidR="006018B7" w:rsidRPr="00AF754D">
        <w:rPr>
          <w:rFonts w:ascii="Cambria" w:hAnsi="Cambria"/>
        </w:rPr>
        <w:t xml:space="preserve"> prebivalište na području Općine Nijemci u trenutku sklapanja</w:t>
      </w:r>
      <w:r w:rsidR="009D5961" w:rsidRPr="00AF754D">
        <w:rPr>
          <w:rFonts w:ascii="Cambria" w:hAnsi="Cambria"/>
        </w:rPr>
        <w:t xml:space="preserve"> braka</w:t>
      </w:r>
      <w:r>
        <w:rPr>
          <w:rFonts w:ascii="Cambria" w:hAnsi="Cambria"/>
        </w:rPr>
        <w:t xml:space="preserve">, </w:t>
      </w:r>
      <w:r w:rsidR="00C327F8">
        <w:rPr>
          <w:rFonts w:ascii="Cambria" w:hAnsi="Cambria"/>
        </w:rPr>
        <w:t>te</w:t>
      </w:r>
      <w:r w:rsidR="009D5961" w:rsidRPr="009C5066">
        <w:rPr>
          <w:rFonts w:ascii="Cambria" w:hAnsi="Cambria"/>
        </w:rPr>
        <w:t xml:space="preserve"> prebivalište moraju imati prijavljeno na području Općine Nijemci tijekom trajanja isplate potpore,</w:t>
      </w:r>
    </w:p>
    <w:p w14:paraId="64D52345" w14:textId="4EA880F5" w:rsidR="006018B7" w:rsidRPr="00AF754D" w:rsidRDefault="006018B7" w:rsidP="006018B7">
      <w:pPr>
        <w:pStyle w:val="Odlomakpopisa"/>
        <w:numPr>
          <w:ilvl w:val="0"/>
          <w:numId w:val="1"/>
        </w:numPr>
        <w:jc w:val="both"/>
        <w:rPr>
          <w:rFonts w:ascii="Cambria" w:hAnsi="Cambria"/>
        </w:rPr>
      </w:pPr>
      <w:r w:rsidRPr="00AF754D">
        <w:rPr>
          <w:rFonts w:ascii="Cambria" w:hAnsi="Cambria"/>
        </w:rPr>
        <w:t>podnesu uredan zahtjev sa svim potrebnim dokazima u roku određenom u javnom pozivu.</w:t>
      </w:r>
    </w:p>
    <w:p w14:paraId="003F611A" w14:textId="7AB796F4" w:rsidR="001B374D" w:rsidRPr="00AF754D" w:rsidRDefault="001B374D" w:rsidP="001B374D">
      <w:pPr>
        <w:jc w:val="both"/>
        <w:rPr>
          <w:rFonts w:ascii="Cambria" w:hAnsi="Cambria"/>
        </w:rPr>
      </w:pPr>
      <w:r w:rsidRPr="00AF754D">
        <w:rPr>
          <w:rFonts w:ascii="Cambria" w:hAnsi="Cambria"/>
        </w:rPr>
        <w:t>U slučaju neispunjavanja uvjeta iz članka 4. ove Odluke , isplata se obustavlja bez obveze povrata već isplaćenih sredstava.</w:t>
      </w:r>
    </w:p>
    <w:p w14:paraId="19222C6D" w14:textId="77777777" w:rsidR="00AF754D" w:rsidRDefault="00AF754D" w:rsidP="006018B7">
      <w:pPr>
        <w:jc w:val="both"/>
        <w:rPr>
          <w:rFonts w:ascii="Cambria" w:hAnsi="Cambria"/>
          <w:b/>
          <w:bCs/>
        </w:rPr>
      </w:pPr>
    </w:p>
    <w:p w14:paraId="029FA605" w14:textId="26049704" w:rsidR="006018B7" w:rsidRPr="00AF754D" w:rsidRDefault="006018B7" w:rsidP="006018B7">
      <w:pPr>
        <w:jc w:val="both"/>
        <w:rPr>
          <w:rFonts w:ascii="Cambria" w:hAnsi="Cambria"/>
          <w:b/>
          <w:bCs/>
        </w:rPr>
      </w:pPr>
      <w:r w:rsidRPr="00AF754D">
        <w:rPr>
          <w:rFonts w:ascii="Cambria" w:hAnsi="Cambria"/>
          <w:b/>
          <w:bCs/>
        </w:rPr>
        <w:t>NAČIN PODNOŠENJA ZAHTJEVA</w:t>
      </w:r>
    </w:p>
    <w:p w14:paraId="70F9B9E0" w14:textId="49DC5E2A" w:rsidR="006018B7" w:rsidRPr="00AF754D" w:rsidRDefault="006018B7" w:rsidP="001B374D">
      <w:pPr>
        <w:jc w:val="center"/>
        <w:rPr>
          <w:rFonts w:ascii="Cambria" w:hAnsi="Cambria"/>
          <w:b/>
          <w:bCs/>
        </w:rPr>
      </w:pPr>
      <w:r w:rsidRPr="00AF754D">
        <w:rPr>
          <w:rFonts w:ascii="Cambria" w:hAnsi="Cambria"/>
          <w:b/>
          <w:bCs/>
        </w:rPr>
        <w:t>Članak 5.</w:t>
      </w:r>
    </w:p>
    <w:p w14:paraId="509E2E17" w14:textId="77777777" w:rsidR="00791D41" w:rsidRPr="00AF754D" w:rsidRDefault="00791D41" w:rsidP="006018B7">
      <w:pPr>
        <w:jc w:val="both"/>
        <w:rPr>
          <w:rFonts w:ascii="Cambria" w:hAnsi="Cambria"/>
        </w:rPr>
      </w:pPr>
      <w:r w:rsidRPr="00AF754D">
        <w:rPr>
          <w:rFonts w:ascii="Cambria" w:hAnsi="Cambria"/>
        </w:rPr>
        <w:t xml:space="preserve">Postupak za ostvarivanje prava pokreće se temeljem javnog poziva koji objavljuje Općinski načelnik na mrežnim stranicama Općine Nijemci (www.nijemci.hr). </w:t>
      </w:r>
    </w:p>
    <w:p w14:paraId="1A142E13" w14:textId="2578236F" w:rsidR="006018B7" w:rsidRPr="00AF754D" w:rsidRDefault="00791D41" w:rsidP="006018B7">
      <w:pPr>
        <w:jc w:val="both"/>
        <w:rPr>
          <w:rFonts w:ascii="Cambria" w:hAnsi="Cambria"/>
        </w:rPr>
      </w:pPr>
      <w:r w:rsidRPr="00AF754D">
        <w:rPr>
          <w:rFonts w:ascii="Cambria" w:hAnsi="Cambria"/>
        </w:rPr>
        <w:t>Zahtjev se podnosi u Općinsku upravu, a javni poziv ostaje otvoren do kraja godine ili do iskorištenja planiranih sredstava.</w:t>
      </w:r>
    </w:p>
    <w:p w14:paraId="12336E2F" w14:textId="77777777" w:rsidR="00AF754D" w:rsidRDefault="00AF754D" w:rsidP="006018B7">
      <w:pPr>
        <w:jc w:val="both"/>
        <w:rPr>
          <w:rFonts w:ascii="Cambria" w:hAnsi="Cambria"/>
          <w:b/>
          <w:bCs/>
        </w:rPr>
      </w:pPr>
    </w:p>
    <w:p w14:paraId="21ED8EC6" w14:textId="4F0F1F5F" w:rsidR="001B374D" w:rsidRPr="00AF754D" w:rsidRDefault="001B374D" w:rsidP="006018B7">
      <w:pPr>
        <w:jc w:val="both"/>
        <w:rPr>
          <w:rFonts w:ascii="Cambria" w:hAnsi="Cambria"/>
          <w:b/>
          <w:bCs/>
        </w:rPr>
      </w:pPr>
      <w:r w:rsidRPr="00AF754D">
        <w:rPr>
          <w:rFonts w:ascii="Cambria" w:hAnsi="Cambria"/>
          <w:b/>
          <w:bCs/>
        </w:rPr>
        <w:t>POTREBNA DOKUMENTACIJA</w:t>
      </w:r>
    </w:p>
    <w:p w14:paraId="16EA8AAE" w14:textId="50BC30B0" w:rsidR="001B374D" w:rsidRPr="00AF754D" w:rsidRDefault="001B374D" w:rsidP="006B7684">
      <w:pPr>
        <w:jc w:val="center"/>
        <w:rPr>
          <w:rFonts w:ascii="Cambria" w:hAnsi="Cambria"/>
          <w:b/>
          <w:bCs/>
        </w:rPr>
      </w:pPr>
      <w:r w:rsidRPr="00AF754D">
        <w:rPr>
          <w:rFonts w:ascii="Cambria" w:hAnsi="Cambria"/>
          <w:b/>
          <w:bCs/>
        </w:rPr>
        <w:t>Članak 6.</w:t>
      </w:r>
    </w:p>
    <w:p w14:paraId="03B25389" w14:textId="77777777" w:rsidR="001B374D" w:rsidRPr="00AF754D" w:rsidRDefault="001B374D" w:rsidP="006018B7">
      <w:pPr>
        <w:jc w:val="both"/>
        <w:rPr>
          <w:rFonts w:ascii="Cambria" w:hAnsi="Cambria"/>
        </w:rPr>
      </w:pPr>
      <w:r w:rsidRPr="00AF754D">
        <w:rPr>
          <w:rFonts w:ascii="Cambria" w:hAnsi="Cambria"/>
        </w:rPr>
        <w:t xml:space="preserve">Uz zahtjev za ostvarivanje prava, potrebno je priložiti: </w:t>
      </w:r>
    </w:p>
    <w:p w14:paraId="5D801BBA" w14:textId="77777777" w:rsidR="001B374D" w:rsidRPr="00AF754D" w:rsidRDefault="001B374D" w:rsidP="006018B7">
      <w:pPr>
        <w:jc w:val="both"/>
        <w:rPr>
          <w:rFonts w:ascii="Cambria" w:hAnsi="Cambria"/>
        </w:rPr>
      </w:pPr>
      <w:r w:rsidRPr="00AF754D">
        <w:rPr>
          <w:rFonts w:ascii="Cambria" w:hAnsi="Cambria"/>
        </w:rPr>
        <w:t xml:space="preserve">1. Presliku vjenčanog lista, </w:t>
      </w:r>
    </w:p>
    <w:p w14:paraId="262FBDD6" w14:textId="77777777" w:rsidR="001B374D" w:rsidRPr="00AF754D" w:rsidRDefault="001B374D" w:rsidP="006018B7">
      <w:pPr>
        <w:jc w:val="both"/>
        <w:rPr>
          <w:rFonts w:ascii="Cambria" w:hAnsi="Cambria"/>
        </w:rPr>
      </w:pPr>
      <w:r w:rsidRPr="00AF754D">
        <w:rPr>
          <w:rFonts w:ascii="Cambria" w:hAnsi="Cambria"/>
        </w:rPr>
        <w:t xml:space="preserve">2. Preslike osobnih iskaznica ili uvjerenja o prebivalištu za oba supružnika, </w:t>
      </w:r>
    </w:p>
    <w:p w14:paraId="60558114" w14:textId="77777777" w:rsidR="001B374D" w:rsidRPr="00AF754D" w:rsidRDefault="001B374D" w:rsidP="006018B7">
      <w:pPr>
        <w:jc w:val="both"/>
        <w:rPr>
          <w:rFonts w:ascii="Cambria" w:hAnsi="Cambria"/>
        </w:rPr>
      </w:pPr>
      <w:r w:rsidRPr="00AF754D">
        <w:rPr>
          <w:rFonts w:ascii="Cambria" w:hAnsi="Cambria"/>
        </w:rPr>
        <w:t xml:space="preserve">3. Izjavu o zajedničkom kućanstvu, </w:t>
      </w:r>
    </w:p>
    <w:p w14:paraId="4E452603" w14:textId="77777777" w:rsidR="001B374D" w:rsidRPr="00AF754D" w:rsidRDefault="001B374D" w:rsidP="006018B7">
      <w:pPr>
        <w:jc w:val="both"/>
        <w:rPr>
          <w:rFonts w:ascii="Cambria" w:hAnsi="Cambria"/>
        </w:rPr>
      </w:pPr>
      <w:r w:rsidRPr="00AF754D">
        <w:rPr>
          <w:rFonts w:ascii="Cambria" w:hAnsi="Cambria"/>
        </w:rPr>
        <w:t xml:space="preserve">4. Presliku računa za isplatu pomoći </w:t>
      </w:r>
    </w:p>
    <w:p w14:paraId="6EE6BF64" w14:textId="4B45C28B" w:rsidR="001B374D" w:rsidRPr="00AF754D" w:rsidRDefault="001B374D" w:rsidP="006018B7">
      <w:pPr>
        <w:jc w:val="both"/>
        <w:rPr>
          <w:rFonts w:ascii="Cambria" w:hAnsi="Cambria"/>
        </w:rPr>
      </w:pPr>
      <w:r w:rsidRPr="00AF754D">
        <w:rPr>
          <w:rFonts w:ascii="Cambria" w:hAnsi="Cambria"/>
        </w:rPr>
        <w:t>5. Izjavu o privoli.</w:t>
      </w:r>
    </w:p>
    <w:p w14:paraId="35BA2425" w14:textId="77777777" w:rsidR="00AF754D" w:rsidRDefault="00AF754D" w:rsidP="006018B7">
      <w:pPr>
        <w:jc w:val="both"/>
        <w:rPr>
          <w:rFonts w:ascii="Cambria" w:hAnsi="Cambria"/>
          <w:b/>
          <w:bCs/>
        </w:rPr>
      </w:pPr>
    </w:p>
    <w:p w14:paraId="448BE3C9" w14:textId="5A16BF6A" w:rsidR="001B374D" w:rsidRPr="00AF754D" w:rsidRDefault="001B374D" w:rsidP="006018B7">
      <w:pPr>
        <w:jc w:val="both"/>
        <w:rPr>
          <w:rFonts w:ascii="Cambria" w:hAnsi="Cambria"/>
          <w:b/>
          <w:bCs/>
        </w:rPr>
      </w:pPr>
      <w:r w:rsidRPr="00AF754D">
        <w:rPr>
          <w:rFonts w:ascii="Cambria" w:hAnsi="Cambria"/>
          <w:b/>
          <w:bCs/>
        </w:rPr>
        <w:t>ODLUKA O OSTVARIVANJU PRAVA</w:t>
      </w:r>
    </w:p>
    <w:p w14:paraId="7DE1E2A7" w14:textId="275BB506" w:rsidR="001B374D" w:rsidRPr="00AF754D" w:rsidRDefault="001B374D" w:rsidP="006B7684">
      <w:pPr>
        <w:jc w:val="center"/>
        <w:rPr>
          <w:rFonts w:ascii="Cambria" w:hAnsi="Cambria"/>
          <w:b/>
          <w:bCs/>
        </w:rPr>
      </w:pPr>
      <w:r w:rsidRPr="00AF754D">
        <w:rPr>
          <w:rFonts w:ascii="Cambria" w:hAnsi="Cambria"/>
          <w:b/>
          <w:bCs/>
        </w:rPr>
        <w:t>Članak 7.</w:t>
      </w:r>
    </w:p>
    <w:p w14:paraId="1B8E23C6" w14:textId="740FAC65" w:rsidR="001B374D" w:rsidRPr="00AF754D" w:rsidRDefault="001B374D" w:rsidP="006018B7">
      <w:pPr>
        <w:jc w:val="both"/>
        <w:rPr>
          <w:rFonts w:ascii="Cambria" w:hAnsi="Cambria"/>
        </w:rPr>
      </w:pPr>
      <w:r w:rsidRPr="00AF754D">
        <w:rPr>
          <w:rFonts w:ascii="Cambria" w:hAnsi="Cambria"/>
        </w:rPr>
        <w:t>Odluku o dodjeli potpore za svaki pojedini zahtjev donosi Općinski načelnik samostalno. Na odluku Općinskog načelnika nije moguće podnijeti žalbu.</w:t>
      </w:r>
    </w:p>
    <w:p w14:paraId="201D57C2" w14:textId="77777777" w:rsidR="00AF754D" w:rsidRDefault="00AF754D" w:rsidP="006B7684">
      <w:pPr>
        <w:jc w:val="center"/>
        <w:rPr>
          <w:rFonts w:ascii="Cambria" w:hAnsi="Cambria"/>
          <w:b/>
          <w:bCs/>
        </w:rPr>
      </w:pPr>
    </w:p>
    <w:p w14:paraId="77BA8CF8" w14:textId="77777777" w:rsidR="00AF754D" w:rsidRDefault="00AF754D" w:rsidP="006B7684">
      <w:pPr>
        <w:jc w:val="center"/>
        <w:rPr>
          <w:rFonts w:ascii="Cambria" w:hAnsi="Cambria"/>
          <w:b/>
          <w:bCs/>
        </w:rPr>
      </w:pPr>
    </w:p>
    <w:p w14:paraId="2897FF1C" w14:textId="20BC6D51" w:rsidR="001B374D" w:rsidRPr="00AF754D" w:rsidRDefault="001B374D" w:rsidP="006B7684">
      <w:pPr>
        <w:jc w:val="center"/>
        <w:rPr>
          <w:rFonts w:ascii="Cambria" w:hAnsi="Cambria"/>
          <w:b/>
          <w:bCs/>
        </w:rPr>
      </w:pPr>
      <w:r w:rsidRPr="00AF754D">
        <w:rPr>
          <w:rFonts w:ascii="Cambria" w:hAnsi="Cambria"/>
          <w:b/>
          <w:bCs/>
        </w:rPr>
        <w:lastRenderedPageBreak/>
        <w:t>Članak 8.</w:t>
      </w:r>
    </w:p>
    <w:p w14:paraId="6371BEC9" w14:textId="44365F31" w:rsidR="001B374D" w:rsidRPr="00AF754D" w:rsidRDefault="006B7684" w:rsidP="006018B7">
      <w:pPr>
        <w:jc w:val="both"/>
        <w:rPr>
          <w:rFonts w:ascii="Cambria" w:hAnsi="Cambria"/>
        </w:rPr>
      </w:pPr>
      <w:r w:rsidRPr="00AF754D">
        <w:rPr>
          <w:rFonts w:ascii="Cambria" w:hAnsi="Cambria"/>
        </w:rPr>
        <w:t>Pravo na potporu ne ostvaruju korisnici koji se odluče koristiti potporu Općine Nijemci za kupnju prve nekretnine.</w:t>
      </w:r>
    </w:p>
    <w:p w14:paraId="221B4A53" w14:textId="77777777" w:rsidR="006B7684" w:rsidRPr="00AF754D" w:rsidRDefault="006B7684" w:rsidP="006018B7">
      <w:pPr>
        <w:jc w:val="both"/>
        <w:rPr>
          <w:rFonts w:ascii="Cambria" w:hAnsi="Cambria"/>
          <w:b/>
          <w:bCs/>
        </w:rPr>
      </w:pPr>
    </w:p>
    <w:p w14:paraId="0463EB74" w14:textId="544CD1D9" w:rsidR="006B7684" w:rsidRPr="00AF754D" w:rsidRDefault="006B7684" w:rsidP="006018B7">
      <w:pPr>
        <w:jc w:val="both"/>
        <w:rPr>
          <w:rFonts w:ascii="Cambria" w:hAnsi="Cambria"/>
          <w:b/>
          <w:bCs/>
        </w:rPr>
      </w:pPr>
      <w:r w:rsidRPr="00AF754D">
        <w:rPr>
          <w:rFonts w:ascii="Cambria" w:hAnsi="Cambria"/>
          <w:b/>
          <w:bCs/>
        </w:rPr>
        <w:t>STUPANJE NA SNAGU</w:t>
      </w:r>
    </w:p>
    <w:p w14:paraId="5E93A529" w14:textId="17FF270A" w:rsidR="006B7684" w:rsidRPr="00AF754D" w:rsidRDefault="006B7684" w:rsidP="006B7684">
      <w:pPr>
        <w:jc w:val="center"/>
        <w:rPr>
          <w:rFonts w:ascii="Cambria" w:hAnsi="Cambria"/>
          <w:b/>
          <w:bCs/>
        </w:rPr>
      </w:pPr>
      <w:r w:rsidRPr="00AF754D">
        <w:rPr>
          <w:rFonts w:ascii="Cambria" w:hAnsi="Cambria"/>
          <w:b/>
          <w:bCs/>
        </w:rPr>
        <w:t>Članak 9.</w:t>
      </w:r>
    </w:p>
    <w:p w14:paraId="46D4D252" w14:textId="1CCCE0C6" w:rsidR="006B7684" w:rsidRPr="00AF754D" w:rsidRDefault="006B7684" w:rsidP="006018B7">
      <w:pPr>
        <w:jc w:val="both"/>
        <w:rPr>
          <w:rFonts w:ascii="Cambria" w:hAnsi="Cambria"/>
        </w:rPr>
      </w:pPr>
      <w:r w:rsidRPr="00AF754D">
        <w:rPr>
          <w:rFonts w:ascii="Cambria" w:hAnsi="Cambria"/>
        </w:rPr>
        <w:t>Ovaj Pravilnik stupa na snagu osmog dana od dana objave u "Službenim vjesniku Vukovarsko-srijemske županije".</w:t>
      </w:r>
    </w:p>
    <w:p w14:paraId="548180E3" w14:textId="77777777" w:rsidR="006B7684" w:rsidRPr="00AF754D" w:rsidRDefault="006B7684" w:rsidP="006018B7">
      <w:pPr>
        <w:jc w:val="both"/>
        <w:rPr>
          <w:rFonts w:ascii="Cambria" w:hAnsi="Cambria"/>
        </w:rPr>
      </w:pPr>
    </w:p>
    <w:p w14:paraId="1EE571F9" w14:textId="77777777" w:rsidR="00AF754D" w:rsidRDefault="00AF754D" w:rsidP="006B7684">
      <w:pPr>
        <w:ind w:left="4820"/>
        <w:jc w:val="center"/>
        <w:rPr>
          <w:rFonts w:ascii="Cambria" w:hAnsi="Cambria"/>
          <w:b/>
          <w:bCs/>
        </w:rPr>
      </w:pPr>
    </w:p>
    <w:p w14:paraId="6342DA3D" w14:textId="77777777" w:rsidR="00AF754D" w:rsidRDefault="00AF754D" w:rsidP="006B7684">
      <w:pPr>
        <w:ind w:left="4820"/>
        <w:jc w:val="center"/>
        <w:rPr>
          <w:rFonts w:ascii="Cambria" w:hAnsi="Cambria"/>
          <w:b/>
          <w:bCs/>
        </w:rPr>
      </w:pPr>
    </w:p>
    <w:p w14:paraId="27AB9079" w14:textId="77777777" w:rsidR="00AF754D" w:rsidRDefault="00AF754D" w:rsidP="006B7684">
      <w:pPr>
        <w:ind w:left="4820"/>
        <w:jc w:val="center"/>
        <w:rPr>
          <w:rFonts w:ascii="Cambria" w:hAnsi="Cambria"/>
          <w:b/>
          <w:bCs/>
        </w:rPr>
      </w:pPr>
    </w:p>
    <w:p w14:paraId="053EE480" w14:textId="77777777" w:rsidR="00AF754D" w:rsidRDefault="00AF754D" w:rsidP="00AF754D">
      <w:pPr>
        <w:pStyle w:val="Bezproreda"/>
        <w:ind w:firstLine="5387"/>
        <w:jc w:val="center"/>
        <w:rPr>
          <w:rFonts w:ascii="Cambria" w:hAnsi="Cambria"/>
          <w:b/>
          <w:bCs/>
        </w:rPr>
      </w:pPr>
    </w:p>
    <w:p w14:paraId="5B467974" w14:textId="77777777" w:rsidR="00AF754D" w:rsidRDefault="00AF754D" w:rsidP="00AF754D">
      <w:pPr>
        <w:pStyle w:val="Bezproreda"/>
        <w:ind w:firstLine="5387"/>
        <w:jc w:val="center"/>
        <w:rPr>
          <w:rFonts w:ascii="Cambria" w:hAnsi="Cambria"/>
          <w:b/>
          <w:bCs/>
        </w:rPr>
      </w:pPr>
    </w:p>
    <w:p w14:paraId="6E70F2A0" w14:textId="77777777" w:rsidR="00AF754D" w:rsidRDefault="00AF754D" w:rsidP="00AF754D">
      <w:pPr>
        <w:pStyle w:val="Bezproreda"/>
        <w:ind w:firstLine="5387"/>
        <w:jc w:val="center"/>
        <w:rPr>
          <w:rFonts w:ascii="Cambria" w:hAnsi="Cambria"/>
          <w:b/>
          <w:bCs/>
        </w:rPr>
      </w:pPr>
    </w:p>
    <w:p w14:paraId="17AC6DED" w14:textId="77777777" w:rsidR="00AF754D" w:rsidRDefault="00AF754D" w:rsidP="00AF754D">
      <w:pPr>
        <w:pStyle w:val="Bezproreda"/>
        <w:ind w:firstLine="5387"/>
        <w:jc w:val="center"/>
        <w:rPr>
          <w:rFonts w:ascii="Cambria" w:hAnsi="Cambria"/>
          <w:b/>
          <w:bCs/>
        </w:rPr>
      </w:pPr>
    </w:p>
    <w:p w14:paraId="6840257A" w14:textId="7E18C78D" w:rsidR="006B7684" w:rsidRPr="00AF754D" w:rsidRDefault="006B7684" w:rsidP="00AF754D">
      <w:pPr>
        <w:pStyle w:val="Bezproreda"/>
        <w:ind w:firstLine="5387"/>
        <w:jc w:val="center"/>
        <w:rPr>
          <w:rFonts w:ascii="Cambria" w:hAnsi="Cambria"/>
          <w:b/>
          <w:bCs/>
        </w:rPr>
      </w:pPr>
      <w:r w:rsidRPr="00AF754D">
        <w:rPr>
          <w:rFonts w:ascii="Cambria" w:hAnsi="Cambria"/>
          <w:b/>
          <w:bCs/>
        </w:rPr>
        <w:t>PREDSJEDNIK OPĆINSKOG VIJEĆA</w:t>
      </w:r>
    </w:p>
    <w:p w14:paraId="1388C1B9" w14:textId="48F4178E" w:rsidR="006B7684" w:rsidRPr="00AF754D" w:rsidRDefault="006B7684" w:rsidP="00AF754D">
      <w:pPr>
        <w:pStyle w:val="Bezproreda"/>
        <w:ind w:firstLine="5387"/>
        <w:jc w:val="center"/>
        <w:rPr>
          <w:rFonts w:ascii="Cambria" w:hAnsi="Cambria"/>
        </w:rPr>
      </w:pPr>
      <w:r w:rsidRPr="00AF754D">
        <w:rPr>
          <w:rFonts w:ascii="Cambria" w:hAnsi="Cambria"/>
        </w:rPr>
        <w:t xml:space="preserve">Vjekoslav Subotić, </w:t>
      </w:r>
      <w:proofErr w:type="spellStart"/>
      <w:r w:rsidRPr="00AF754D">
        <w:rPr>
          <w:rFonts w:ascii="Cambria" w:hAnsi="Cambria"/>
        </w:rPr>
        <w:t>mag.ing.agr</w:t>
      </w:r>
      <w:proofErr w:type="spellEnd"/>
      <w:r w:rsidRPr="00AF754D">
        <w:rPr>
          <w:rFonts w:ascii="Cambria" w:hAnsi="Cambria"/>
        </w:rPr>
        <w:t>.</w:t>
      </w:r>
    </w:p>
    <w:p w14:paraId="462C5889" w14:textId="77777777" w:rsidR="006B7684" w:rsidRPr="00AF754D" w:rsidRDefault="006B7684" w:rsidP="006018B7">
      <w:pPr>
        <w:jc w:val="both"/>
        <w:rPr>
          <w:rFonts w:ascii="Cambria" w:hAnsi="Cambria"/>
        </w:rPr>
      </w:pPr>
    </w:p>
    <w:p w14:paraId="69C51C52" w14:textId="77777777" w:rsidR="006018B7" w:rsidRPr="00AF754D" w:rsidRDefault="006018B7" w:rsidP="006018B7">
      <w:pPr>
        <w:jc w:val="both"/>
        <w:rPr>
          <w:rFonts w:ascii="Cambria" w:hAnsi="Cambria"/>
        </w:rPr>
      </w:pPr>
    </w:p>
    <w:p w14:paraId="7E804260" w14:textId="77777777" w:rsidR="006018B7" w:rsidRPr="00AF754D" w:rsidRDefault="006018B7" w:rsidP="0090620B">
      <w:pPr>
        <w:jc w:val="both"/>
        <w:rPr>
          <w:rFonts w:ascii="Cambria" w:hAnsi="Cambria"/>
        </w:rPr>
      </w:pPr>
    </w:p>
    <w:sectPr w:rsidR="006018B7" w:rsidRPr="00AF75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6168FC"/>
    <w:multiLevelType w:val="hybridMultilevel"/>
    <w:tmpl w:val="60BEE32A"/>
    <w:lvl w:ilvl="0" w:tplc="041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4ED15DC5"/>
    <w:multiLevelType w:val="hybridMultilevel"/>
    <w:tmpl w:val="101AF5B0"/>
    <w:lvl w:ilvl="0" w:tplc="191ED1DA">
      <w:start w:val="5"/>
      <w:numFmt w:val="bullet"/>
      <w:lvlText w:val="-"/>
      <w:lvlJc w:val="left"/>
      <w:pPr>
        <w:ind w:left="673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8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6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3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0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7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2495" w:hanging="360"/>
      </w:pPr>
      <w:rPr>
        <w:rFonts w:ascii="Wingdings" w:hAnsi="Wingdings" w:hint="default"/>
      </w:rPr>
    </w:lvl>
  </w:abstractNum>
  <w:num w:numId="1" w16cid:durableId="65959688">
    <w:abstractNumId w:val="0"/>
  </w:num>
  <w:num w:numId="2" w16cid:durableId="1484462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20B"/>
    <w:rsid w:val="00031EBC"/>
    <w:rsid w:val="0003612A"/>
    <w:rsid w:val="0015059E"/>
    <w:rsid w:val="001B374D"/>
    <w:rsid w:val="00254BE4"/>
    <w:rsid w:val="004F1CAD"/>
    <w:rsid w:val="006018B7"/>
    <w:rsid w:val="006B7684"/>
    <w:rsid w:val="00791D41"/>
    <w:rsid w:val="00873F84"/>
    <w:rsid w:val="0090620B"/>
    <w:rsid w:val="0093454D"/>
    <w:rsid w:val="00995420"/>
    <w:rsid w:val="009C5066"/>
    <w:rsid w:val="009D5961"/>
    <w:rsid w:val="00AF754D"/>
    <w:rsid w:val="00B52C8F"/>
    <w:rsid w:val="00C327F8"/>
    <w:rsid w:val="00CD48EC"/>
    <w:rsid w:val="00CE77DE"/>
    <w:rsid w:val="00F03496"/>
    <w:rsid w:val="00FE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275A7"/>
  <w15:chartTrackingRefBased/>
  <w15:docId w15:val="{BC7E3BA3-9C20-4E94-8BB5-9EE4BB2FB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9062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062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062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062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062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062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062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062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062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062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062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062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0620B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0620B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0620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0620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0620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0620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062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062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062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062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062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0620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0620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0620B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062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0620B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0620B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90620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  <w:style w:type="paragraph" w:styleId="Bezproreda">
    <w:name w:val="No Spacing"/>
    <w:uiPriority w:val="1"/>
    <w:qFormat/>
    <w:rsid w:val="00AF75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Marina</cp:lastModifiedBy>
  <cp:revision>11</cp:revision>
  <dcterms:created xsi:type="dcterms:W3CDTF">2026-02-13T09:03:00Z</dcterms:created>
  <dcterms:modified xsi:type="dcterms:W3CDTF">2026-02-20T14:01:00Z</dcterms:modified>
</cp:coreProperties>
</file>