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AD80" w14:textId="6B224009" w:rsidR="00602073" w:rsidRDefault="00B5637B" w:rsidP="00602073">
      <w:pPr>
        <w:jc w:val="both"/>
        <w:rPr>
          <w:rFonts w:ascii="Times New Roman" w:hAnsi="Times New Roman" w:cs="Times New Roman"/>
        </w:rPr>
      </w:pPr>
      <w:r w:rsidRPr="00B5637B">
        <w:rPr>
          <w:rFonts w:ascii="Times New Roman" w:hAnsi="Times New Roman" w:cs="Times New Roman"/>
        </w:rPr>
        <w:t xml:space="preserve">Na temelju članka 57. stavka 4. Zakona o porezu na dohodak (»Narodne novine« 115/16, 106/18, 121/19, 32/20, 138/20, 151/22, 114/23 i 152/24) i članka </w:t>
      </w:r>
      <w:r w:rsidR="00602073">
        <w:rPr>
          <w:rFonts w:ascii="Times New Roman" w:hAnsi="Times New Roman" w:cs="Times New Roman"/>
        </w:rPr>
        <w:t>28</w:t>
      </w:r>
      <w:r w:rsidRPr="00B5637B">
        <w:rPr>
          <w:rFonts w:ascii="Times New Roman" w:hAnsi="Times New Roman" w:cs="Times New Roman"/>
        </w:rPr>
        <w:t xml:space="preserve">. Statuta </w:t>
      </w:r>
      <w:r w:rsidR="00602073">
        <w:rPr>
          <w:rFonts w:ascii="Times New Roman" w:hAnsi="Times New Roman" w:cs="Times New Roman"/>
        </w:rPr>
        <w:t xml:space="preserve">Općine Milna </w:t>
      </w:r>
      <w:r w:rsidRPr="00B5637B">
        <w:rPr>
          <w:rFonts w:ascii="Times New Roman" w:hAnsi="Times New Roman" w:cs="Times New Roman"/>
        </w:rPr>
        <w:t xml:space="preserve">(„Službeni glasnik </w:t>
      </w:r>
      <w:r w:rsidR="00602073">
        <w:rPr>
          <w:rFonts w:ascii="Times New Roman" w:hAnsi="Times New Roman" w:cs="Times New Roman"/>
        </w:rPr>
        <w:t>Općine Milna</w:t>
      </w:r>
      <w:r w:rsidRPr="00B5637B">
        <w:rPr>
          <w:rFonts w:ascii="Times New Roman" w:hAnsi="Times New Roman" w:cs="Times New Roman"/>
        </w:rPr>
        <w:t xml:space="preserve">“ br. </w:t>
      </w:r>
      <w:r w:rsidR="00602073">
        <w:rPr>
          <w:rFonts w:ascii="Times New Roman" w:hAnsi="Times New Roman" w:cs="Times New Roman"/>
        </w:rPr>
        <w:t>12/22</w:t>
      </w:r>
      <w:r w:rsidRPr="00B5637B">
        <w:rPr>
          <w:rFonts w:ascii="Times New Roman" w:hAnsi="Times New Roman" w:cs="Times New Roman"/>
        </w:rPr>
        <w:t xml:space="preserve">) </w:t>
      </w:r>
      <w:r w:rsidR="00602073">
        <w:rPr>
          <w:rFonts w:ascii="Times New Roman" w:hAnsi="Times New Roman" w:cs="Times New Roman"/>
        </w:rPr>
        <w:t xml:space="preserve">općinsko </w:t>
      </w:r>
      <w:r w:rsidRPr="00B5637B">
        <w:rPr>
          <w:rFonts w:ascii="Times New Roman" w:hAnsi="Times New Roman" w:cs="Times New Roman"/>
        </w:rPr>
        <w:t xml:space="preserve">vijeće </w:t>
      </w:r>
      <w:r w:rsidR="00602073">
        <w:rPr>
          <w:rFonts w:ascii="Times New Roman" w:hAnsi="Times New Roman" w:cs="Times New Roman"/>
        </w:rPr>
        <w:t>Općine Milna</w:t>
      </w:r>
      <w:r w:rsidRPr="00B5637B">
        <w:rPr>
          <w:rFonts w:ascii="Times New Roman" w:hAnsi="Times New Roman" w:cs="Times New Roman"/>
        </w:rPr>
        <w:t xml:space="preserve">, na svojoj ___ sjednici održanoj dana _____veljače 2025. donijelo je </w:t>
      </w:r>
    </w:p>
    <w:p w14:paraId="4E6BC5EA" w14:textId="2EBFBD66" w:rsidR="00602073" w:rsidRPr="00602073" w:rsidRDefault="00B5637B" w:rsidP="00602073">
      <w:pPr>
        <w:jc w:val="center"/>
        <w:rPr>
          <w:rFonts w:ascii="Times New Roman" w:hAnsi="Times New Roman" w:cs="Times New Roman"/>
          <w:b/>
          <w:bCs/>
        </w:rPr>
      </w:pPr>
      <w:r w:rsidRPr="00602073">
        <w:rPr>
          <w:rFonts w:ascii="Times New Roman" w:hAnsi="Times New Roman" w:cs="Times New Roman"/>
          <w:b/>
          <w:bCs/>
        </w:rPr>
        <w:t>ODLUKU</w:t>
      </w:r>
    </w:p>
    <w:p w14:paraId="34D91718" w14:textId="3D37F7DE" w:rsidR="00602073" w:rsidRPr="00602073" w:rsidRDefault="00B5637B" w:rsidP="00602073">
      <w:pPr>
        <w:jc w:val="center"/>
        <w:rPr>
          <w:rFonts w:ascii="Times New Roman" w:hAnsi="Times New Roman" w:cs="Times New Roman"/>
          <w:b/>
          <w:bCs/>
        </w:rPr>
      </w:pPr>
      <w:r w:rsidRPr="00602073">
        <w:rPr>
          <w:rFonts w:ascii="Times New Roman" w:hAnsi="Times New Roman" w:cs="Times New Roman"/>
          <w:b/>
          <w:bCs/>
        </w:rPr>
        <w:t xml:space="preserve">o visini paušalnog poreza po krevetu odnosno </w:t>
      </w:r>
      <w:r w:rsidR="00F3295D">
        <w:rPr>
          <w:rFonts w:ascii="Times New Roman" w:hAnsi="Times New Roman" w:cs="Times New Roman"/>
          <w:b/>
          <w:bCs/>
        </w:rPr>
        <w:t>i</w:t>
      </w:r>
      <w:r w:rsidRPr="00602073">
        <w:rPr>
          <w:rFonts w:ascii="Times New Roman" w:hAnsi="Times New Roman" w:cs="Times New Roman"/>
          <w:b/>
          <w:bCs/>
        </w:rPr>
        <w:t xml:space="preserve"> smještajnoj jedinici u kampu odnosno smještajnoj jedinici u objektu za robinzonski smještaj na području </w:t>
      </w:r>
      <w:r w:rsidR="00602073">
        <w:rPr>
          <w:rFonts w:ascii="Times New Roman" w:hAnsi="Times New Roman" w:cs="Times New Roman"/>
          <w:b/>
          <w:bCs/>
        </w:rPr>
        <w:t>Općine Milna</w:t>
      </w:r>
    </w:p>
    <w:p w14:paraId="4C259343" w14:textId="77777777" w:rsidR="00602073" w:rsidRPr="00602073" w:rsidRDefault="00B5637B" w:rsidP="00F3295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02073">
        <w:rPr>
          <w:rFonts w:ascii="Times New Roman" w:hAnsi="Times New Roman" w:cs="Times New Roman"/>
          <w:b/>
          <w:bCs/>
        </w:rPr>
        <w:t>Članak 1.</w:t>
      </w:r>
    </w:p>
    <w:p w14:paraId="7EAA5B6D" w14:textId="1AB72910" w:rsidR="00602073" w:rsidRDefault="00B5637B" w:rsidP="00602073">
      <w:pPr>
        <w:jc w:val="both"/>
        <w:rPr>
          <w:rFonts w:ascii="Times New Roman" w:hAnsi="Times New Roman" w:cs="Times New Roman"/>
        </w:rPr>
      </w:pPr>
      <w:r w:rsidRPr="00B5637B">
        <w:rPr>
          <w:rFonts w:ascii="Times New Roman" w:hAnsi="Times New Roman" w:cs="Times New Roman"/>
        </w:rPr>
        <w:t>Ovom odlukom određuje se visina paušalnog poreza po krevetu</w:t>
      </w:r>
      <w:r w:rsidR="00602073">
        <w:rPr>
          <w:rFonts w:ascii="Times New Roman" w:hAnsi="Times New Roman" w:cs="Times New Roman"/>
        </w:rPr>
        <w:t xml:space="preserve"> u sobama, apartmanima</w:t>
      </w:r>
      <w:r w:rsidRPr="00B5637B">
        <w:rPr>
          <w:rFonts w:ascii="Times New Roman" w:hAnsi="Times New Roman" w:cs="Times New Roman"/>
        </w:rPr>
        <w:t xml:space="preserve">, odnosno po smještajnoj jedinici u kampu, odnosno smještajnoj jedinici u objektu za robinzonski smještaj koji se nalaze na području </w:t>
      </w:r>
      <w:r w:rsidR="00602073">
        <w:rPr>
          <w:rFonts w:ascii="Times New Roman" w:hAnsi="Times New Roman" w:cs="Times New Roman"/>
        </w:rPr>
        <w:t>Općine Milna</w:t>
      </w:r>
      <w:r w:rsidRPr="00B5637B">
        <w:rPr>
          <w:rFonts w:ascii="Times New Roman" w:hAnsi="Times New Roman" w:cs="Times New Roman"/>
        </w:rPr>
        <w:t xml:space="preserve">. </w:t>
      </w:r>
    </w:p>
    <w:p w14:paraId="6F02AB64" w14:textId="64ECFFDD" w:rsidR="00602073" w:rsidRPr="00602073" w:rsidRDefault="00B5637B" w:rsidP="00F3295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02073">
        <w:rPr>
          <w:rFonts w:ascii="Times New Roman" w:hAnsi="Times New Roman" w:cs="Times New Roman"/>
          <w:b/>
          <w:bCs/>
        </w:rPr>
        <w:t>Članak 2.</w:t>
      </w:r>
    </w:p>
    <w:p w14:paraId="681B26FE" w14:textId="77777777" w:rsidR="00602073" w:rsidRDefault="00B5637B" w:rsidP="00602073">
      <w:pPr>
        <w:jc w:val="both"/>
        <w:rPr>
          <w:rFonts w:ascii="Times New Roman" w:hAnsi="Times New Roman" w:cs="Times New Roman"/>
        </w:rPr>
      </w:pPr>
      <w:r w:rsidRPr="00B5637B">
        <w:rPr>
          <w:rFonts w:ascii="Times New Roman" w:hAnsi="Times New Roman" w:cs="Times New Roman"/>
        </w:rPr>
        <w:t xml:space="preserve">Visina paušalnog poreza </w:t>
      </w:r>
      <w:r w:rsidR="00602073">
        <w:rPr>
          <w:rFonts w:ascii="Times New Roman" w:hAnsi="Times New Roman" w:cs="Times New Roman"/>
        </w:rPr>
        <w:t>u Općini Milna iznosi: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2073" w14:paraId="0682AE7D" w14:textId="77777777" w:rsidTr="00602073">
        <w:trPr>
          <w:trHeight w:val="561"/>
        </w:trPr>
        <w:tc>
          <w:tcPr>
            <w:tcW w:w="4531" w:type="dxa"/>
          </w:tcPr>
          <w:p w14:paraId="38A12307" w14:textId="62189780" w:rsidR="00602073" w:rsidRDefault="00602073" w:rsidP="00602073">
            <w:pPr>
              <w:rPr>
                <w:rFonts w:ascii="Times New Roman" w:hAnsi="Times New Roman" w:cs="Times New Roman"/>
              </w:rPr>
            </w:pPr>
            <w:r w:rsidRPr="00602073">
              <w:rPr>
                <w:rFonts w:ascii="Times New Roman" w:hAnsi="Times New Roman" w:cs="Times New Roman"/>
                <w:sz w:val="24"/>
                <w:szCs w:val="24"/>
              </w:rPr>
              <w:t>Krevet u sobama, apartmanima</w:t>
            </w:r>
          </w:p>
        </w:tc>
        <w:tc>
          <w:tcPr>
            <w:tcW w:w="4531" w:type="dxa"/>
          </w:tcPr>
          <w:p w14:paraId="18C98868" w14:textId="784F6468" w:rsidR="00602073" w:rsidRDefault="00602073" w:rsidP="00602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70,00 EUR</w:t>
            </w:r>
          </w:p>
        </w:tc>
      </w:tr>
      <w:tr w:rsidR="00602073" w14:paraId="4894AA63" w14:textId="77777777" w:rsidTr="00602073">
        <w:tc>
          <w:tcPr>
            <w:tcW w:w="4531" w:type="dxa"/>
          </w:tcPr>
          <w:p w14:paraId="5E6CA76F" w14:textId="6FBF40AE" w:rsidR="00602073" w:rsidRDefault="00602073" w:rsidP="00602073">
            <w:pPr>
              <w:rPr>
                <w:rFonts w:ascii="Times New Roman" w:hAnsi="Times New Roman" w:cs="Times New Roman"/>
              </w:rPr>
            </w:pPr>
            <w:r w:rsidRPr="00602073">
              <w:rPr>
                <w:rFonts w:ascii="Times New Roman" w:hAnsi="Times New Roman" w:cs="Times New Roman"/>
                <w:sz w:val="24"/>
                <w:szCs w:val="24"/>
              </w:rPr>
              <w:t>Smještajna jedinica u kampu, odnosno smještajna jedinica u objektu za robizonski smještaj</w:t>
            </w:r>
          </w:p>
        </w:tc>
        <w:tc>
          <w:tcPr>
            <w:tcW w:w="4531" w:type="dxa"/>
          </w:tcPr>
          <w:p w14:paraId="2DED0116" w14:textId="77777777" w:rsidR="00602073" w:rsidRDefault="00602073" w:rsidP="00602073">
            <w:pPr>
              <w:jc w:val="center"/>
              <w:rPr>
                <w:rFonts w:ascii="Times New Roman" w:hAnsi="Times New Roman" w:cs="Times New Roman"/>
              </w:rPr>
            </w:pPr>
          </w:p>
          <w:p w14:paraId="096025BE" w14:textId="321D6D0B" w:rsidR="00602073" w:rsidRDefault="00602073" w:rsidP="00602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 EUR</w:t>
            </w:r>
          </w:p>
        </w:tc>
      </w:tr>
    </w:tbl>
    <w:p w14:paraId="4A592B21" w14:textId="77777777" w:rsidR="00602073" w:rsidRDefault="00602073" w:rsidP="00602073">
      <w:pPr>
        <w:jc w:val="both"/>
        <w:rPr>
          <w:rFonts w:ascii="Times New Roman" w:hAnsi="Times New Roman" w:cs="Times New Roman"/>
        </w:rPr>
      </w:pPr>
    </w:p>
    <w:p w14:paraId="4EE88C01" w14:textId="7320BE0A" w:rsidR="00602073" w:rsidRPr="00602073" w:rsidRDefault="00B5637B" w:rsidP="00F3295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02073">
        <w:rPr>
          <w:rFonts w:ascii="Times New Roman" w:hAnsi="Times New Roman" w:cs="Times New Roman"/>
          <w:b/>
          <w:bCs/>
        </w:rPr>
        <w:t>Članak 3.</w:t>
      </w:r>
    </w:p>
    <w:p w14:paraId="766055CF" w14:textId="02CF717C" w:rsidR="00602073" w:rsidRDefault="00B5637B" w:rsidP="00602073">
      <w:pPr>
        <w:jc w:val="both"/>
        <w:rPr>
          <w:rFonts w:ascii="Times New Roman" w:hAnsi="Times New Roman" w:cs="Times New Roman"/>
        </w:rPr>
      </w:pPr>
      <w:r w:rsidRPr="00B5637B">
        <w:rPr>
          <w:rFonts w:ascii="Times New Roman" w:hAnsi="Times New Roman" w:cs="Times New Roman"/>
        </w:rPr>
        <w:t>Stupanjem na snagu ove Odluke prestaje važiti Odluka o visini paušalnog poreza po krevetu</w:t>
      </w:r>
      <w:r w:rsidR="00602073">
        <w:rPr>
          <w:rFonts w:ascii="Times New Roman" w:hAnsi="Times New Roman" w:cs="Times New Roman"/>
        </w:rPr>
        <w:t xml:space="preserve"> i</w:t>
      </w:r>
      <w:r w:rsidRPr="00B5637B">
        <w:rPr>
          <w:rFonts w:ascii="Times New Roman" w:hAnsi="Times New Roman" w:cs="Times New Roman"/>
        </w:rPr>
        <w:t xml:space="preserve"> smještajnoj jedinici u kampu </w:t>
      </w:r>
      <w:r w:rsidR="00602073">
        <w:rPr>
          <w:rFonts w:ascii="Times New Roman" w:hAnsi="Times New Roman" w:cs="Times New Roman"/>
        </w:rPr>
        <w:t xml:space="preserve">na području Općine Milna </w:t>
      </w:r>
      <w:r w:rsidRPr="00B5637B">
        <w:rPr>
          <w:rFonts w:ascii="Times New Roman" w:hAnsi="Times New Roman" w:cs="Times New Roman"/>
        </w:rPr>
        <w:t xml:space="preserve">(Službeni glasnik </w:t>
      </w:r>
      <w:r w:rsidR="00602073">
        <w:rPr>
          <w:rFonts w:ascii="Times New Roman" w:hAnsi="Times New Roman" w:cs="Times New Roman"/>
        </w:rPr>
        <w:t>Općine Milna, broj 11</w:t>
      </w:r>
      <w:r w:rsidRPr="00B5637B">
        <w:rPr>
          <w:rFonts w:ascii="Times New Roman" w:hAnsi="Times New Roman" w:cs="Times New Roman"/>
        </w:rPr>
        <w:t xml:space="preserve">/2023). </w:t>
      </w:r>
    </w:p>
    <w:p w14:paraId="7ADA962A" w14:textId="4A277008" w:rsidR="00602073" w:rsidRPr="00602073" w:rsidRDefault="00B5637B" w:rsidP="00F3295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02073">
        <w:rPr>
          <w:rFonts w:ascii="Times New Roman" w:hAnsi="Times New Roman" w:cs="Times New Roman"/>
          <w:b/>
          <w:bCs/>
        </w:rPr>
        <w:t>Članak 4.</w:t>
      </w:r>
    </w:p>
    <w:p w14:paraId="216A901B" w14:textId="242F7DB8" w:rsidR="00E40795" w:rsidRPr="00B5637B" w:rsidRDefault="00B5637B" w:rsidP="00602073">
      <w:pPr>
        <w:jc w:val="both"/>
        <w:rPr>
          <w:rFonts w:ascii="Times New Roman" w:hAnsi="Times New Roman" w:cs="Times New Roman"/>
        </w:rPr>
      </w:pPr>
      <w:r w:rsidRPr="00B5637B">
        <w:rPr>
          <w:rFonts w:ascii="Times New Roman" w:hAnsi="Times New Roman" w:cs="Times New Roman"/>
        </w:rPr>
        <w:t xml:space="preserve">Ova Odluka stupa na snagu osmoga dana od dana od dana objave u „Službenom glasniku </w:t>
      </w:r>
      <w:r w:rsidR="00CC3450">
        <w:rPr>
          <w:rFonts w:ascii="Times New Roman" w:hAnsi="Times New Roman" w:cs="Times New Roman"/>
        </w:rPr>
        <w:t>Općine Milna</w:t>
      </w:r>
      <w:r w:rsidRPr="00B5637B">
        <w:rPr>
          <w:rFonts w:ascii="Times New Roman" w:hAnsi="Times New Roman" w:cs="Times New Roman"/>
        </w:rPr>
        <w:t>“</w:t>
      </w:r>
      <w:r w:rsidR="00602073">
        <w:rPr>
          <w:rFonts w:ascii="Times New Roman" w:hAnsi="Times New Roman" w:cs="Times New Roman"/>
        </w:rPr>
        <w:t>.</w:t>
      </w:r>
    </w:p>
    <w:sectPr w:rsidR="00E40795" w:rsidRPr="00B56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052DE"/>
    <w:multiLevelType w:val="hybridMultilevel"/>
    <w:tmpl w:val="635C290A"/>
    <w:lvl w:ilvl="0" w:tplc="5CC44A00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04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7B"/>
    <w:rsid w:val="00451F8E"/>
    <w:rsid w:val="00602073"/>
    <w:rsid w:val="0081616D"/>
    <w:rsid w:val="00B5637B"/>
    <w:rsid w:val="00CC3450"/>
    <w:rsid w:val="00E40795"/>
    <w:rsid w:val="00EC44E8"/>
    <w:rsid w:val="00F3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A30A"/>
  <w15:chartTrackingRefBased/>
  <w15:docId w15:val="{1AB26733-663B-4A44-9281-19B4B10D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3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3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3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3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3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3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3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3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0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procelnik@opcinamilna.hr</dc:creator>
  <cp:keywords/>
  <dc:description/>
  <cp:lastModifiedBy>procelnik@opcinamilna.hr</cp:lastModifiedBy>
  <cp:revision>2</cp:revision>
  <cp:lastPrinted>2025-01-21T09:33:00Z</cp:lastPrinted>
  <dcterms:created xsi:type="dcterms:W3CDTF">2025-01-20T10:08:00Z</dcterms:created>
  <dcterms:modified xsi:type="dcterms:W3CDTF">2025-01-21T09:37:00Z</dcterms:modified>
</cp:coreProperties>
</file>